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607" w:rsidRPr="005C6AF1" w:rsidRDefault="00845607" w:rsidP="000D1BCC">
      <w:pPr>
        <w:spacing w:after="0" w:line="240" w:lineRule="auto"/>
        <w:jc w:val="center"/>
        <w:rPr>
          <w:rFonts w:ascii="Times New Roman" w:hAnsi="Times New Roman" w:cs="Times New Roman"/>
          <w:sz w:val="20"/>
          <w:szCs w:val="20"/>
          <w:lang w:eastAsia="uk-UA"/>
        </w:rPr>
      </w:pPr>
    </w:p>
    <w:p w:rsidR="00845607" w:rsidRPr="005C6AF1" w:rsidRDefault="00845607" w:rsidP="000D1BCC">
      <w:pPr>
        <w:spacing w:after="0" w:line="240" w:lineRule="auto"/>
        <w:jc w:val="center"/>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w:t>
      </w:r>
    </w:p>
    <w:p w:rsidR="00845607" w:rsidRPr="005C6AF1" w:rsidRDefault="00845607" w:rsidP="000D1BCC">
      <w:pPr>
        <w:spacing w:after="0" w:line="240" w:lineRule="auto"/>
        <w:jc w:val="center"/>
        <w:rPr>
          <w:rFonts w:ascii="Times New Roman" w:hAnsi="Times New Roman" w:cs="Times New Roman"/>
          <w:sz w:val="20"/>
          <w:szCs w:val="20"/>
          <w:lang w:val="uk-UA" w:eastAsia="uk-UA"/>
        </w:rPr>
      </w:pPr>
    </w:p>
    <w:p w:rsidR="00845607" w:rsidRPr="005C6AF1" w:rsidRDefault="00845607" w:rsidP="000D1BCC">
      <w:pPr>
        <w:spacing w:after="0" w:line="240" w:lineRule="auto"/>
        <w:jc w:val="center"/>
        <w:rPr>
          <w:rFonts w:ascii="Times New Roman" w:hAnsi="Times New Roman" w:cs="Times New Roman"/>
          <w:sz w:val="20"/>
          <w:szCs w:val="20"/>
          <w:lang w:val="uk-UA" w:eastAsia="uk-UA"/>
        </w:rPr>
      </w:pPr>
    </w:p>
    <w:p w:rsidR="00845607" w:rsidRPr="005C6AF1" w:rsidRDefault="00845607" w:rsidP="000D1BCC">
      <w:pPr>
        <w:spacing w:after="0" w:line="240" w:lineRule="auto"/>
        <w:jc w:val="center"/>
        <w:rPr>
          <w:rFonts w:ascii="Times New Roman" w:hAnsi="Times New Roman" w:cs="Times New Roman"/>
          <w:b/>
          <w:bCs/>
          <w:sz w:val="20"/>
          <w:szCs w:val="20"/>
          <w:lang w:val="uk-UA" w:eastAsia="uk-UA"/>
        </w:rPr>
      </w:pPr>
    </w:p>
    <w:p w:rsidR="00845607" w:rsidRPr="005C6AF1" w:rsidRDefault="00845607" w:rsidP="000D1BCC">
      <w:pPr>
        <w:spacing w:after="0" w:line="240" w:lineRule="auto"/>
        <w:jc w:val="center"/>
        <w:rPr>
          <w:rFonts w:ascii="Times New Roman" w:hAnsi="Times New Roman" w:cs="Times New Roman"/>
          <w:b/>
          <w:bCs/>
          <w:sz w:val="20"/>
          <w:szCs w:val="20"/>
          <w:lang w:val="uk-UA" w:eastAsia="uk-UA"/>
        </w:rPr>
      </w:pPr>
    </w:p>
    <w:p w:rsidR="00845607" w:rsidRPr="005C6AF1" w:rsidRDefault="00845607" w:rsidP="000D1BCC">
      <w:pPr>
        <w:spacing w:after="0" w:line="240" w:lineRule="auto"/>
        <w:jc w:val="center"/>
        <w:rPr>
          <w:rFonts w:ascii="Times New Roman" w:hAnsi="Times New Roman" w:cs="Times New Roman"/>
          <w:b/>
          <w:bCs/>
          <w:sz w:val="20"/>
          <w:szCs w:val="20"/>
          <w:lang w:val="uk-UA" w:eastAsia="uk-UA"/>
        </w:rPr>
      </w:pPr>
    </w:p>
    <w:p w:rsidR="00845607" w:rsidRPr="005C6AF1" w:rsidRDefault="00845607" w:rsidP="000D1BCC">
      <w:pPr>
        <w:spacing w:after="0" w:line="240" w:lineRule="auto"/>
        <w:jc w:val="center"/>
        <w:rPr>
          <w:rFonts w:ascii="Times New Roman" w:hAnsi="Times New Roman" w:cs="Times New Roman"/>
          <w:b/>
          <w:bCs/>
          <w:sz w:val="20"/>
          <w:szCs w:val="20"/>
          <w:lang w:val="uk-UA" w:eastAsia="uk-UA"/>
        </w:rPr>
      </w:pPr>
    </w:p>
    <w:p w:rsidR="00845607" w:rsidRPr="005C6AF1"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ind w:firstLine="284"/>
        <w:jc w:val="center"/>
        <w:rPr>
          <w:rFonts w:ascii="Times New Roman" w:hAnsi="Times New Roman" w:cs="Times New Roman"/>
          <w:b/>
          <w:bCs/>
          <w:sz w:val="24"/>
          <w:szCs w:val="24"/>
          <w:lang w:val="uk-UA" w:eastAsia="uk-UA"/>
        </w:rPr>
      </w:pPr>
      <w:bookmarkStart w:id="0" w:name="_GoBack"/>
      <w:r w:rsidRPr="0094569F">
        <w:rPr>
          <w:rFonts w:ascii="Times New Roman" w:hAnsi="Times New Roman" w:cs="Times New Roman"/>
          <w:b/>
          <w:bCs/>
          <w:sz w:val="24"/>
          <w:szCs w:val="24"/>
          <w:lang w:val="uk-UA" w:eastAsia="uk-UA"/>
        </w:rPr>
        <w:t>Навчальна програма</w:t>
      </w:r>
    </w:p>
    <w:p w:rsidR="00845607" w:rsidRPr="0094569F" w:rsidRDefault="00845607" w:rsidP="000D1BCC">
      <w:pPr>
        <w:spacing w:after="0" w:line="240" w:lineRule="auto"/>
        <w:ind w:firstLine="284"/>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 xml:space="preserve">«ЗАХИСТ ВІТЧИЗНИ» </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4"/>
          <w:szCs w:val="24"/>
          <w:lang w:val="uk-UA" w:eastAsia="uk-UA"/>
        </w:rPr>
        <w:t xml:space="preserve"> (для навчальних закладів системи загальної середньої освіти)</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i/>
          <w:iCs/>
          <w:sz w:val="24"/>
          <w:szCs w:val="24"/>
          <w:lang w:val="uk-UA" w:eastAsia="uk-UA"/>
        </w:rPr>
      </w:pPr>
      <w:r w:rsidRPr="0094569F">
        <w:rPr>
          <w:rFonts w:ascii="Times New Roman" w:hAnsi="Times New Roman" w:cs="Times New Roman"/>
          <w:i/>
          <w:iCs/>
          <w:sz w:val="24"/>
          <w:szCs w:val="24"/>
          <w:lang w:val="uk-UA" w:eastAsia="uk-UA"/>
        </w:rPr>
        <w:t xml:space="preserve"> </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 </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br w:type="page"/>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ПОЯСНЮВАЛЬНА ЗАПИСКА</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Навчальний предмет «Захист Вітчизни» вивчається на підставі діючого законодавства та входить до інваріантної складової Типових навчальних планів загальноосвітніх навчальних закладів III ступеня, затверджених </w:t>
      </w:r>
      <w:hyperlink r:id="rId13" w:tgtFrame="_top" w:history="1">
        <w:r w:rsidRPr="0094569F">
          <w:rPr>
            <w:rFonts w:ascii="Times New Roman" w:hAnsi="Times New Roman" w:cs="Times New Roman"/>
            <w:sz w:val="20"/>
            <w:szCs w:val="20"/>
            <w:lang w:val="uk-UA" w:eastAsia="uk-UA"/>
          </w:rPr>
          <w:t>наказом МОН від 27.08.2010 N 834</w:t>
        </w:r>
      </w:hyperlink>
      <w:r w:rsidRPr="0094569F">
        <w:rPr>
          <w:rFonts w:ascii="Times New Roman" w:hAnsi="Times New Roman" w:cs="Times New Roman"/>
          <w:sz w:val="20"/>
          <w:szCs w:val="20"/>
          <w:lang w:val="uk-UA" w:eastAsia="uk-UA"/>
        </w:rPr>
        <w:t xml:space="preserve">, зі змінами, що внесені </w:t>
      </w:r>
      <w:hyperlink r:id="rId14" w:tgtFrame="_top" w:history="1">
        <w:r w:rsidRPr="0094569F">
          <w:rPr>
            <w:rFonts w:ascii="Times New Roman" w:hAnsi="Times New Roman" w:cs="Times New Roman"/>
            <w:sz w:val="20"/>
            <w:szCs w:val="20"/>
            <w:lang w:val="uk-UA" w:eastAsia="uk-UA"/>
          </w:rPr>
          <w:t>наказом МОН від 29.05.2014 № 657</w:t>
        </w:r>
      </w:hyperlink>
      <w:r w:rsidRPr="0094569F">
        <w:rPr>
          <w:rFonts w:ascii="Times New Roman" w:hAnsi="Times New Roman" w:cs="Times New Roman"/>
          <w:sz w:val="20"/>
          <w:szCs w:val="20"/>
          <w:lang w:val="uk-UA" w:eastAsia="uk-UA"/>
        </w:rPr>
        <w:t>.</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Метою навчального предмета</w:t>
      </w:r>
      <w:r w:rsidRPr="0094569F">
        <w:rPr>
          <w:rFonts w:ascii="Times New Roman" w:hAnsi="Times New Roman" w:cs="Times New Roman"/>
          <w:sz w:val="20"/>
          <w:szCs w:val="20"/>
          <w:lang w:val="uk-UA" w:eastAsia="uk-UA"/>
        </w:rPr>
        <w:t xml:space="preserve"> «Захист Вітчизни» є формування в учнівської молоді життєво необхідних знань, умінь і навичок щодо захисту Вітчизни та системного уявлення про  військово-патріотичне виховання</w:t>
      </w:r>
      <w:r w:rsidRPr="0094569F">
        <w:rPr>
          <w:rFonts w:ascii="Times New Roman" w:hAnsi="Times New Roman" w:cs="Times New Roman"/>
          <w:sz w:val="28"/>
          <w:szCs w:val="28"/>
          <w:lang w:val="uk-UA"/>
        </w:rPr>
        <w:t xml:space="preserve"> </w:t>
      </w:r>
      <w:r w:rsidRPr="0094569F">
        <w:rPr>
          <w:rFonts w:ascii="Times New Roman" w:hAnsi="Times New Roman" w:cs="Times New Roman"/>
          <w:sz w:val="20"/>
          <w:szCs w:val="20"/>
          <w:lang w:val="uk-UA" w:eastAsia="uk-UA"/>
        </w:rPr>
        <w:t>як складову частину патріотичного виховання.</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ru-RU"/>
        </w:rPr>
        <w:t>Відповідно до мети сформовано завдання предмета:</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ru-RU"/>
        </w:rPr>
        <w:t xml:space="preserve">- підготовка учнівської молоді до захисту життя і здоров’я, забезпечення власної безпеки і безпеки інших людей у надзвичайних ситуаціях мирного і воєнного часу; </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ознайомлення учнівської молоді з основами нормативно-правового забезпечення захисту Вітчизни, цивільного захисту та охорони життя і здоров'я;</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набуття знань про задачі Збройних Сил України та інших військових формувань, їх характерні особливості; засвоєння основ захисту Вітчизни, цивільного захисту, основ медичних знань; здійснення психологічної підготовки молоді до захисту Вітчизни;</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підготовка учнів до захисту Вітчизни, професійної орієнтації молоді, служби у Збройних Силах України та інших військових формуваннях, визначених чинним законодавством.</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Предмет «Захист Вітчизни» є обов’язковим навчальним предметом, який вивчається в навчальних закладах системи загальної середньої освіти. Відповідно до потижневого (календарного) плану по </w:t>
      </w:r>
      <w:r w:rsidRPr="0094569F">
        <w:rPr>
          <w:rFonts w:ascii="Times New Roman" w:hAnsi="Times New Roman" w:cs="Times New Roman"/>
          <w:sz w:val="20"/>
          <w:szCs w:val="20"/>
          <w:u w:val="single"/>
          <w:lang w:val="uk-UA" w:eastAsia="uk-UA"/>
        </w:rPr>
        <w:t>півтори години на тиждень</w:t>
      </w:r>
      <w:r w:rsidRPr="0094569F">
        <w:rPr>
          <w:rFonts w:ascii="Times New Roman" w:hAnsi="Times New Roman" w:cs="Times New Roman"/>
          <w:sz w:val="20"/>
          <w:szCs w:val="20"/>
          <w:lang w:val="uk-UA" w:eastAsia="uk-UA"/>
        </w:rPr>
        <w:t xml:space="preserve"> уроки проводяться: 10 клас - по 1,5 години на тиждень протягом навчального року; 11 клас: в першому семестрі - по 1,5 години на тиждень, а в другому семестрі - по 1 годині на тиждень та 18 годин відводиться на проведення навчально-польових занять (зборів) і занять у лікувально-оздоровчому закладі. При потижневому навантаженні по </w:t>
      </w:r>
      <w:r w:rsidRPr="0094569F">
        <w:rPr>
          <w:rFonts w:ascii="Times New Roman" w:hAnsi="Times New Roman" w:cs="Times New Roman"/>
          <w:sz w:val="20"/>
          <w:szCs w:val="20"/>
          <w:u w:val="single"/>
          <w:lang w:val="uk-UA" w:eastAsia="uk-UA"/>
        </w:rPr>
        <w:t>дві години на тиждень</w:t>
      </w:r>
      <w:r w:rsidRPr="0094569F">
        <w:rPr>
          <w:rFonts w:ascii="Times New Roman" w:hAnsi="Times New Roman" w:cs="Times New Roman"/>
          <w:sz w:val="20"/>
          <w:szCs w:val="20"/>
          <w:lang w:val="uk-UA" w:eastAsia="uk-UA"/>
        </w:rPr>
        <w:t>: 10 клас та перший семестр 11 класу - по 2 години, другий семестр 11 класу - по 1,5 години на тиждень та 18 годин - на проведення навчально-польових занять (зборів) і занять у лікувально-оздоровчому закладі.</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Предмет вивчається упродовж 10 і 11 класів та під час навчально-польових занять (зборів) і занять у лікувально-оздоровчому закладі. </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ru-RU"/>
        </w:rPr>
        <w:t>У кожному періоді предмет вивчається юнаками та дівчатами окремо (лист-роз’яснення Міністерства освіти і науки України від 09.10.2002 № 1/9-444). Навчальний предмет при цьому в обох випадках називається «Захист Вітчизни» з уточненням («Основи медичних знань» для дівчат).</w:t>
      </w:r>
    </w:p>
    <w:p w:rsidR="00845607" w:rsidRPr="0094569F" w:rsidRDefault="00845607" w:rsidP="000D1BCC">
      <w:pPr>
        <w:spacing w:after="0" w:line="240" w:lineRule="auto"/>
        <w:ind w:firstLine="426"/>
        <w:jc w:val="both"/>
        <w:rPr>
          <w:rFonts w:ascii="Times New Roman" w:hAnsi="Times New Roman" w:cs="Times New Roman"/>
          <w:strike/>
          <w:sz w:val="20"/>
          <w:szCs w:val="20"/>
          <w:lang w:val="uk-UA" w:eastAsia="uk-UA"/>
        </w:rPr>
      </w:pPr>
      <w:r w:rsidRPr="0094569F">
        <w:rPr>
          <w:rFonts w:ascii="Times New Roman" w:hAnsi="Times New Roman" w:cs="Times New Roman"/>
          <w:sz w:val="20"/>
          <w:szCs w:val="20"/>
          <w:lang w:val="uk-UA" w:eastAsia="ru-RU"/>
        </w:rPr>
        <w:t xml:space="preserve">Поділ класів на групи юнаків та дівчат здійснюється незалежно від кількості учнів у класі (але не менше ніж 5 осіб).  Якщо у групі є менше 5 осіб, то учні цієї групи навчаються за індивідуальними навчальними планами. Дівчата за їх власним бажанням (у разі згоди батьків, опікунів або піклувальників) навчаються за програмою для групи юнаків Юнаки, які за </w:t>
      </w:r>
      <w:r w:rsidRPr="0094569F">
        <w:rPr>
          <w:rFonts w:ascii="Times New Roman" w:hAnsi="Times New Roman" w:cs="Times New Roman"/>
          <w:sz w:val="20"/>
          <w:szCs w:val="20"/>
          <w:lang w:val="uk-UA" w:eastAsia="ru-RU"/>
        </w:rPr>
        <w:lastRenderedPageBreak/>
        <w:t>станом здоров’я, релігійними поглядами</w:t>
      </w:r>
      <w:r w:rsidRPr="0094569F">
        <w:rPr>
          <w:rFonts w:ascii="Times New Roman" w:hAnsi="Times New Roman" w:cs="Times New Roman"/>
          <w:sz w:val="20"/>
          <w:szCs w:val="20"/>
          <w:lang w:val="uk-UA"/>
        </w:rPr>
        <w:t xml:space="preserve"> не вивчають основи  військової справи, навчаються </w:t>
      </w:r>
      <w:r w:rsidRPr="0094569F">
        <w:rPr>
          <w:rFonts w:ascii="Times New Roman" w:hAnsi="Times New Roman" w:cs="Times New Roman"/>
          <w:sz w:val="20"/>
          <w:szCs w:val="20"/>
          <w:lang w:val="uk-UA" w:eastAsia="ru-RU"/>
        </w:rPr>
        <w:t>за програмою для групи дівчат.</w:t>
      </w:r>
    </w:p>
    <w:p w:rsidR="00845607" w:rsidRPr="0094569F" w:rsidRDefault="00845607" w:rsidP="000D1BCC">
      <w:pPr>
        <w:spacing w:after="0" w:line="240" w:lineRule="auto"/>
        <w:ind w:firstLine="426"/>
        <w:jc w:val="both"/>
        <w:rPr>
          <w:rFonts w:ascii="Times New Roman" w:hAnsi="Times New Roman" w:cs="Times New Roman"/>
          <w:sz w:val="20"/>
          <w:szCs w:val="20"/>
          <w:lang w:val="uk-UA"/>
        </w:rPr>
      </w:pPr>
      <w:r w:rsidRPr="0094569F">
        <w:rPr>
          <w:rFonts w:ascii="Times New Roman" w:hAnsi="Times New Roman" w:cs="Times New Roman"/>
          <w:sz w:val="20"/>
          <w:szCs w:val="20"/>
          <w:lang w:val="uk-UA" w:eastAsia="uk-UA"/>
        </w:rPr>
        <w:t>Навчально-польові заняття (збори) і заняття у лікувально-оздоровчому закладі проводяться з метою практичного закріплення рівня знань, умінь та навичок учнів 11 класів наприкінці навчального року або поетапно (по мірі вивчення тем (розділів), наприкінці першого семестру та навчального року</w:t>
      </w:r>
      <w:r w:rsidRPr="0094569F">
        <w:rPr>
          <w:rFonts w:ascii="Times New Roman" w:hAnsi="Times New Roman" w:cs="Times New Roman"/>
          <w:sz w:val="20"/>
          <w:szCs w:val="20"/>
          <w:lang w:val="uk-UA"/>
        </w:rPr>
        <w:t xml:space="preserve">. </w:t>
      </w:r>
      <w:r w:rsidRPr="0094569F">
        <w:rPr>
          <w:rFonts w:ascii="Times New Roman" w:hAnsi="Times New Roman" w:cs="Times New Roman"/>
          <w:sz w:val="20"/>
          <w:szCs w:val="20"/>
          <w:lang w:val="uk-UA" w:eastAsia="uk-UA"/>
        </w:rPr>
        <w:t xml:space="preserve">Організовуються 3-х денні (18 годин) навчально-польові заняття (збори) на базі військових частин, військових комісаріатів, базових навчальних закладів та навчальних закладів які </w:t>
      </w:r>
      <w:proofErr w:type="spellStart"/>
      <w:r w:rsidRPr="0094569F">
        <w:rPr>
          <w:rFonts w:ascii="Times New Roman" w:hAnsi="Times New Roman" w:cs="Times New Roman"/>
          <w:sz w:val="20"/>
          <w:szCs w:val="20"/>
          <w:lang w:val="uk-UA" w:eastAsia="uk-UA"/>
        </w:rPr>
        <w:t>організуються</w:t>
      </w:r>
      <w:proofErr w:type="spellEnd"/>
      <w:r w:rsidRPr="0094569F">
        <w:rPr>
          <w:rFonts w:ascii="Times New Roman" w:hAnsi="Times New Roman" w:cs="Times New Roman"/>
          <w:sz w:val="20"/>
          <w:szCs w:val="20"/>
          <w:lang w:val="uk-UA" w:eastAsia="uk-UA"/>
        </w:rPr>
        <w:t xml:space="preserve"> та проводяться </w:t>
      </w:r>
      <w:r w:rsidRPr="0094569F">
        <w:rPr>
          <w:rFonts w:ascii="Times New Roman" w:hAnsi="Times New Roman" w:cs="Times New Roman"/>
          <w:sz w:val="20"/>
          <w:szCs w:val="20"/>
          <w:lang w:val="uk-UA"/>
        </w:rPr>
        <w:t>міськими/районними</w:t>
      </w:r>
      <w:r w:rsidRPr="0094569F">
        <w:rPr>
          <w:rFonts w:ascii="Cambria" w:hAnsi="Cambria" w:cs="Cambria"/>
          <w:sz w:val="20"/>
          <w:szCs w:val="20"/>
          <w:lang w:val="uk-UA"/>
        </w:rPr>
        <w:t xml:space="preserve"> </w:t>
      </w:r>
      <w:r w:rsidRPr="0094569F">
        <w:rPr>
          <w:rFonts w:ascii="Times New Roman" w:hAnsi="Times New Roman" w:cs="Times New Roman"/>
          <w:sz w:val="20"/>
          <w:szCs w:val="20"/>
          <w:lang w:val="uk-UA" w:eastAsia="uk-UA"/>
        </w:rPr>
        <w:t>військовими комісаріатами та органами місцевого самоврядування.</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У навчальних закладах, в яких учні навчаються за спортивним напрямком, вивчення предмета «Захист Вітчизни» здійснюється з наданням додатково 36 годин до розділу «Прикладна фізична підготовка» за тематикою навчального закладу.</w:t>
      </w:r>
    </w:p>
    <w:p w:rsidR="00845607" w:rsidRPr="0094569F" w:rsidRDefault="00845607" w:rsidP="000D1BCC">
      <w:pPr>
        <w:spacing w:after="0" w:line="240" w:lineRule="auto"/>
        <w:ind w:firstLine="426"/>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Оцінювання навчальних досягнень з предмета «Захист Вітчизни» здійснюється відповідно до Критеріїв.</w:t>
      </w:r>
    </w:p>
    <w:p w:rsidR="00845607" w:rsidRPr="0094569F" w:rsidRDefault="00845607" w:rsidP="000D1BCC">
      <w:pPr>
        <w:spacing w:after="0" w:line="240" w:lineRule="auto"/>
        <w:ind w:firstLine="426"/>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Під час складання контрольних вправ з прикладної фізичної підготовки необхідно врахувати деякі особливості, спрямовані на убезпечення учнів від нещасних випадків:</w:t>
      </w:r>
    </w:p>
    <w:p w:rsidR="00845607" w:rsidRPr="0094569F" w:rsidRDefault="00845607" w:rsidP="000D1BCC">
      <w:pPr>
        <w:spacing w:after="0" w:line="240" w:lineRule="auto"/>
        <w:ind w:firstLine="426"/>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1. Контрольні вправи складають тільки учні основної медичної групи, які на момент прийняття нормативу не скаржаться на погане самопочуття та стан здоров’я.</w:t>
      </w:r>
    </w:p>
    <w:p w:rsidR="00845607" w:rsidRPr="0094569F" w:rsidRDefault="00845607" w:rsidP="000D1BCC">
      <w:pPr>
        <w:spacing w:after="0" w:line="240" w:lineRule="auto"/>
        <w:ind w:firstLine="426"/>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2. Перевірка безпечності місць занять та справності інвентарю.</w:t>
      </w:r>
    </w:p>
    <w:p w:rsidR="00845607" w:rsidRPr="0094569F" w:rsidRDefault="00845607" w:rsidP="000D1BCC">
      <w:pPr>
        <w:spacing w:after="0" w:line="240" w:lineRule="auto"/>
        <w:ind w:firstLine="426"/>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3. Проведення розминки.</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При здачі заліків та нормативів також мають ураховуватися фізіологічні особливості та релігійні погляди учнів. </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Програма предмета «Захист Вітчизни» включає:</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 пояснювальну записку;</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 зміст навчального матеріалу та державні вимоги до рівня</w:t>
      </w:r>
      <w:r w:rsidRPr="0094569F">
        <w:rPr>
          <w:rFonts w:ascii="Times New Roman" w:hAnsi="Times New Roman" w:cs="Times New Roman"/>
          <w:sz w:val="20"/>
          <w:szCs w:val="20"/>
          <w:lang w:val="uk-UA" w:eastAsia="uk-UA"/>
        </w:rPr>
        <w:br/>
        <w:t>загальноосвітньої підготовки учнів;</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 додатки, що включають: критерії оцінювання навчальних</w:t>
      </w:r>
      <w:r w:rsidRPr="0094569F">
        <w:rPr>
          <w:rFonts w:ascii="Times New Roman" w:hAnsi="Times New Roman" w:cs="Times New Roman"/>
          <w:sz w:val="20"/>
          <w:szCs w:val="20"/>
          <w:lang w:val="uk-UA" w:eastAsia="uk-UA"/>
        </w:rPr>
        <w:br/>
        <w:t>досягнень учнів, перелік об'єктів навчально-матеріальної бази , заходи безпеки на заняттях , нормативи та окремі положення курсу стрільб.</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ru-RU"/>
        </w:rPr>
        <w:t xml:space="preserve">Зміст програмового матеріалу, у залежності від матеріальної бази навчального закладу та ін. може бути </w:t>
      </w:r>
      <w:proofErr w:type="spellStart"/>
      <w:r w:rsidRPr="0094569F">
        <w:rPr>
          <w:rFonts w:ascii="Times New Roman" w:hAnsi="Times New Roman" w:cs="Times New Roman"/>
          <w:sz w:val="20"/>
          <w:szCs w:val="20"/>
          <w:lang w:val="uk-UA" w:eastAsia="ru-RU"/>
        </w:rPr>
        <w:t>скореговано</w:t>
      </w:r>
      <w:proofErr w:type="spellEnd"/>
      <w:r w:rsidRPr="0094569F">
        <w:rPr>
          <w:rFonts w:ascii="Times New Roman" w:hAnsi="Times New Roman" w:cs="Times New Roman"/>
          <w:sz w:val="20"/>
          <w:szCs w:val="20"/>
          <w:lang w:val="uk-UA" w:eastAsia="ru-RU"/>
        </w:rPr>
        <w:t xml:space="preserve"> на 20 відсотків в межах розділу. Послідовність вивчення тем, вчитель може коригувати самостійно.</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Завершальний етап навчання наприкінці військово-польових занять (зборів) і занять у лікувально-оздоровчому закладі може бути проведено як військово-спортивне свято. </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Практичне закріплення теоретичного матеріалу з розділу «Основи цивільного захисту» також передбачається під час проведення Тижнів безпеки життєдіяльності та Днів цивільного захисту. </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Стрільба з автомата (малокаліберної гвинтівки) проводиться на відповідно обладнаних стрільбищах і в тирах згідно з планами військових комісаріатів на підставі наказів, погоджених з начальником гарнізону (командиром військової частини, начальником вищого військового навчального закладу), органом управління освітою і керівником навчального закладу.</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Основною організаційною формою вивчення предмета «Захист Вітчизни» в загальноосвітніх навчальних закладах усіх типів є урок, що проводиться вчителем згідно з календарно-тематичним плануванням та навчальним планом, складеними відповідно до навчальної програми.</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Обов’язкова форма одягу для вчителя (викладача), під час проведення занять з предмету «Захист Вітчизни» – військова форма Збройних Сил України.</w:t>
      </w:r>
    </w:p>
    <w:p w:rsidR="00845607" w:rsidRPr="0094569F" w:rsidRDefault="00845607" w:rsidP="000D1BCC">
      <w:pPr>
        <w:spacing w:after="0" w:line="240" w:lineRule="auto"/>
        <w:ind w:firstLine="851"/>
        <w:jc w:val="both"/>
        <w:rPr>
          <w:rFonts w:ascii="Times New Roman" w:hAnsi="Times New Roman" w:cs="Times New Roman"/>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1. ЗБРОЙНІ СИЛИ УКРАЇНИ НА СУЧАСНОМУ ЕТАПІ</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Зміст</w:t>
      </w:r>
      <w:r w:rsidRPr="0094569F">
        <w:rPr>
          <w:rFonts w:ascii="Times New Roman" w:hAnsi="Times New Roman" w:cs="Times New Roman"/>
          <w:sz w:val="18"/>
          <w:szCs w:val="18"/>
          <w:lang w:val="uk-UA" w:eastAsia="uk-UA"/>
        </w:rPr>
        <w:t xml:space="preserve"> </w:t>
      </w:r>
      <w:r w:rsidRPr="0094569F">
        <w:rPr>
          <w:rFonts w:ascii="Times New Roman" w:hAnsi="Times New Roman" w:cs="Times New Roman"/>
          <w:sz w:val="20"/>
          <w:szCs w:val="20"/>
          <w:lang w:val="uk-UA" w:eastAsia="uk-UA"/>
        </w:rPr>
        <w:t>розділу розглядає основи законодавства про призначення, структуру Збройних Сил України та військову службу, розкриваються історія українського війська. Вивчення розділу спрямовано на формування у молоді ідеалу людини-патріота, захисника Вітчизни на прикладах героїчної боротьби українського народу за незалежність.</w:t>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Особливості подання матеріалу</w:t>
      </w:r>
    </w:p>
    <w:p w:rsidR="00845607" w:rsidRPr="0094569F" w:rsidRDefault="00845607" w:rsidP="000D1BCC">
      <w:pPr>
        <w:tabs>
          <w:tab w:val="right" w:pos="3261"/>
          <w:tab w:val="right" w:pos="4395"/>
          <w:tab w:val="right" w:pos="5954"/>
        </w:tabs>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Організаційні форми і методи навчання визначає вчитель (викладач) предмета. Вивчення навчального матеріалу щодо історії українського війська базується на знаннях учнів з історії України основної школи. Проблеми реформування та розвитку Збройних Сил України висвітлюються щорічником «Біла книга» Міністерства оборони України, який інформує про оборонну політику держави та інші заходи у цій сфері. Окремі навчальні питання розділу отримають розвиток під час виконання заходів військово-патріотичного виховання, використання резервного часу програми. Особливо це стосується розширення обізнаності та поглиблення знань зі спільних міжнародних військових навчань, миротворчих міжнародних акцій та місії ООН. </w:t>
      </w:r>
    </w:p>
    <w:p w:rsidR="00845607" w:rsidRPr="0094569F" w:rsidRDefault="00845607" w:rsidP="000D1BCC">
      <w:pPr>
        <w:tabs>
          <w:tab w:val="right" w:pos="3261"/>
          <w:tab w:val="right" w:pos="4395"/>
          <w:tab w:val="right" w:pos="5954"/>
        </w:tabs>
        <w:spacing w:after="0" w:line="240" w:lineRule="auto"/>
        <w:ind w:firstLine="284"/>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Учні також оволодівають знаннями з міжнародного гуманітарного права. Викладачі самостійно вибирають форми і методи проведення занять, визначають питання, які потребують особливої уваги під час занять. Окремі навчальні питання з міжнародного гуманітарного права можуть розширюватися та вивчатися у резервний час, під час заходів військово-патріотичного виховання. У стислому вигляді основні нормативно-правові акти міжнародного гуманітарного права (а також пам’ятка військовослужбовцям Збройних Сил України щодо застосування цих норм) викладено у бойовому статуті.</w:t>
      </w:r>
    </w:p>
    <w:p w:rsidR="00845607" w:rsidRPr="0094569F" w:rsidRDefault="00845607" w:rsidP="000D1BCC">
      <w:pPr>
        <w:keepNext/>
        <w:widowControl w:val="0"/>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Перевірка знань учнів здійснюється в ході засвоєння навчального матеріалу, а правил поведінки в бою - на тактичних заняттях під час навчально-польових занять (зборів).  </w:t>
      </w:r>
    </w:p>
    <w:p w:rsidR="00845607" w:rsidRPr="0094569F" w:rsidRDefault="00845607" w:rsidP="000D1BCC">
      <w:pPr>
        <w:tabs>
          <w:tab w:val="right" w:pos="3261"/>
          <w:tab w:val="right" w:pos="4395"/>
          <w:tab w:val="right" w:pos="5954"/>
        </w:tabs>
        <w:spacing w:after="0" w:line="240" w:lineRule="auto"/>
        <w:ind w:firstLine="360"/>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2. СТАТУТИ ЗБРОЙНИХ СИЛ УКРАЇНИ</w:t>
      </w: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 xml:space="preserve">Зміст розділу формує уявлення учнів про статути Збройних Сил як про закони військової служби. У ньому розглядаються основні положення організації внутрішньої служби, повсякденної життєдіяльності військ. </w:t>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Особливості подання матеріалу </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Основою засвоєння військових статутів є загальне ознайомлення зі статутами Збройних Сил України. Організаційні форми і методи навчання вчитель (викладач) вибирає самостійно. Заняття проводяться, як правило, практично, на спеціально обладнаних місцях. Правила військової ввічливості, поведінки та військового вітання військовослужбовців відпрацьовуються створенням практичних ситуацій.</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Удосконалення знань зі статутів Збройних Сил України, практичних навичок їх виконання здійснюється у ході навчально-виховного процесу, а також у ході навчально-польових зборів. </w:t>
      </w: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3. СТРОЙОВА ПІДГОТОВКА</w:t>
      </w: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 розділі вивчаються стройові прийоми та рухи зі зброєю та без зброї, стройова підготовка навчального відділення, під час яких учні оволодівають стройовими прийомами і діями. </w:t>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Особливості подання матеріалу </w:t>
      </w:r>
    </w:p>
    <w:p w:rsidR="00845607" w:rsidRPr="0094569F" w:rsidRDefault="00845607" w:rsidP="000D1BCC">
      <w:pPr>
        <w:spacing w:after="0" w:line="240" w:lineRule="auto"/>
        <w:ind w:firstLine="311"/>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Стройова підготовка є одним з важливих напрямів навчання і виховання учнівської молоді. Вона вирішує такі завдання: дисцип</w:t>
      </w:r>
      <w:r w:rsidRPr="0094569F">
        <w:rPr>
          <w:rFonts w:ascii="Times New Roman" w:hAnsi="Times New Roman" w:cs="Times New Roman"/>
          <w:sz w:val="20"/>
          <w:szCs w:val="20"/>
          <w:lang w:val="uk-UA"/>
        </w:rPr>
        <w:softHyphen/>
        <w:t>лінує учнів, загартовує їх фізично, виробляє гарну поставу, формує уміння правильно і швидко виконувати команди. Навички із виконання стройових прийомів вдосконалюються під час занять із вог</w:t>
      </w:r>
      <w:r w:rsidRPr="0094569F">
        <w:rPr>
          <w:rFonts w:ascii="Times New Roman" w:hAnsi="Times New Roman" w:cs="Times New Roman"/>
          <w:sz w:val="20"/>
          <w:szCs w:val="20"/>
          <w:lang w:val="uk-UA"/>
        </w:rPr>
        <w:softHyphen/>
        <w:t xml:space="preserve">невої, прикладної фізичної та </w:t>
      </w:r>
      <w:proofErr w:type="spellStart"/>
      <w:r w:rsidRPr="0094569F">
        <w:rPr>
          <w:rFonts w:ascii="Times New Roman" w:hAnsi="Times New Roman" w:cs="Times New Roman"/>
          <w:sz w:val="20"/>
          <w:szCs w:val="20"/>
          <w:lang w:val="uk-UA"/>
        </w:rPr>
        <w:t>ін</w:t>
      </w:r>
      <w:proofErr w:type="spellEnd"/>
      <w:r w:rsidRPr="0094569F">
        <w:rPr>
          <w:rFonts w:ascii="Times New Roman" w:hAnsi="Times New Roman" w:cs="Times New Roman"/>
          <w:sz w:val="20"/>
          <w:szCs w:val="20"/>
          <w:lang w:val="uk-UA"/>
        </w:rPr>
        <w:t xml:space="preserve"> підготовок.</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 Стройова підготовка учнів здійснюється на планових заняттях, а також під час шикувань і пересувань протягом усього вивчення предмета. Заняття зі стройової підготовки починається з роз’яснення відповідних статей Стройового статуту Збройних Сил України, потім показуються стройові прийоми, що відпрацьовуються, далі проводиться тренування. Усі заняття проводяться, як правило, на обладнаному стройовому майданчику навчального закладу з дотриманням такої методичної послідовності: тренування та перевірка прийомів, що вивчалися на попередніх заняттях; показ із коротким поясненням нового стройового прийому та розучування цього прийому (якщо прийом складний, він вивчається за елементами або за допомогою підготовчих вправ, потім у цілому; якщо прийом не складний, розучувати його спочатку в повільному темпі, а потім доводиться у процесі навчання до встановленого темпу); тренування до зразкового виконання розученого прийому з використанням індивідуального і попарного способів навчання; організація змагання на краще виконання прийому та проведення розбору занять.</w:t>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lastRenderedPageBreak/>
        <w:t>Під час проходження навчально-польових занять (зборів) стройова підготовка учнів у складі навчальних підрозділів удосконалюється у ході занять з тактичної та вогневої підготовки.</w:t>
      </w:r>
    </w:p>
    <w:p w:rsidR="00845607" w:rsidRPr="0094569F" w:rsidRDefault="00845607" w:rsidP="000D1BCC">
      <w:pPr>
        <w:tabs>
          <w:tab w:val="right" w:pos="3261"/>
          <w:tab w:val="right" w:pos="4395"/>
          <w:tab w:val="right" w:pos="5954"/>
        </w:tabs>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Перевірка рівня знань учнів здійснюється у ході засвоєння навчального матеріалу. Вміння виконувати стройові прийоми та діяти у складі навчального відділення оцінюється протягом курсу навчання. </w:t>
      </w:r>
    </w:p>
    <w:p w:rsidR="00845607" w:rsidRPr="0094569F" w:rsidRDefault="00845607" w:rsidP="000D1BCC">
      <w:pPr>
        <w:tabs>
          <w:tab w:val="right" w:pos="3261"/>
          <w:tab w:val="right" w:pos="4395"/>
          <w:tab w:val="right" w:pos="5954"/>
        </w:tabs>
        <w:spacing w:after="0" w:line="240" w:lineRule="auto"/>
        <w:ind w:firstLine="360"/>
        <w:jc w:val="center"/>
        <w:rPr>
          <w:rFonts w:ascii="Times New Roman" w:hAnsi="Times New Roman" w:cs="Times New Roman"/>
          <w:b/>
          <w:bCs/>
          <w:sz w:val="18"/>
          <w:szCs w:val="18"/>
          <w:lang w:val="uk-UA" w:eastAsia="uk-UA"/>
        </w:rPr>
      </w:pPr>
    </w:p>
    <w:p w:rsidR="00845607" w:rsidRPr="0094569F" w:rsidRDefault="00845607" w:rsidP="000D1BCC">
      <w:pPr>
        <w:tabs>
          <w:tab w:val="right" w:pos="3261"/>
          <w:tab w:val="right" w:pos="4395"/>
          <w:tab w:val="right" w:pos="5954"/>
        </w:tabs>
        <w:spacing w:after="0" w:line="240" w:lineRule="auto"/>
        <w:ind w:firstLine="360"/>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4. ВОГНЕВА ПІДГОТОВКА</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Це один із</w:t>
      </w:r>
      <w:r w:rsidRPr="0094569F">
        <w:rPr>
          <w:rFonts w:ascii="Times New Roman" w:hAnsi="Times New Roman" w:cs="Times New Roman"/>
          <w:b/>
          <w:bCs/>
          <w:sz w:val="18"/>
          <w:szCs w:val="18"/>
          <w:lang w:val="uk-UA" w:eastAsia="uk-UA"/>
        </w:rPr>
        <w:t xml:space="preserve"> </w:t>
      </w:r>
      <w:r w:rsidRPr="0094569F">
        <w:rPr>
          <w:rFonts w:ascii="Times New Roman" w:hAnsi="Times New Roman" w:cs="Times New Roman"/>
          <w:sz w:val="20"/>
          <w:szCs w:val="20"/>
          <w:lang w:val="uk-UA" w:eastAsia="uk-UA"/>
        </w:rPr>
        <w:t>основних</w:t>
      </w:r>
      <w:r w:rsidRPr="0094569F">
        <w:rPr>
          <w:rFonts w:ascii="Times New Roman" w:hAnsi="Times New Roman" w:cs="Times New Roman"/>
          <w:b/>
          <w:bCs/>
          <w:sz w:val="18"/>
          <w:szCs w:val="18"/>
          <w:lang w:val="uk-UA" w:eastAsia="uk-UA"/>
        </w:rPr>
        <w:t xml:space="preserve"> </w:t>
      </w:r>
      <w:r w:rsidRPr="0094569F">
        <w:rPr>
          <w:rFonts w:ascii="Times New Roman" w:hAnsi="Times New Roman" w:cs="Times New Roman"/>
          <w:sz w:val="20"/>
          <w:szCs w:val="20"/>
          <w:lang w:val="uk-UA" w:eastAsia="uk-UA"/>
        </w:rPr>
        <w:t xml:space="preserve">розділів програми. Вогнева підготовка передбачає вивчення теоретичних положень основ стрільби, оволодіння прийомами та правилами стрільби зі стрілецької зброї і метання ручних гранат. </w:t>
      </w:r>
    </w:p>
    <w:p w:rsidR="00845607" w:rsidRPr="0094569F" w:rsidRDefault="00845607" w:rsidP="000D1BCC">
      <w:pPr>
        <w:spacing w:after="0" w:line="240" w:lineRule="auto"/>
        <w:ind w:firstLine="360"/>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Особливості подання матеріалу</w:t>
      </w:r>
    </w:p>
    <w:p w:rsidR="00845607" w:rsidRPr="0094569F" w:rsidRDefault="00845607" w:rsidP="000D1BCC">
      <w:pPr>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Вогнева підготовка проводиться на заняттях: з основ стрільби, вивчення зброї, прийомів і правил стрільби; із виконання вправ початкових і навчальних стрільб; на вогневих тренуваннях; із виконання вправи контрольних стрільб і вправи бойових стрільб під час навчально-польових занять (зборів). </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Під час вивчення основ стрільби зі стрілецької зброї застосовують такі методи: розповідь, показ і тренування у вирішенні вогневих завдань із використанням навчально-тренувальних засобів, прицілів, наочних посібників. Практичні заняття з вивчення будови зброї і боєприпасів проводяться у кабінеті предмета з використанням навчальної зброї та її макетів. Основний метод занять – розповідь у поєднанні з показом будови, роботи частин і механізмів на схемах, плакатах, макетах та навчальних зразках зброї, а також виконання практичних дій зі зброєю. Неможливість використання на заняттях зразків навчальної зброї компенсується їх комп’ютерним відображенням. Під час вивчення прийомів і правил стрільби та метання ручних гранат учням прищеплюються знання та практичні навички у застосуванні зброї для ураження цілей різними способами. Головна увага звертається на навчання учнів виявленню цілей та визначення дальності до них, коректування стрільби, техніку метання гранат. Виконання прийомів і правил стрільби та метання ручних гранат удосконалюються на вогневих тренуваннях, стрільбах і тактичних заняттях.  </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Вогневі тренування і стрільби проводяться, як правило, у </w:t>
      </w:r>
      <w:proofErr w:type="spellStart"/>
      <w:r w:rsidRPr="0094569F">
        <w:rPr>
          <w:rFonts w:ascii="Times New Roman" w:hAnsi="Times New Roman" w:cs="Times New Roman"/>
          <w:sz w:val="20"/>
          <w:szCs w:val="20"/>
          <w:lang w:val="uk-UA" w:eastAsia="uk-UA"/>
        </w:rPr>
        <w:t>стрілковому</w:t>
      </w:r>
      <w:proofErr w:type="spellEnd"/>
      <w:r w:rsidRPr="0094569F">
        <w:rPr>
          <w:rFonts w:ascii="Times New Roman" w:hAnsi="Times New Roman" w:cs="Times New Roman"/>
          <w:sz w:val="20"/>
          <w:szCs w:val="20"/>
          <w:lang w:val="uk-UA" w:eastAsia="uk-UA"/>
        </w:rPr>
        <w:t xml:space="preserve"> тирі, на військовому стрільбищі. На вогневих тренуваннях учні навчаються прийомам та правилам стрільби і метанню гранат, відпрацьовують нормативи, вирішують вогневі завдання, тренуються у спостереженні за полем бою, виявляють цілі і визначають дальності до них. У ході цих тренувань в учнів формуються і удосконалюються первинні навички із вогневої підготовки. </w:t>
      </w:r>
    </w:p>
    <w:p w:rsidR="00845607" w:rsidRPr="0094569F" w:rsidRDefault="00845607" w:rsidP="000D1BCC">
      <w:pPr>
        <w:widowControl w:val="0"/>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Перевірка знань і виконання нормативів з вогневої підготовки здійснюється під час проведення занять на навчальних місцях. Результати перевірки враховуються при визначені поточної оцінки за заняття. Отримані оцінки за виконання вправ стрільб враховуються під час тематичного оцінювання. </w:t>
      </w:r>
    </w:p>
    <w:p w:rsidR="00845607" w:rsidRPr="0094569F" w:rsidRDefault="00845607" w:rsidP="000D1BCC">
      <w:pPr>
        <w:spacing w:after="0" w:line="240" w:lineRule="auto"/>
        <w:ind w:firstLine="360"/>
        <w:jc w:val="both"/>
        <w:rPr>
          <w:rFonts w:ascii="Times New Roman" w:hAnsi="Times New Roman" w:cs="Times New Roman"/>
          <w:b/>
          <w:bCs/>
          <w:sz w:val="18"/>
          <w:szCs w:val="18"/>
          <w:lang w:val="uk-UA" w:eastAsia="uk-UA"/>
        </w:rPr>
      </w:pPr>
      <w:r w:rsidRPr="0094569F">
        <w:rPr>
          <w:rFonts w:ascii="Times New Roman" w:hAnsi="Times New Roman" w:cs="Times New Roman"/>
          <w:b/>
          <w:bCs/>
          <w:i/>
          <w:iCs/>
          <w:sz w:val="20"/>
          <w:szCs w:val="20"/>
          <w:lang w:val="uk-UA" w:eastAsia="uk-UA"/>
        </w:rPr>
        <w:lastRenderedPageBreak/>
        <w:t xml:space="preserve">Бали за виконання першої і другої навчальних вправ з метання ручних гранат та оцінка за виконання вправи бойових стрільб із автомата не впливають на загальний бал учня з предмета. </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sz w:val="18"/>
          <w:szCs w:val="18"/>
          <w:lang w:val="uk-UA" w:eastAsia="uk-UA"/>
        </w:rPr>
      </w:pPr>
    </w:p>
    <w:p w:rsidR="00845607" w:rsidRPr="0094569F" w:rsidRDefault="00845607" w:rsidP="000D1BCC">
      <w:pPr>
        <w:tabs>
          <w:tab w:val="right" w:pos="3261"/>
          <w:tab w:val="right" w:pos="4395"/>
          <w:tab w:val="right" w:pos="5954"/>
        </w:tabs>
        <w:spacing w:after="0" w:line="240" w:lineRule="auto"/>
        <w:ind w:firstLine="1418"/>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5. ТАКТИЧНА ПІДГОТОВКА</w:t>
      </w:r>
    </w:p>
    <w:p w:rsidR="00845607" w:rsidRPr="0094569F" w:rsidRDefault="00845607" w:rsidP="000D1BCC">
      <w:pPr>
        <w:tabs>
          <w:tab w:val="right" w:pos="3261"/>
          <w:tab w:val="right" w:pos="4395"/>
          <w:tab w:val="right" w:pos="5954"/>
        </w:tabs>
        <w:spacing w:after="0" w:line="240" w:lineRule="auto"/>
        <w:ind w:firstLine="360"/>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Тактична підготовка передбачає: основні положення щодо підготовки та ведення сучасного бою механізованим відділенням; прийоми і способи дій солдата в основних видах бою у складі відділення.  </w:t>
      </w:r>
    </w:p>
    <w:p w:rsidR="00845607" w:rsidRPr="0094569F" w:rsidRDefault="00845607" w:rsidP="000D1BCC">
      <w:pPr>
        <w:widowControl w:val="0"/>
        <w:spacing w:after="0" w:line="240" w:lineRule="auto"/>
        <w:ind w:firstLine="360"/>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Особливості подання матеріалу</w:t>
      </w:r>
    </w:p>
    <w:p w:rsidR="00845607" w:rsidRPr="0094569F" w:rsidRDefault="00845607" w:rsidP="000D1BCC">
      <w:pPr>
        <w:widowControl w:val="0"/>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На </w:t>
      </w:r>
      <w:r w:rsidRPr="0094569F">
        <w:rPr>
          <w:rFonts w:ascii="Times New Roman" w:hAnsi="Times New Roman" w:cs="Times New Roman"/>
          <w:i/>
          <w:iCs/>
          <w:sz w:val="20"/>
          <w:szCs w:val="20"/>
          <w:lang w:val="uk-UA" w:eastAsia="uk-UA"/>
        </w:rPr>
        <w:t>теоретичних заняттях</w:t>
      </w:r>
      <w:r w:rsidRPr="0094569F">
        <w:rPr>
          <w:rFonts w:ascii="Times New Roman" w:hAnsi="Times New Roman" w:cs="Times New Roman"/>
          <w:sz w:val="20"/>
          <w:szCs w:val="20"/>
          <w:lang w:val="uk-UA" w:eastAsia="uk-UA"/>
        </w:rPr>
        <w:t xml:space="preserve"> учні вивчають загальні положення бойових статутів щодо підготовки та ведення загальновійськового бою. Основним методом теоретичних занять є </w:t>
      </w:r>
      <w:r w:rsidRPr="0094569F">
        <w:rPr>
          <w:rFonts w:ascii="Times New Roman" w:hAnsi="Times New Roman" w:cs="Times New Roman"/>
          <w:b/>
          <w:bCs/>
          <w:sz w:val="20"/>
          <w:szCs w:val="20"/>
          <w:lang w:val="uk-UA" w:eastAsia="uk-UA"/>
        </w:rPr>
        <w:t>демонстрація</w:t>
      </w:r>
      <w:r w:rsidRPr="0094569F">
        <w:rPr>
          <w:rFonts w:ascii="Times New Roman" w:hAnsi="Times New Roman" w:cs="Times New Roman"/>
          <w:sz w:val="20"/>
          <w:szCs w:val="20"/>
          <w:lang w:val="uk-UA" w:eastAsia="uk-UA"/>
        </w:rPr>
        <w:t xml:space="preserve"> бою відділення  механізованого взводу сучасними графічно-інформаційними технологіями, в тому числі комп’ютерне моделювання бойових дій та імітація бою на місцевості. Основним методом навчання на практичних (тактико-стройових, тактичних) заняттях є </w:t>
      </w:r>
      <w:r w:rsidRPr="0094569F">
        <w:rPr>
          <w:rFonts w:ascii="Times New Roman" w:hAnsi="Times New Roman" w:cs="Times New Roman"/>
          <w:b/>
          <w:bCs/>
          <w:sz w:val="20"/>
          <w:szCs w:val="20"/>
          <w:lang w:val="uk-UA" w:eastAsia="uk-UA"/>
        </w:rPr>
        <w:t>вправа</w:t>
      </w:r>
      <w:r w:rsidRPr="0094569F">
        <w:rPr>
          <w:rFonts w:ascii="Times New Roman" w:hAnsi="Times New Roman" w:cs="Times New Roman"/>
          <w:sz w:val="20"/>
          <w:szCs w:val="20"/>
          <w:lang w:val="uk-UA" w:eastAsia="uk-UA"/>
        </w:rPr>
        <w:t xml:space="preserve"> (тренування) з виконання прийомів і способів дій. На </w:t>
      </w:r>
      <w:r w:rsidRPr="0094569F">
        <w:rPr>
          <w:rFonts w:ascii="Times New Roman" w:hAnsi="Times New Roman" w:cs="Times New Roman"/>
          <w:i/>
          <w:iCs/>
          <w:sz w:val="20"/>
          <w:szCs w:val="20"/>
          <w:lang w:val="uk-UA" w:eastAsia="uk-UA"/>
        </w:rPr>
        <w:t>практичних заняттях</w:t>
      </w:r>
      <w:r w:rsidRPr="0094569F">
        <w:rPr>
          <w:rFonts w:ascii="Times New Roman" w:hAnsi="Times New Roman" w:cs="Times New Roman"/>
          <w:sz w:val="20"/>
          <w:szCs w:val="20"/>
          <w:lang w:val="uk-UA" w:eastAsia="uk-UA"/>
        </w:rPr>
        <w:t xml:space="preserve"> учні оволодівають прийомами і способами дій солдата в бою, удосконалюють дії солдата у складі відділення в основних видах бою. За необхідності можуть застосовуватися пояснення і показ. Вчителями (викладачами) створюються можливі ситуації, що вимагають прийняття рішень з дотримання кодексу поведінки учасниками бойових дій, під час відпрацювання яких учні отримують  практичні навички і удосконалюють теоретичні знання щодо застосування норм міжнародного гуманітарного права.  </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Особливістю практичних занять і військової тактичної гри є створення у ході тактичних дій екстремальних та стресових ситуацій за рахунок обмеження часу на виконання та ускладнення нормативних завдань, несподівана постановка ввідних та інше. Тим самим тактична підготовка сприятиме </w:t>
      </w:r>
      <w:r w:rsidRPr="0094569F">
        <w:rPr>
          <w:rFonts w:ascii="Times New Roman" w:hAnsi="Times New Roman" w:cs="Times New Roman"/>
          <w:i/>
          <w:iCs/>
          <w:sz w:val="20"/>
          <w:szCs w:val="20"/>
          <w:lang w:val="uk-UA" w:eastAsia="uk-UA"/>
        </w:rPr>
        <w:t>морально-психологічній готовності</w:t>
      </w:r>
      <w:r w:rsidRPr="0094569F">
        <w:rPr>
          <w:rFonts w:ascii="Times New Roman" w:hAnsi="Times New Roman" w:cs="Times New Roman"/>
          <w:sz w:val="20"/>
          <w:szCs w:val="20"/>
          <w:lang w:val="uk-UA" w:eastAsia="uk-UA"/>
        </w:rPr>
        <w:t xml:space="preserve"> молоді до військової діяльності. </w:t>
      </w:r>
    </w:p>
    <w:p w:rsidR="00845607" w:rsidRPr="0094569F" w:rsidRDefault="00845607" w:rsidP="000D1BCC">
      <w:pPr>
        <w:widowControl w:val="0"/>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Під час занять відпрацьовуються нормативи, що є складовими змісту навчальних питань. Їх результати  враховуються при оцінюванні навчання із тактичної підготовки. </w:t>
      </w:r>
      <w:r w:rsidRPr="0094569F">
        <w:rPr>
          <w:rFonts w:ascii="Times New Roman" w:hAnsi="Times New Roman" w:cs="Times New Roman"/>
          <w:sz w:val="16"/>
          <w:szCs w:val="16"/>
          <w:lang w:val="uk-UA" w:eastAsia="uk-UA"/>
        </w:rPr>
        <w:tab/>
      </w:r>
      <w:r w:rsidRPr="0094569F">
        <w:rPr>
          <w:rFonts w:ascii="Times New Roman" w:hAnsi="Times New Roman" w:cs="Times New Roman"/>
          <w:sz w:val="20"/>
          <w:szCs w:val="20"/>
          <w:lang w:val="uk-UA" w:eastAsia="uk-UA"/>
        </w:rPr>
        <w:t xml:space="preserve"> </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 ході занять з військової топографії особлива увага звертається на вироблення в учнів практичних навичок у орієнтуванні на незнайомій місцевості та визначення захисних властивостей місцевості. Знання, вміння і навички, одержані на заняттях з військової топографії, удосконалюються на заняттях з тактичної і вогневої підготовки. </w:t>
      </w:r>
    </w:p>
    <w:p w:rsidR="00845607" w:rsidRPr="0094569F" w:rsidRDefault="00845607" w:rsidP="000D1BCC">
      <w:pPr>
        <w:tabs>
          <w:tab w:val="right" w:pos="3261"/>
          <w:tab w:val="right" w:pos="4395"/>
          <w:tab w:val="right" w:pos="5954"/>
        </w:tabs>
        <w:spacing w:after="0" w:line="240" w:lineRule="auto"/>
        <w:ind w:firstLine="360"/>
        <w:jc w:val="both"/>
        <w:rPr>
          <w:rFonts w:ascii="Times New Roman" w:hAnsi="Times New Roman" w:cs="Times New Roman"/>
          <w:b/>
          <w:bCs/>
          <w:sz w:val="18"/>
          <w:szCs w:val="18"/>
          <w:lang w:val="uk-UA" w:eastAsia="uk-UA"/>
        </w:rPr>
      </w:pPr>
      <w:r w:rsidRPr="0094569F">
        <w:rPr>
          <w:rFonts w:ascii="Times New Roman" w:hAnsi="Times New Roman" w:cs="Times New Roman"/>
          <w:sz w:val="20"/>
          <w:szCs w:val="20"/>
          <w:lang w:val="uk-UA" w:eastAsia="uk-UA"/>
        </w:rPr>
        <w:t xml:space="preserve">Перевірка рівня навчальних </w:t>
      </w:r>
      <w:proofErr w:type="spellStart"/>
      <w:r w:rsidRPr="0094569F">
        <w:rPr>
          <w:rFonts w:ascii="Times New Roman" w:hAnsi="Times New Roman" w:cs="Times New Roman"/>
          <w:sz w:val="20"/>
          <w:szCs w:val="20"/>
          <w:lang w:val="uk-UA" w:eastAsia="uk-UA"/>
        </w:rPr>
        <w:t>компетентностей</w:t>
      </w:r>
      <w:proofErr w:type="spellEnd"/>
      <w:r w:rsidRPr="0094569F">
        <w:rPr>
          <w:rFonts w:ascii="Times New Roman" w:hAnsi="Times New Roman" w:cs="Times New Roman"/>
          <w:sz w:val="20"/>
          <w:szCs w:val="20"/>
          <w:lang w:val="uk-UA" w:eastAsia="uk-UA"/>
        </w:rPr>
        <w:t xml:space="preserve"> учнів здійснюється у ході викладення навчального матеріалу, а також може уточнюватися під час занять на навчально-польових заняттях (зборах).  </w:t>
      </w: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6. ПРИКЛАДНА ФІЗИЧНА ПІДГОТОВКА</w:t>
      </w:r>
    </w:p>
    <w:p w:rsidR="00845607" w:rsidRPr="0094569F" w:rsidRDefault="00845607" w:rsidP="000D1BCC">
      <w:pPr>
        <w:spacing w:after="0" w:line="240" w:lineRule="auto"/>
        <w:ind w:firstLine="42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 розділі значна увага приділяється розучуванню та систематизації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 xml:space="preserve">прийомів самозахисту, розвитку основних фізичних якостей учнів засобами фізичних вправ (прискорене пересування, гімнастика, </w:t>
      </w:r>
      <w:r w:rsidRPr="0094569F">
        <w:rPr>
          <w:rFonts w:ascii="Times New Roman" w:hAnsi="Times New Roman" w:cs="Times New Roman"/>
          <w:sz w:val="20"/>
          <w:szCs w:val="20"/>
          <w:lang w:val="uk-UA"/>
        </w:rPr>
        <w:t xml:space="preserve"> елементи видів спорту (національні бойові мистецтва, гирьовий спорт, атлетична гімнастика)</w:t>
      </w:r>
      <w:r w:rsidRPr="0094569F">
        <w:rPr>
          <w:rFonts w:ascii="Times New Roman" w:hAnsi="Times New Roman" w:cs="Times New Roman"/>
          <w:sz w:val="20"/>
          <w:szCs w:val="20"/>
          <w:lang w:val="uk-UA" w:eastAsia="uk-UA"/>
        </w:rPr>
        <w:t xml:space="preserve">. </w:t>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Особливості подання матеріалу</w:t>
      </w:r>
      <w:r w:rsidRPr="0094569F">
        <w:rPr>
          <w:rFonts w:ascii="Times New Roman" w:hAnsi="Times New Roman" w:cs="Times New Roman"/>
          <w:sz w:val="20"/>
          <w:szCs w:val="20"/>
          <w:lang w:val="uk-UA" w:eastAsia="uk-UA"/>
        </w:rPr>
        <w:tab/>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Прикладна фізична підготовка учнів здійснюється на планових заняттях  та  у процесі засвоєння інших основних розділів предмета. Висока ефективність занять досягається скороченням часу на перешикування і пересування, коротким поясненням, виконанням вправ усіма учнями одночасно. </w:t>
      </w:r>
    </w:p>
    <w:p w:rsidR="00845607" w:rsidRPr="0094569F" w:rsidRDefault="00845607" w:rsidP="000D1BCC">
      <w:pPr>
        <w:spacing w:after="0" w:line="240" w:lineRule="auto"/>
        <w:ind w:firstLine="284"/>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На заняттях учні оволодіють прийомами застосування зброї в бою (удари прикладом, уколи багнетом). Завданням цих занять є навчання учнів прийомам захисту зброєю та обеззброювання противника в оборонному бою. </w:t>
      </w:r>
    </w:p>
    <w:p w:rsidR="00845607" w:rsidRPr="0094569F" w:rsidRDefault="00845607" w:rsidP="000D1BCC">
      <w:pPr>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Пересування навчальних підрозділів до місць занять під час вивчення інших розділів навчальної програми, у ході занять та під час повернення з них супроводжується фізичним тренуванням учнів. </w:t>
      </w:r>
    </w:p>
    <w:p w:rsidR="00845607" w:rsidRPr="0094569F" w:rsidRDefault="00845607" w:rsidP="000D1BCC">
      <w:pPr>
        <w:spacing w:after="0" w:line="240" w:lineRule="auto"/>
        <w:ind w:firstLine="360"/>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 xml:space="preserve">Змістове наповнення теми «Прикладні фізичні вправи та елементи видів спорту (національні бойові мистецтва, гирьовий спорт, атлетична гімнастика)» вчитель може формувати самостійно із фізичних вправ, спрямованих на розвиток основних фізичних якостей учнів або з елементів зазначених видів спорту. </w:t>
      </w:r>
    </w:p>
    <w:p w:rsidR="00845607" w:rsidRPr="0094569F" w:rsidRDefault="00845607" w:rsidP="000D1BCC">
      <w:pPr>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rPr>
        <w:t>На опанування елементів теми можливо відведення приблизно однакової кількості годин. Однак не виключається варіанти збільшення чи зменшення кількості годин на вивчення окремих видів рухової діяльності.</w:t>
      </w:r>
    </w:p>
    <w:p w:rsidR="00845607" w:rsidRPr="0094569F" w:rsidRDefault="00845607" w:rsidP="000D1BCC">
      <w:pPr>
        <w:spacing w:after="0" w:line="240" w:lineRule="auto"/>
        <w:ind w:hanging="49"/>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ind w:hanging="49"/>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РОЗДІЛ 7. ОСНОВИ ЦИВІЛЬНОГО ЗАХИСТУ</w:t>
      </w:r>
    </w:p>
    <w:p w:rsidR="00845607" w:rsidRPr="0094569F" w:rsidRDefault="00845607" w:rsidP="000D1BCC">
      <w:pPr>
        <w:spacing w:after="0" w:line="240" w:lineRule="auto"/>
        <w:ind w:hanging="49"/>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ind w:firstLine="360"/>
        <w:jc w:val="both"/>
        <w:rPr>
          <w:rFonts w:ascii="Times New Roman" w:hAnsi="Times New Roman" w:cs="Times New Roman"/>
          <w:strike/>
          <w:sz w:val="20"/>
          <w:szCs w:val="20"/>
          <w:lang w:val="uk-UA" w:eastAsia="uk-UA"/>
        </w:rPr>
      </w:pPr>
      <w:r w:rsidRPr="0094569F">
        <w:rPr>
          <w:rFonts w:ascii="Times New Roman" w:hAnsi="Times New Roman" w:cs="Times New Roman"/>
          <w:sz w:val="20"/>
          <w:szCs w:val="20"/>
          <w:lang w:val="uk-UA" w:eastAsia="uk-UA"/>
        </w:rPr>
        <w:t xml:space="preserve">Розділ передбачає ознайомлення з нормативно-правовою базою цивільного захисту; розглядаються надзвичайні ситуації природного, техногенного, воєнного і соціально-політичного характеру, заходи і засоби захисту населення від надзвичайних ситуацій. </w:t>
      </w:r>
      <w:r w:rsidRPr="0094569F">
        <w:rPr>
          <w:rFonts w:ascii="Times New Roman" w:hAnsi="Times New Roman" w:cs="Times New Roman"/>
          <w:strike/>
          <w:sz w:val="20"/>
          <w:szCs w:val="20"/>
          <w:lang w:val="uk-UA" w:eastAsia="uk-UA"/>
        </w:rPr>
        <w:t xml:space="preserve"> </w:t>
      </w:r>
    </w:p>
    <w:p w:rsidR="00845607" w:rsidRPr="0094569F" w:rsidRDefault="00845607" w:rsidP="000D1BCC">
      <w:pPr>
        <w:spacing w:after="0" w:line="240" w:lineRule="auto"/>
        <w:ind w:firstLine="311"/>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Особливості подання матеріалу</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На заняттях учні вивчають способи захисту від зброї масового ураження, набувають первинних навичок у використанні засобів індивідуального захисту, спеціальної обробки, а також навчаються діям в умовах застосування зброї масового ураження та інших надзвичайних ситуацій. Навички, які отримані на заняттях, вдосконалюються на заняттях з інших предметів навчання, особливо під час занять з тактичної підготовки.</w:t>
      </w:r>
    </w:p>
    <w:p w:rsidR="00845607" w:rsidRPr="0094569F" w:rsidRDefault="00845607" w:rsidP="000D1BCC">
      <w:pPr>
        <w:spacing w:after="0" w:line="240" w:lineRule="auto"/>
        <w:ind w:firstLine="709"/>
        <w:jc w:val="both"/>
        <w:rPr>
          <w:rFonts w:ascii="Times New Roman" w:hAnsi="Times New Roman" w:cs="Times New Roman"/>
          <w:b/>
          <w:bCs/>
          <w:sz w:val="18"/>
          <w:szCs w:val="18"/>
          <w:lang w:val="uk-UA" w:eastAsia="uk-UA"/>
        </w:rPr>
      </w:pPr>
      <w:r w:rsidRPr="0094569F">
        <w:rPr>
          <w:rFonts w:ascii="Times New Roman" w:hAnsi="Times New Roman" w:cs="Times New Roman"/>
          <w:sz w:val="20"/>
          <w:szCs w:val="20"/>
          <w:lang w:val="uk-UA" w:eastAsia="uk-UA"/>
        </w:rPr>
        <w:t xml:space="preserve">З метою удосконалення умінь і навичок учнів як на планових заняттях, так і на польових заняттях з інших розділів предмета в обов’язковому порядку відпрацьовуються відповідні нормативи з основ цивільного захисту.  </w:t>
      </w:r>
    </w:p>
    <w:p w:rsidR="00845607" w:rsidRPr="0094569F" w:rsidRDefault="00845607" w:rsidP="000D1BCC">
      <w:pPr>
        <w:spacing w:after="0" w:line="240" w:lineRule="auto"/>
        <w:ind w:firstLine="709"/>
        <w:jc w:val="center"/>
        <w:rPr>
          <w:rFonts w:ascii="Times New Roman" w:hAnsi="Times New Roman" w:cs="Times New Roman"/>
          <w:b/>
          <w:bCs/>
          <w:sz w:val="18"/>
          <w:szCs w:val="18"/>
          <w:lang w:val="uk-UA" w:eastAsia="uk-UA"/>
        </w:rPr>
      </w:pPr>
    </w:p>
    <w:p w:rsidR="00845607" w:rsidRPr="0094569F" w:rsidRDefault="00845607" w:rsidP="000D1BCC">
      <w:pPr>
        <w:spacing w:after="0" w:line="240" w:lineRule="auto"/>
        <w:ind w:firstLine="709"/>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РОЗДІЛ 8. ОСНОВИ МЕДИЧНИХ ЗНАНЬ </w:t>
      </w:r>
      <w:r w:rsidRPr="0094569F">
        <w:rPr>
          <w:rFonts w:ascii="Times New Roman" w:hAnsi="Times New Roman" w:cs="Times New Roman"/>
          <w:b/>
          <w:bCs/>
          <w:sz w:val="20"/>
          <w:szCs w:val="20"/>
          <w:lang w:val="uk-UA"/>
        </w:rPr>
        <w:t>І ДОПОМОГИ</w:t>
      </w:r>
    </w:p>
    <w:p w:rsidR="00845607" w:rsidRPr="0094569F" w:rsidRDefault="00845607" w:rsidP="000D1BCC">
      <w:pPr>
        <w:spacing w:after="0" w:line="240" w:lineRule="auto"/>
        <w:ind w:firstLine="360"/>
        <w:jc w:val="both"/>
        <w:rPr>
          <w:rFonts w:ascii="Times New Roman" w:hAnsi="Times New Roman" w:cs="Times New Roman"/>
          <w:sz w:val="20"/>
          <w:szCs w:val="20"/>
          <w:lang w:val="uk-UA" w:eastAsia="uk-UA"/>
        </w:rPr>
      </w:pPr>
    </w:p>
    <w:p w:rsidR="00845607" w:rsidRPr="0094569F" w:rsidRDefault="00845607" w:rsidP="000D1BCC">
      <w:pPr>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Розділ передбачає вивчення порядку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пораненим, невідкладні дії та організаційні заходи, спрямовані на врятування та </w:t>
      </w:r>
      <w:r w:rsidRPr="0094569F">
        <w:rPr>
          <w:rFonts w:ascii="Times New Roman" w:hAnsi="Times New Roman" w:cs="Times New Roman"/>
          <w:sz w:val="20"/>
          <w:szCs w:val="20"/>
          <w:lang w:val="uk-UA" w:eastAsia="uk-UA"/>
        </w:rPr>
        <w:lastRenderedPageBreak/>
        <w:t xml:space="preserve">збереження життя людини у невідкладному стані та мінімізацію наслідків впливу такого стану на її здоров’я, а також навчання практичним навичкам з рятування та збереження життя людини, яка перебуває у невідкладному стані, навчання користуванню індивідуальними засобами медичного захисту.  </w:t>
      </w:r>
    </w:p>
    <w:p w:rsidR="00845607" w:rsidRPr="0094569F" w:rsidRDefault="00845607" w:rsidP="000D1BCC">
      <w:pPr>
        <w:spacing w:after="0" w:line="240" w:lineRule="auto"/>
        <w:ind w:firstLine="360"/>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Особливості подання матеріалу </w:t>
      </w:r>
    </w:p>
    <w:p w:rsidR="00845607" w:rsidRPr="0094569F" w:rsidRDefault="00845607" w:rsidP="000D1BCC">
      <w:pPr>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Головна увага на заняттях звертається на набуття учнями практичних навичок. Теоретичний матеріал повинний викладатися тільки в тому обсязі, який необхідний для свідомого виконання практичних прийомів. </w:t>
      </w:r>
    </w:p>
    <w:p w:rsidR="00845607" w:rsidRPr="0094569F" w:rsidRDefault="00845607" w:rsidP="000D1BCC">
      <w:pPr>
        <w:tabs>
          <w:tab w:val="right" w:pos="3261"/>
          <w:tab w:val="right" w:pos="4395"/>
          <w:tab w:val="right" w:pos="5954"/>
        </w:tabs>
        <w:spacing w:after="0" w:line="240" w:lineRule="auto"/>
        <w:ind w:firstLine="36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Перевірка рівня знань, вмінь і навичок учнів здійснюється у ході навчальних занять, а також може уточнюватися під час занять з тактичної і вогневої підготовки. </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 </w:t>
      </w:r>
    </w:p>
    <w:p w:rsidR="00845607" w:rsidRPr="0094569F" w:rsidRDefault="00845607" w:rsidP="000D1BCC">
      <w:pPr>
        <w:spacing w:after="0"/>
        <w:jc w:val="both"/>
        <w:rPr>
          <w:rFonts w:ascii="Times New Roman" w:hAnsi="Times New Roman" w:cs="Times New Roman"/>
          <w:i/>
          <w:iCs/>
          <w:sz w:val="20"/>
          <w:szCs w:val="20"/>
          <w:lang w:val="uk-UA" w:eastAsia="uk-UA"/>
        </w:rPr>
      </w:pPr>
      <w:r w:rsidRPr="0094569F">
        <w:rPr>
          <w:rFonts w:ascii="Times New Roman" w:hAnsi="Times New Roman" w:cs="Times New Roman"/>
          <w:sz w:val="20"/>
          <w:szCs w:val="20"/>
          <w:lang w:val="uk-UA" w:eastAsia="uk-UA"/>
        </w:rPr>
        <w:br w:type="page"/>
      </w:r>
      <w:r w:rsidRPr="0094569F">
        <w:rPr>
          <w:rFonts w:ascii="Times New Roman" w:hAnsi="Times New Roman" w:cs="Times New Roman"/>
          <w:i/>
          <w:iCs/>
          <w:sz w:val="20"/>
          <w:szCs w:val="20"/>
          <w:lang w:val="uk-UA" w:eastAsia="uk-UA"/>
        </w:rPr>
        <w:lastRenderedPageBreak/>
        <w:t xml:space="preserve">Розділи програми для групи дівчат (юнаків, </w:t>
      </w:r>
      <w:r w:rsidRPr="0094569F">
        <w:rPr>
          <w:rFonts w:ascii="Times New Roman" w:hAnsi="Times New Roman" w:cs="Times New Roman"/>
          <w:i/>
          <w:iCs/>
          <w:sz w:val="20"/>
          <w:szCs w:val="20"/>
          <w:lang w:val="uk-UA" w:eastAsia="ru-RU"/>
        </w:rPr>
        <w:t>які за станом здоров’я, релігійними поглядами</w:t>
      </w:r>
      <w:r w:rsidRPr="0094569F">
        <w:rPr>
          <w:rFonts w:ascii="Times New Roman" w:hAnsi="Times New Roman" w:cs="Times New Roman"/>
          <w:i/>
          <w:iCs/>
          <w:sz w:val="20"/>
          <w:szCs w:val="20"/>
          <w:lang w:val="uk-UA"/>
        </w:rPr>
        <w:t xml:space="preserve"> не вивчають основи  військової справи</w:t>
      </w:r>
      <w:r w:rsidRPr="0094569F">
        <w:rPr>
          <w:rFonts w:ascii="Times New Roman" w:hAnsi="Times New Roman" w:cs="Times New Roman"/>
          <w:i/>
          <w:iCs/>
          <w:sz w:val="20"/>
          <w:szCs w:val="20"/>
          <w:lang w:val="uk-UA" w:eastAsia="uk-UA"/>
        </w:rPr>
        <w:t>) містять завдання навчання та особливості подання навчального матеріалу.</w:t>
      </w:r>
    </w:p>
    <w:p w:rsidR="00845607" w:rsidRPr="0094569F" w:rsidRDefault="00845607" w:rsidP="000D1BCC">
      <w:pPr>
        <w:spacing w:after="0" w:line="240" w:lineRule="auto"/>
        <w:ind w:firstLine="709"/>
        <w:jc w:val="both"/>
        <w:outlineLvl w:val="2"/>
        <w:rPr>
          <w:rFonts w:ascii="Times New Roman" w:hAnsi="Times New Roman" w:cs="Times New Roman"/>
          <w:b/>
          <w:bCs/>
          <w:sz w:val="20"/>
          <w:szCs w:val="20"/>
          <w:lang w:val="uk-UA" w:eastAsia="uk-UA"/>
        </w:rPr>
      </w:pPr>
    </w:p>
    <w:p w:rsidR="00845607" w:rsidRPr="0094569F" w:rsidRDefault="00845607" w:rsidP="000D1BCC">
      <w:pPr>
        <w:spacing w:after="0" w:line="240" w:lineRule="auto"/>
        <w:ind w:firstLine="709"/>
        <w:jc w:val="both"/>
        <w:outlineLvl w:val="2"/>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РОЗДІЛ 1. ОСНОВИ МЕДИЧНИХ ЗНАНЬ І ДОПОМОГИ</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 розділі викладається порядок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пораненим як при ураженні звичайною зброєю, так і зброєю масового ураження, а також навчання користуванню індивідуальними засобами медичного захисту.</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Особливості подання матеріалу</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Головна увага на заняттях звертається на набуття учнями практичних навичок. Теоретичний матеріал повинний викладатися тільки в тому обсязі, який необхідний для свідомого виконання практичних прийомів.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Перевірка рівня знань, вмінь і навичок учнів здійснюється у ході навчальних занять.</w:t>
      </w:r>
    </w:p>
    <w:p w:rsidR="00845607" w:rsidRPr="0094569F" w:rsidRDefault="00845607" w:rsidP="000D1BCC">
      <w:pPr>
        <w:spacing w:after="0" w:line="240" w:lineRule="auto"/>
        <w:ind w:firstLine="709"/>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РОЗДІЛ 2. ДОМЕДИЧНА ДОПОМОГА У НАДЗВИЧАЙНИХ СИТУАЦІЯХ</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Основною метою навчання є підготовка учнів до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постраждалим в умовах надзвичайних ситуацій мирного і воєнного часу. У розділі подається </w:t>
      </w:r>
      <w:proofErr w:type="spellStart"/>
      <w:r w:rsidRPr="0094569F">
        <w:rPr>
          <w:rFonts w:ascii="Times New Roman" w:hAnsi="Times New Roman" w:cs="Times New Roman"/>
          <w:sz w:val="20"/>
          <w:szCs w:val="20"/>
          <w:lang w:val="uk-UA" w:eastAsia="uk-UA"/>
        </w:rPr>
        <w:t>домедична</w:t>
      </w:r>
      <w:proofErr w:type="spellEnd"/>
      <w:r w:rsidRPr="0094569F">
        <w:rPr>
          <w:rFonts w:ascii="Times New Roman" w:hAnsi="Times New Roman" w:cs="Times New Roman"/>
          <w:sz w:val="20"/>
          <w:szCs w:val="20"/>
          <w:lang w:val="uk-UA" w:eastAsia="uk-UA"/>
        </w:rPr>
        <w:t xml:space="preserve"> допомога при отриманні механічних травм, радіаційних уражень та різноманітних отруєнь.  </w:t>
      </w:r>
    </w:p>
    <w:p w:rsidR="00845607" w:rsidRPr="0094569F" w:rsidRDefault="00845607" w:rsidP="000D1BCC">
      <w:pPr>
        <w:spacing w:after="0" w:line="240" w:lineRule="auto"/>
        <w:ind w:firstLine="709"/>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Особливості подання матеріалу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Практичні заняття з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проводяться вчителем (викладачем) предмета за участю медичних працівників навчального закладу. Практичний показ прийомів і способів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здійснюється особисто вчителем (викладачем), для чого використовуються муляжі та манекени, а також можуть залучатися учні.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Перевірка рівня знань, умінь і навичок учнів здійснюється у ході викладення навчального матеріалу, відпрацювання нормативів з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у надзвичайних ситуаціях та під час занять у лікувально-оздоровчому закладі.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p>
    <w:p w:rsidR="00845607" w:rsidRPr="0094569F" w:rsidRDefault="00845607" w:rsidP="000D1BCC">
      <w:pPr>
        <w:spacing w:after="0" w:line="240" w:lineRule="auto"/>
        <w:ind w:firstLine="709"/>
        <w:jc w:val="center"/>
        <w:outlineLvl w:val="2"/>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РОЗДІЛ 3. ОСНОВИ ЦИВІЛЬНОГО ЗАХИСТУ</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Тематичний зміст навчального матеріалу цього розділу відповідає розділу 6 програми для групи юнаків.</w:t>
      </w:r>
    </w:p>
    <w:p w:rsidR="00845607" w:rsidRPr="0094569F" w:rsidRDefault="00845607" w:rsidP="000D1BCC">
      <w:pPr>
        <w:spacing w:after="0" w:line="240" w:lineRule="auto"/>
        <w:ind w:firstLine="709"/>
        <w:jc w:val="both"/>
        <w:rPr>
          <w:rFonts w:ascii="Times New Roman" w:hAnsi="Times New Roman" w:cs="Times New Roman"/>
          <w:b/>
          <w:bCs/>
          <w:sz w:val="20"/>
          <w:szCs w:val="20"/>
          <w:lang w:val="uk-UA" w:eastAsia="uk-UA"/>
        </w:rPr>
      </w:pPr>
    </w:p>
    <w:p w:rsidR="00845607" w:rsidRPr="0094569F" w:rsidRDefault="00845607" w:rsidP="000D1BCC">
      <w:pPr>
        <w:spacing w:after="0" w:line="240" w:lineRule="auto"/>
        <w:ind w:firstLine="709"/>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РОЗДІЛ 4. МІЖНАРОДНЕ ГУМАНІТАРНЕ ПРАВО ПРО ЗАХИСТ ЦИВІЛЬНОГО НАСЕЛЕННЯ</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 розділі розглядаються основні положення міжнародного гуманітарного права щодо захисту цивільного населення, природного середовища та установок і споруд, які мають небезпечні сили від наслідків збройних конфліктів. Розглядаються також засоби і методи ведення воєнних дій, що заборонені нормами міжнародного гуманітарного права.  </w:t>
      </w:r>
    </w:p>
    <w:p w:rsidR="00845607" w:rsidRPr="0094569F" w:rsidRDefault="00845607" w:rsidP="000D1BCC">
      <w:pPr>
        <w:spacing w:after="0" w:line="240" w:lineRule="auto"/>
        <w:ind w:firstLine="709"/>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Особливості подання матеріалу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 xml:space="preserve">Тематика занять для дівчат спрямована, насамперед, на вивчення  застосування норм міжнародного гуманітарного права щодо захисту цивільного населення (осіб та об’єктів) у збройних конфліктах, ознайомлення із забороненими засобами і методами воєнних дій. Резервний час також може бути використаний для вивчення питань міжнародного правосуддя, етики проведення гуманітарних операцій, планування табору для людей, переміщених під час надзвичайних ситуацій.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Перевірка знань учнів здійснюється в ході засвоєння навчального матеріалу.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p>
    <w:p w:rsidR="00845607" w:rsidRPr="0094569F" w:rsidRDefault="00845607" w:rsidP="000D1BCC">
      <w:pPr>
        <w:spacing w:after="0" w:line="240" w:lineRule="auto"/>
        <w:ind w:firstLine="709"/>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РОЗДІЛ 5. ДОМЕДИЧНА ДОПОМОГА В БОЙОВИХ УМОВАХ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 розділі розглядаються основні принципи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в умовах бойових дій.</w:t>
      </w:r>
    </w:p>
    <w:p w:rsidR="00845607" w:rsidRPr="0094569F" w:rsidRDefault="00845607" w:rsidP="000D1BCC">
      <w:pPr>
        <w:spacing w:after="0" w:line="240" w:lineRule="auto"/>
        <w:ind w:firstLine="709"/>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Особливості подання матеріалу </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Головна увага на заняттях звертається на набуття учнями практичних навичок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в бойових умовах. Переходити до відпрацьовування чергового прийому необхідно тільки після засвоєння попереднього.</w:t>
      </w:r>
    </w:p>
    <w:p w:rsidR="00845607" w:rsidRPr="0094569F" w:rsidRDefault="00845607" w:rsidP="000D1BCC">
      <w:pPr>
        <w:spacing w:after="0" w:line="240" w:lineRule="auto"/>
        <w:ind w:firstLine="709"/>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Перевірка рівня знань, вмінь і навичок учнів здійснюється у ході навчальних занять.</w:t>
      </w:r>
    </w:p>
    <w:p w:rsidR="00845607" w:rsidRPr="0094569F" w:rsidRDefault="00845607" w:rsidP="000D1BCC">
      <w:pPr>
        <w:spacing w:after="0" w:line="240" w:lineRule="auto"/>
        <w:ind w:firstLine="311"/>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br w:type="page"/>
      </w:r>
    </w:p>
    <w:p w:rsidR="00845607" w:rsidRPr="0094569F" w:rsidRDefault="00845607" w:rsidP="000A26B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ТЕМАТИЧНИЙ ПЛАН №1</w:t>
      </w:r>
    </w:p>
    <w:p w:rsidR="00845607" w:rsidRPr="0094569F" w:rsidRDefault="00845607" w:rsidP="000A26B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вивчення предмета юнаками (дівчатами за їх власним бажанням)</w:t>
      </w:r>
    </w:p>
    <w:tbl>
      <w:tblPr>
        <w:tblW w:w="7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6"/>
        <w:gridCol w:w="2694"/>
        <w:gridCol w:w="567"/>
        <w:gridCol w:w="709"/>
        <w:gridCol w:w="437"/>
        <w:gridCol w:w="504"/>
        <w:gridCol w:w="573"/>
        <w:gridCol w:w="518"/>
        <w:gridCol w:w="745"/>
      </w:tblGrid>
      <w:tr w:rsidR="00845607" w:rsidRPr="0094569F">
        <w:trPr>
          <w:cantSplit/>
          <w:trHeight w:val="146"/>
          <w:tblHeader/>
        </w:trPr>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з/п</w:t>
            </w:r>
          </w:p>
        </w:tc>
        <w:tc>
          <w:tcPr>
            <w:tcW w:w="2694" w:type="dxa"/>
            <w:vMerge w:val="restart"/>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jc w:val="both"/>
              <w:rPr>
                <w:rFonts w:ascii="Times New Roman" w:hAnsi="Times New Roman" w:cs="Times New Roman"/>
                <w:b/>
                <w:bCs/>
                <w:sz w:val="20"/>
                <w:szCs w:val="20"/>
                <w:lang w:val="uk-UA" w:eastAsia="uk-UA"/>
              </w:rPr>
            </w:pPr>
          </w:p>
        </w:tc>
        <w:tc>
          <w:tcPr>
            <w:tcW w:w="1713" w:type="dxa"/>
            <w:gridSpan w:val="3"/>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Кількість годин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на тиждень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(1,5 год.)</w:t>
            </w:r>
          </w:p>
        </w:tc>
        <w:tc>
          <w:tcPr>
            <w:tcW w:w="1595" w:type="dxa"/>
            <w:gridSpan w:val="3"/>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Кількість годин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на тиждень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(2 год.)</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З них на військово-польові</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заняття </w:t>
            </w:r>
          </w:p>
        </w:tc>
      </w:tr>
      <w:tr w:rsidR="00845607" w:rsidRPr="0094569F">
        <w:trPr>
          <w:cantSplit/>
          <w:trHeight w:val="1364"/>
          <w:tblHeader/>
        </w:trPr>
        <w:tc>
          <w:tcPr>
            <w:tcW w:w="567" w:type="dxa"/>
            <w:gridSpan w:val="2"/>
            <w:vMerge/>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b/>
                <w:bCs/>
                <w:sz w:val="20"/>
                <w:szCs w:val="20"/>
                <w:lang w:val="uk-UA" w:eastAsia="uk-UA"/>
              </w:rPr>
            </w:pPr>
          </w:p>
        </w:tc>
        <w:tc>
          <w:tcPr>
            <w:tcW w:w="2694" w:type="dxa"/>
            <w:vMerge/>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jc w:val="both"/>
              <w:rPr>
                <w:rFonts w:ascii="Times New Roman" w:hAnsi="Times New Roman" w:cs="Times New Roman"/>
                <w:b/>
                <w:bCs/>
                <w:sz w:val="20"/>
                <w:szCs w:val="20"/>
                <w:lang w:val="uk-UA" w:eastAsia="uk-UA"/>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Разом.</w:t>
            </w:r>
          </w:p>
        </w:tc>
        <w:tc>
          <w:tcPr>
            <w:tcW w:w="709" w:type="dxa"/>
            <w:tcBorders>
              <w:top w:val="single" w:sz="4" w:space="0" w:color="auto"/>
              <w:left w:val="single" w:sz="4" w:space="0" w:color="auto"/>
              <w:bottom w:val="single" w:sz="4" w:space="0" w:color="auto"/>
              <w:right w:val="single" w:sz="4" w:space="0" w:color="auto"/>
            </w:tcBorders>
            <w:textDirection w:val="btL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1 рік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(10 клас)</w:t>
            </w:r>
          </w:p>
        </w:tc>
        <w:tc>
          <w:tcPr>
            <w:tcW w:w="437" w:type="dxa"/>
            <w:tcBorders>
              <w:top w:val="single" w:sz="4" w:space="0" w:color="auto"/>
              <w:left w:val="single" w:sz="4" w:space="0" w:color="auto"/>
              <w:bottom w:val="single" w:sz="4" w:space="0" w:color="auto"/>
              <w:right w:val="single" w:sz="4" w:space="0" w:color="auto"/>
            </w:tcBorders>
            <w:textDirection w:val="btLr"/>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2 рік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(11 клас)</w:t>
            </w:r>
          </w:p>
        </w:tc>
        <w:tc>
          <w:tcPr>
            <w:tcW w:w="504" w:type="dxa"/>
            <w:tcBorders>
              <w:top w:val="single" w:sz="4" w:space="0" w:color="auto"/>
              <w:left w:val="single" w:sz="4" w:space="0" w:color="auto"/>
              <w:bottom w:val="single" w:sz="4" w:space="0" w:color="auto"/>
              <w:right w:val="single" w:sz="4" w:space="0" w:color="auto"/>
            </w:tcBorders>
            <w:textDirection w:val="btLr"/>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Разом</w:t>
            </w:r>
          </w:p>
        </w:tc>
        <w:tc>
          <w:tcPr>
            <w:tcW w:w="573" w:type="dxa"/>
            <w:tcBorders>
              <w:top w:val="single" w:sz="4" w:space="0" w:color="auto"/>
              <w:left w:val="single" w:sz="4" w:space="0" w:color="auto"/>
              <w:bottom w:val="single" w:sz="4" w:space="0" w:color="auto"/>
              <w:right w:val="single" w:sz="4" w:space="0" w:color="auto"/>
            </w:tcBorders>
            <w:textDirection w:val="btL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1 рік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(10 клас)</w:t>
            </w:r>
          </w:p>
        </w:tc>
        <w:tc>
          <w:tcPr>
            <w:tcW w:w="518" w:type="dxa"/>
            <w:tcBorders>
              <w:top w:val="single" w:sz="4" w:space="0" w:color="auto"/>
              <w:left w:val="single" w:sz="4" w:space="0" w:color="auto"/>
              <w:bottom w:val="single" w:sz="4" w:space="0" w:color="auto"/>
              <w:right w:val="single" w:sz="4" w:space="0" w:color="auto"/>
            </w:tcBorders>
            <w:textDirection w:val="btLr"/>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2 рік </w:t>
            </w:r>
          </w:p>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(11 клас)</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both"/>
              <w:rPr>
                <w:rFonts w:ascii="Times New Roman" w:hAnsi="Times New Roman" w:cs="Times New Roman"/>
                <w:b/>
                <w:bCs/>
                <w:sz w:val="20"/>
                <w:szCs w:val="20"/>
                <w:lang w:val="uk-UA" w:eastAsia="uk-UA"/>
              </w:rPr>
            </w:pPr>
          </w:p>
        </w:tc>
      </w:tr>
      <w:tr w:rsidR="00845607" w:rsidRPr="0094569F">
        <w:trPr>
          <w:cantSplit/>
          <w:trHeight w:val="350"/>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Вступний урок</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w:t>
            </w:r>
          </w:p>
        </w:tc>
      </w:tr>
      <w:tr w:rsidR="00845607" w:rsidRPr="0094569F">
        <w:trPr>
          <w:cantSplit/>
          <w:trHeight w:val="522"/>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1. Збройні Сили України на сучасному етапі</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5</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6</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4</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w:t>
            </w:r>
          </w:p>
        </w:tc>
      </w:tr>
      <w:tr w:rsidR="00845607" w:rsidRPr="0094569F">
        <w:trPr>
          <w:cantSplit/>
          <w:trHeight w:val="710"/>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Нормативно-правова база з військових питань. Історія розвитку українського війська</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48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Основи міжнародного гуманітарного права</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A26B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468"/>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Військова присяга та військова символіка України</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A26B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A26B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568"/>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highlight w:val="yellow"/>
                <w:lang w:val="uk-UA" w:eastAsia="uk-UA"/>
              </w:rPr>
            </w:pPr>
            <w:r w:rsidRPr="0094569F">
              <w:rPr>
                <w:rFonts w:ascii="Times New Roman" w:hAnsi="Times New Roman" w:cs="Times New Roman"/>
                <w:b/>
                <w:bCs/>
                <w:i/>
                <w:iCs/>
                <w:sz w:val="20"/>
                <w:szCs w:val="20"/>
                <w:lang w:val="uk-UA" w:eastAsia="uk-UA"/>
              </w:rPr>
              <w:t>Розділ ІІ. Статути Збройних сил України</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trike/>
                <w:sz w:val="20"/>
                <w:szCs w:val="20"/>
                <w:lang w:val="uk-UA" w:eastAsia="uk-UA"/>
              </w:rPr>
            </w:pPr>
            <w:r w:rsidRPr="0094569F">
              <w:rPr>
                <w:rFonts w:ascii="Times New Roman" w:hAnsi="Times New Roman" w:cs="Times New Roman"/>
                <w:b/>
                <w:bCs/>
                <w:i/>
                <w:iCs/>
                <w:sz w:val="20"/>
                <w:szCs w:val="20"/>
                <w:lang w:val="uk-UA" w:eastAsia="uk-UA"/>
              </w:rPr>
              <w:t>5</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0A26B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0A26B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5</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highlight w:val="yellow"/>
                <w:lang w:val="uk-UA" w:eastAsia="uk-UA"/>
              </w:rPr>
            </w:pPr>
            <w:r w:rsidRPr="0094569F">
              <w:rPr>
                <w:rFonts w:ascii="Times New Roman" w:hAnsi="Times New Roman" w:cs="Times New Roman"/>
                <w:b/>
                <w:bCs/>
                <w:i/>
                <w:iCs/>
                <w:sz w:val="20"/>
                <w:szCs w:val="20"/>
                <w:lang w:val="uk-UA" w:eastAsia="uk-UA"/>
              </w:rPr>
              <w:t>-</w:t>
            </w:r>
          </w:p>
        </w:tc>
      </w:tr>
      <w:tr w:rsidR="00845607" w:rsidRPr="0094569F">
        <w:trPr>
          <w:cantSplit/>
          <w:trHeight w:val="797"/>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Військовослужбовці та </w:t>
            </w:r>
            <w:r w:rsidRPr="0094569F">
              <w:rPr>
                <w:rFonts w:ascii="Times New Roman" w:hAnsi="Times New Roman" w:cs="Times New Roman"/>
                <w:sz w:val="20"/>
                <w:szCs w:val="20"/>
                <w:lang w:val="uk-UA" w:eastAsia="uk-UA"/>
              </w:rPr>
              <w:br/>
              <w:t xml:space="preserve">відносини між ними </w:t>
            </w:r>
          </w:p>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577"/>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Військова дисципліна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471"/>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Розподіл часу й повсякденний порядок у підрозділах</w:t>
            </w:r>
          </w:p>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350"/>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Вартова служба</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350"/>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Розділ ІІІ. Стройова підготовка</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8</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4</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4</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10</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5</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5</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p>
        </w:tc>
      </w:tr>
      <w:tr w:rsidR="00845607" w:rsidRPr="0094569F">
        <w:trPr>
          <w:cantSplit/>
          <w:trHeight w:val="350"/>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Стройові прийоми і рух без зброї та зі зброєю</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8</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350"/>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Строї відділення</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ІV. Вогнева підготовка</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23</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10</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9</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30</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15</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11</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4</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Стрілецька зброя та </w:t>
            </w:r>
          </w:p>
          <w:p w:rsidR="00845607" w:rsidRPr="0094569F" w:rsidRDefault="00845607" w:rsidP="00773320">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поводження з нею </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10</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7</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Основи стрільби зі стрілецької зброї</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Ведення вогню з місця по нерухомих цілях і цілях, що з’являються</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13</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15</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Ручні осколкові гранати та поводження з ними</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Розділ </w:t>
            </w:r>
            <w:r w:rsidRPr="0094569F">
              <w:rPr>
                <w:rFonts w:ascii="Times New Roman" w:hAnsi="Times New Roman" w:cs="Times New Roman"/>
                <w:b/>
                <w:bCs/>
                <w:i/>
                <w:iCs/>
                <w:sz w:val="20"/>
                <w:szCs w:val="20"/>
                <w:lang w:val="en-US" w:eastAsia="uk-UA"/>
              </w:rPr>
              <w:t>V</w:t>
            </w:r>
            <w:r w:rsidRPr="0094569F">
              <w:rPr>
                <w:rFonts w:ascii="Times New Roman" w:hAnsi="Times New Roman" w:cs="Times New Roman"/>
                <w:b/>
                <w:bCs/>
                <w:i/>
                <w:iCs/>
                <w:sz w:val="20"/>
                <w:szCs w:val="20"/>
                <w:lang w:val="uk-UA" w:eastAsia="uk-UA"/>
              </w:rPr>
              <w:t>. Тактична підготовка</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26</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11</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4</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36</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16</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9</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11</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Основи загальновійськового бою</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Дії солдата в бою</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653"/>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Дії солдата в бою у складі бойових груп</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7</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Основи військової топографії</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p>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p w:rsidR="00845607" w:rsidRPr="0094569F" w:rsidRDefault="00845607" w:rsidP="00773320">
            <w:pPr>
              <w:spacing w:after="0" w:line="240" w:lineRule="auto"/>
              <w:jc w:val="center"/>
              <w:rPr>
                <w:rFonts w:ascii="Times New Roman" w:hAnsi="Times New Roman" w:cs="Times New Roman"/>
                <w:sz w:val="20"/>
                <w:szCs w:val="20"/>
                <w:lang w:val="uk-UA" w:eastAsia="uk-UA"/>
              </w:rPr>
            </w:pP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10</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Дії солдата в бою у складі механізованого відділення</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10</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10</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10</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6</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Озброєння та бойова техніка військової частини (підрозділу)</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tabs>
                <w:tab w:val="right" w:pos="284"/>
                <w:tab w:val="left" w:pos="426"/>
                <w:tab w:val="right" w:pos="3402"/>
                <w:tab w:val="right" w:pos="4536"/>
                <w:tab w:val="right" w:pos="5954"/>
              </w:tabs>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VІ. Прикладна фізична підготовка</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11</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6</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19</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11</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6</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Гімнастика</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Прискорене пересування та подолання перешкод</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Основи самозахисту</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2 </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Прикладні фізичні вправи та елементи видів спорту (національні бойові мистецтва, гирьовий спорт, гімнастика атлетична)</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p>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10</w:t>
            </w:r>
          </w:p>
          <w:p w:rsidR="00845607" w:rsidRPr="0094569F" w:rsidRDefault="00845607" w:rsidP="00773320">
            <w:pPr>
              <w:spacing w:after="0" w:line="240" w:lineRule="auto"/>
              <w:jc w:val="center"/>
              <w:rPr>
                <w:rFonts w:ascii="Times New Roman" w:hAnsi="Times New Roman" w:cs="Times New Roman"/>
                <w:sz w:val="20"/>
                <w:szCs w:val="20"/>
                <w:lang w:val="uk-UA" w:eastAsia="uk-UA"/>
              </w:rPr>
            </w:pP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p>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6</w:t>
            </w:r>
          </w:p>
          <w:p w:rsidR="00845607" w:rsidRPr="0094569F" w:rsidRDefault="00845607" w:rsidP="00773320">
            <w:pPr>
              <w:spacing w:after="0" w:line="240" w:lineRule="auto"/>
              <w:jc w:val="center"/>
              <w:rPr>
                <w:rFonts w:ascii="Times New Roman" w:hAnsi="Times New Roman" w:cs="Times New Roman"/>
                <w:sz w:val="20"/>
                <w:szCs w:val="20"/>
                <w:lang w:val="uk-UA" w:eastAsia="uk-UA"/>
              </w:rPr>
            </w:pP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p>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p w:rsidR="00845607" w:rsidRPr="0094569F" w:rsidRDefault="00845607" w:rsidP="00773320">
            <w:pPr>
              <w:spacing w:after="0" w:line="240" w:lineRule="auto"/>
              <w:jc w:val="center"/>
              <w:rPr>
                <w:rFonts w:ascii="Times New Roman" w:hAnsi="Times New Roman" w:cs="Times New Roman"/>
                <w:sz w:val="20"/>
                <w:szCs w:val="20"/>
                <w:lang w:val="uk-UA" w:eastAsia="uk-UA"/>
              </w:rPr>
            </w:pP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VІІ. Основи цивільного захисту</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11</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6</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5</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highlight w:val="yellow"/>
                <w:lang w:val="uk-UA" w:eastAsia="uk-UA"/>
              </w:rPr>
            </w:pPr>
            <w:r w:rsidRPr="0094569F">
              <w:rPr>
                <w:rFonts w:ascii="Times New Roman" w:hAnsi="Times New Roman" w:cs="Times New Roman"/>
                <w:b/>
                <w:bCs/>
                <w:i/>
                <w:iCs/>
                <w:sz w:val="20"/>
                <w:szCs w:val="20"/>
                <w:lang w:val="uk-UA" w:eastAsia="uk-UA"/>
              </w:rPr>
              <w:t>14</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7</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7</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highlight w:val="yellow"/>
                <w:lang w:val="uk-UA" w:eastAsia="uk-UA"/>
              </w:rPr>
            </w:pPr>
            <w:r w:rsidRPr="0094569F">
              <w:rPr>
                <w:rFonts w:ascii="Times New Roman" w:hAnsi="Times New Roman" w:cs="Times New Roman"/>
                <w:b/>
                <w:bCs/>
                <w:i/>
                <w:iCs/>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Нормативно-правова база цивільного захисту</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Надзвичайні ситуації та загроза їх виникнення</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Основні способи захисту </w:t>
            </w:r>
          </w:p>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населення в надзвичайних ситуаціях</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5</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B617AA">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B617AA">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7</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Основи рятувальних та інших невідкладних робіт</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Розділ VІІІ. Основи медичних знань і допомоги</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13</w:t>
            </w: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7</w:t>
            </w: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5</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16</w:t>
            </w: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8</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7</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1</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Смерть, ознаки клінічної та біологічної смерті, методи оживлення потерпілих</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B617AA">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при кровотечах, пораненнях, переломах та вивихах </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jc w:val="both"/>
              <w:rPr>
                <w:rFonts w:ascii="Times New Roman" w:hAnsi="Times New Roman" w:cs="Times New Roman"/>
                <w:sz w:val="20"/>
                <w:szCs w:val="20"/>
                <w:lang w:val="uk-UA" w:eastAsia="uk-UA"/>
              </w:rPr>
            </w:pPr>
            <w:proofErr w:type="spellStart"/>
            <w:r w:rsidRPr="0094569F">
              <w:rPr>
                <w:rFonts w:ascii="Times New Roman" w:hAnsi="Times New Roman" w:cs="Times New Roman"/>
                <w:sz w:val="20"/>
                <w:szCs w:val="20"/>
                <w:lang w:val="uk-UA" w:eastAsia="uk-UA"/>
              </w:rPr>
              <w:t>Домедична</w:t>
            </w:r>
            <w:proofErr w:type="spellEnd"/>
            <w:r w:rsidRPr="0094569F">
              <w:rPr>
                <w:rFonts w:ascii="Times New Roman" w:hAnsi="Times New Roman" w:cs="Times New Roman"/>
                <w:sz w:val="20"/>
                <w:szCs w:val="20"/>
                <w:lang w:val="uk-UA" w:eastAsia="uk-UA"/>
              </w:rPr>
              <w:t xml:space="preserve"> допомога в умовах бойових дій</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7</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3</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9</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r>
      <w:tr w:rsidR="00845607" w:rsidRPr="0094569F">
        <w:trPr>
          <w:cantSplit/>
          <w:trHeight w:val="146"/>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4</w:t>
            </w: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Психологічна підготовка до захисту Вітчизни  </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w:t>
            </w:r>
          </w:p>
        </w:tc>
      </w:tr>
      <w:tr w:rsidR="00845607" w:rsidRPr="0094569F">
        <w:trPr>
          <w:cantSplit/>
          <w:trHeight w:val="452"/>
        </w:trPr>
        <w:tc>
          <w:tcPr>
            <w:tcW w:w="561"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FF3CD"/>
          </w:tcPr>
          <w:p w:rsidR="00845607" w:rsidRPr="0094569F" w:rsidRDefault="00845607" w:rsidP="00773320">
            <w:pPr>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Резерв часу</w:t>
            </w:r>
          </w:p>
        </w:tc>
        <w:tc>
          <w:tcPr>
            <w:tcW w:w="56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p>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4</w:t>
            </w:r>
          </w:p>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p>
        </w:tc>
        <w:tc>
          <w:tcPr>
            <w:tcW w:w="709"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p>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3</w:t>
            </w:r>
          </w:p>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p>
        </w:tc>
        <w:tc>
          <w:tcPr>
            <w:tcW w:w="437"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w:t>
            </w:r>
          </w:p>
        </w:tc>
        <w:tc>
          <w:tcPr>
            <w:tcW w:w="504"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p>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5</w:t>
            </w:r>
          </w:p>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p>
        </w:tc>
        <w:tc>
          <w:tcPr>
            <w:tcW w:w="573"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2</w:t>
            </w:r>
          </w:p>
        </w:tc>
        <w:tc>
          <w:tcPr>
            <w:tcW w:w="518"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highlight w:val="yellow"/>
                <w:lang w:val="uk-UA" w:eastAsia="uk-UA"/>
              </w:rPr>
            </w:pPr>
            <w:r w:rsidRPr="0094569F">
              <w:rPr>
                <w:rFonts w:ascii="Times New Roman" w:hAnsi="Times New Roman" w:cs="Times New Roman"/>
                <w:b/>
                <w:bCs/>
                <w:i/>
                <w:iCs/>
                <w:sz w:val="20"/>
                <w:szCs w:val="20"/>
                <w:lang w:val="uk-UA" w:eastAsia="uk-UA"/>
              </w:rPr>
              <w:t>3</w:t>
            </w:r>
          </w:p>
        </w:tc>
        <w:tc>
          <w:tcPr>
            <w:tcW w:w="745" w:type="dxa"/>
            <w:tcBorders>
              <w:top w:val="single" w:sz="4" w:space="0" w:color="auto"/>
              <w:left w:val="single" w:sz="4" w:space="0" w:color="auto"/>
              <w:bottom w:val="single" w:sz="4" w:space="0" w:color="auto"/>
              <w:right w:val="single" w:sz="4" w:space="0" w:color="auto"/>
            </w:tcBorders>
            <w:shd w:val="clear" w:color="auto" w:fill="FFF3CD"/>
            <w:vAlign w:val="center"/>
          </w:tcPr>
          <w:p w:rsidR="00845607" w:rsidRPr="0094569F" w:rsidRDefault="00845607" w:rsidP="00773320">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w:t>
            </w:r>
          </w:p>
        </w:tc>
      </w:tr>
      <w:tr w:rsidR="00845607" w:rsidRPr="0094569F">
        <w:trPr>
          <w:cantSplit/>
          <w:trHeight w:val="402"/>
        </w:trPr>
        <w:tc>
          <w:tcPr>
            <w:tcW w:w="56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rPr>
                <w:rFonts w:ascii="Times New Roman" w:hAnsi="Times New Roman" w:cs="Times New Roman"/>
                <w:sz w:val="20"/>
                <w:szCs w:val="20"/>
                <w:lang w:val="uk-UA" w:eastAsia="uk-UA"/>
              </w:rPr>
            </w:pPr>
          </w:p>
        </w:tc>
        <w:tc>
          <w:tcPr>
            <w:tcW w:w="2700"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773320">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РАЗОМ</w:t>
            </w:r>
          </w:p>
        </w:tc>
        <w:tc>
          <w:tcPr>
            <w:tcW w:w="56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105</w:t>
            </w:r>
          </w:p>
        </w:tc>
        <w:tc>
          <w:tcPr>
            <w:tcW w:w="709"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52</w:t>
            </w:r>
          </w:p>
        </w:tc>
        <w:tc>
          <w:tcPr>
            <w:tcW w:w="437"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35</w:t>
            </w:r>
          </w:p>
        </w:tc>
        <w:tc>
          <w:tcPr>
            <w:tcW w:w="504"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18"/>
                <w:szCs w:val="18"/>
                <w:lang w:val="uk-UA" w:eastAsia="uk-UA"/>
              </w:rPr>
              <w:t>140</w:t>
            </w:r>
          </w:p>
        </w:tc>
        <w:tc>
          <w:tcPr>
            <w:tcW w:w="573"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70</w:t>
            </w:r>
          </w:p>
        </w:tc>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52</w:t>
            </w:r>
          </w:p>
        </w:tc>
        <w:tc>
          <w:tcPr>
            <w:tcW w:w="74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773320">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18</w:t>
            </w:r>
          </w:p>
        </w:tc>
      </w:tr>
    </w:tbl>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lang w:val="uk-UA" w:eastAsia="uk-UA"/>
        </w:rPr>
        <w:t>Орієнтовний п</w:t>
      </w:r>
      <w:r w:rsidRPr="0094569F">
        <w:rPr>
          <w:rFonts w:ascii="Times New Roman" w:hAnsi="Times New Roman" w:cs="Times New Roman"/>
          <w:b/>
          <w:bCs/>
          <w:sz w:val="24"/>
          <w:szCs w:val="24"/>
          <w:lang w:val="uk-UA" w:eastAsia="uk-UA"/>
        </w:rPr>
        <w:t>лан проведення</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навчально-польових занять (зборів)</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p>
    <w:tbl>
      <w:tblPr>
        <w:tblW w:w="6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1711"/>
        <w:gridCol w:w="1275"/>
        <w:gridCol w:w="876"/>
        <w:gridCol w:w="876"/>
        <w:gridCol w:w="876"/>
      </w:tblGrid>
      <w:tr w:rsidR="0094569F" w:rsidRPr="0094569F">
        <w:trPr>
          <w:trHeight w:val="579"/>
        </w:trPr>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з/п</w:t>
            </w:r>
          </w:p>
        </w:tc>
        <w:tc>
          <w:tcPr>
            <w:tcW w:w="171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Назва розділу (предмета)</w:t>
            </w:r>
          </w:p>
        </w:tc>
        <w:tc>
          <w:tcPr>
            <w:tcW w:w="127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Кількість годин</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1</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день</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2</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день</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3</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день</w:t>
            </w:r>
          </w:p>
        </w:tc>
      </w:tr>
      <w:tr w:rsidR="0094569F" w:rsidRPr="0094569F">
        <w:trPr>
          <w:trHeight w:val="970"/>
        </w:trPr>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1</w:t>
            </w:r>
          </w:p>
        </w:tc>
        <w:tc>
          <w:tcPr>
            <w:tcW w:w="171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Тактична підготовка</w:t>
            </w:r>
          </w:p>
        </w:tc>
        <w:tc>
          <w:tcPr>
            <w:tcW w:w="127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11</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6</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trike/>
                <w:sz w:val="24"/>
                <w:szCs w:val="24"/>
                <w:lang w:val="uk-UA" w:eastAsia="uk-UA"/>
              </w:rPr>
            </w:pPr>
            <w:r w:rsidRPr="0094569F">
              <w:rPr>
                <w:rFonts w:ascii="Times New Roman" w:hAnsi="Times New Roman" w:cs="Times New Roman"/>
                <w:sz w:val="24"/>
                <w:szCs w:val="24"/>
                <w:lang w:val="uk-UA" w:eastAsia="uk-UA"/>
              </w:rPr>
              <w:t>5</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p>
        </w:tc>
      </w:tr>
      <w:tr w:rsidR="0094569F" w:rsidRPr="0094569F">
        <w:trPr>
          <w:trHeight w:val="1125"/>
        </w:trPr>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2</w:t>
            </w:r>
          </w:p>
        </w:tc>
        <w:tc>
          <w:tcPr>
            <w:tcW w:w="171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Вогнева підготовка</w:t>
            </w:r>
          </w:p>
        </w:tc>
        <w:tc>
          <w:tcPr>
            <w:tcW w:w="127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4</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u w:val="single"/>
                <w:lang w:val="uk-UA" w:eastAsia="uk-UA"/>
              </w:rPr>
            </w:pP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4</w:t>
            </w:r>
          </w:p>
        </w:tc>
      </w:tr>
      <w:tr w:rsidR="0094569F" w:rsidRPr="0094569F">
        <w:trPr>
          <w:trHeight w:val="1125"/>
        </w:trPr>
        <w:tc>
          <w:tcPr>
            <w:tcW w:w="518"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3</w:t>
            </w:r>
          </w:p>
        </w:tc>
        <w:tc>
          <w:tcPr>
            <w:tcW w:w="1711"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Основи медичних знань і допомоги</w:t>
            </w:r>
          </w:p>
        </w:tc>
        <w:tc>
          <w:tcPr>
            <w:tcW w:w="127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1</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u w:val="single"/>
                <w:lang w:val="uk-UA" w:eastAsia="uk-UA"/>
              </w:rPr>
            </w:pP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1</w:t>
            </w:r>
          </w:p>
        </w:tc>
      </w:tr>
      <w:tr w:rsidR="0094569F" w:rsidRPr="0094569F">
        <w:trPr>
          <w:trHeight w:val="1125"/>
        </w:trPr>
        <w:tc>
          <w:tcPr>
            <w:tcW w:w="518"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4</w:t>
            </w:r>
          </w:p>
        </w:tc>
        <w:tc>
          <w:tcPr>
            <w:tcW w:w="1711"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Прикладна фізична підготовка</w:t>
            </w:r>
          </w:p>
        </w:tc>
        <w:tc>
          <w:tcPr>
            <w:tcW w:w="127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2</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1</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sz w:val="24"/>
                <w:szCs w:val="24"/>
                <w:lang w:val="uk-UA" w:eastAsia="uk-UA"/>
              </w:rPr>
            </w:pPr>
            <w:r w:rsidRPr="0094569F">
              <w:rPr>
                <w:rFonts w:ascii="Times New Roman" w:hAnsi="Times New Roman" w:cs="Times New Roman"/>
                <w:sz w:val="24"/>
                <w:szCs w:val="24"/>
                <w:lang w:val="uk-UA" w:eastAsia="uk-UA"/>
              </w:rPr>
              <w:t>1</w:t>
            </w:r>
          </w:p>
        </w:tc>
      </w:tr>
      <w:tr w:rsidR="0094569F" w:rsidRPr="0094569F">
        <w:trPr>
          <w:trHeight w:val="544"/>
        </w:trPr>
        <w:tc>
          <w:tcPr>
            <w:tcW w:w="518"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4"/>
                <w:szCs w:val="24"/>
                <w:lang w:val="uk-UA" w:eastAsia="uk-UA"/>
              </w:rPr>
            </w:pPr>
          </w:p>
        </w:tc>
        <w:tc>
          <w:tcPr>
            <w:tcW w:w="1711"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Всього:</w:t>
            </w:r>
          </w:p>
        </w:tc>
        <w:tc>
          <w:tcPr>
            <w:tcW w:w="1275"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18</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6</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6</w:t>
            </w:r>
          </w:p>
        </w:tc>
        <w:tc>
          <w:tcPr>
            <w:tcW w:w="876" w:type="dxa"/>
            <w:tcBorders>
              <w:top w:val="single" w:sz="4" w:space="0" w:color="auto"/>
              <w:left w:val="single" w:sz="4" w:space="0" w:color="auto"/>
              <w:bottom w:val="single" w:sz="4" w:space="0" w:color="auto"/>
              <w:right w:val="single" w:sz="4" w:space="0" w:color="auto"/>
            </w:tcBorders>
            <w:vAlign w:val="center"/>
          </w:tcPr>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6</w:t>
            </w:r>
          </w:p>
        </w:tc>
      </w:tr>
    </w:tbl>
    <w:p w:rsidR="00845607" w:rsidRPr="0094569F" w:rsidRDefault="0064784F" w:rsidP="000D1BCC">
      <w:pPr>
        <w:spacing w:after="0" w:line="240" w:lineRule="auto"/>
        <w:rPr>
          <w:rFonts w:ascii="Times New Roman" w:hAnsi="Times New Roman" w:cs="Times New Roman"/>
          <w:sz w:val="24"/>
          <w:szCs w:val="24"/>
          <w:lang w:val="uk-UA" w:eastAsia="uk-UA"/>
        </w:rPr>
      </w:pPr>
      <w:r w:rsidRPr="0094569F">
        <w:rPr>
          <w:noProof/>
          <w:lang w:eastAsia="ru-RU"/>
        </w:rPr>
        <w:pict>
          <v:shapetype id="_x0000_t202" coordsize="21600,21600" o:spt="202" path="m,l,21600r21600,l21600,xe">
            <v:stroke joinstyle="miter"/>
            <v:path gradientshapeok="t" o:connecttype="rect"/>
          </v:shapetype>
          <v:shape id="Поле 1" o:spid="_x0000_s1026" type="#_x0000_t202" style="position:absolute;margin-left:3.6pt;margin-top:59.05pt;width:27pt;height:36pt;z-index:251656704;visibility:visible;mso-position-horizontal-relative:text;mso-position-vertical-relative:text" stroked="f">
            <v:textbox style="layout-flow:vertical;mso-next-textbox:#Поле 1">
              <w:txbxContent>
                <w:p w:rsidR="001C63B2" w:rsidRPr="008E4201" w:rsidRDefault="001C63B2" w:rsidP="005C6AF1"/>
              </w:txbxContent>
            </v:textbox>
          </v:shape>
        </w:pic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sz w:val="20"/>
          <w:szCs w:val="20"/>
          <w:lang w:val="uk-UA" w:eastAsia="uk-UA"/>
        </w:rPr>
        <w:br w:type="page"/>
      </w:r>
      <w:r w:rsidRPr="0094569F">
        <w:rPr>
          <w:rFonts w:ascii="Times New Roman" w:hAnsi="Times New Roman" w:cs="Times New Roman"/>
          <w:b/>
          <w:bCs/>
          <w:sz w:val="20"/>
          <w:szCs w:val="20"/>
          <w:lang w:val="uk-UA" w:eastAsia="uk-UA"/>
        </w:rPr>
        <w:lastRenderedPageBreak/>
        <w:t>ЗМІСТ НАВЧАЛЬНОГО МАТЕРІАЛУ</w:t>
      </w:r>
      <w:r w:rsidRPr="0094569F">
        <w:rPr>
          <w:rFonts w:ascii="Times New Roman" w:hAnsi="Times New Roman" w:cs="Times New Roman"/>
          <w:b/>
          <w:bCs/>
          <w:sz w:val="20"/>
          <w:szCs w:val="20"/>
          <w:lang w:val="uk-UA" w:eastAsia="uk-UA"/>
        </w:rPr>
        <w:br/>
        <w:t xml:space="preserve"> ТА ДЕРЖАВНІ ВИМОГИ ДО РІВНЯ</w:t>
      </w:r>
      <w:r w:rsidRPr="0094569F">
        <w:rPr>
          <w:rFonts w:ascii="Times New Roman" w:hAnsi="Times New Roman" w:cs="Times New Roman"/>
          <w:b/>
          <w:bCs/>
          <w:sz w:val="20"/>
          <w:szCs w:val="20"/>
          <w:lang w:val="uk-UA" w:eastAsia="uk-UA"/>
        </w:rPr>
        <w:br/>
        <w:t xml:space="preserve"> ЗАГАЛЬНООСВІТНЬОЇ ПІДГОТОВКИ УЧНІВ</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10 КЛАС, група юнаків (дівчат за їх власним бажанням)</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bl>
      <w:tblPr>
        <w:tblW w:w="6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2"/>
        <w:gridCol w:w="11"/>
        <w:gridCol w:w="17"/>
        <w:gridCol w:w="3645"/>
      </w:tblGrid>
      <w:tr w:rsidR="00845607" w:rsidRPr="0094569F">
        <w:trPr>
          <w:trHeight w:val="687"/>
        </w:trPr>
        <w:tc>
          <w:tcPr>
            <w:tcW w:w="3250" w:type="dxa"/>
            <w:gridSpan w:val="3"/>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Зміст навчального матеріалу</w:t>
            </w:r>
          </w:p>
        </w:tc>
        <w:tc>
          <w:tcPr>
            <w:tcW w:w="366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Державні вимоги</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 рівня загальноосвітньої</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підготовки учнів</w:t>
            </w:r>
          </w:p>
        </w:tc>
      </w:tr>
      <w:tr w:rsidR="00845607" w:rsidRPr="0094569F">
        <w:trPr>
          <w:trHeight w:val="217"/>
        </w:trPr>
        <w:tc>
          <w:tcPr>
            <w:tcW w:w="3250" w:type="dxa"/>
            <w:gridSpan w:val="3"/>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366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r>
      <w:tr w:rsidR="00845607" w:rsidRPr="0094569F">
        <w:trPr>
          <w:trHeight w:val="3687"/>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Вступний урок (1 година)</w:t>
            </w:r>
          </w:p>
          <w:p w:rsidR="00845607" w:rsidRPr="0094569F" w:rsidRDefault="00B93DAB" w:rsidP="000D1BCC">
            <w:pPr>
              <w:tabs>
                <w:tab w:val="right" w:pos="3261"/>
                <w:tab w:val="right" w:pos="4395"/>
                <w:tab w:val="right" w:pos="5954"/>
              </w:tabs>
              <w:spacing w:after="0"/>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Військово-патрі</w:t>
            </w:r>
            <w:r w:rsidR="00845607" w:rsidRPr="0094569F">
              <w:rPr>
                <w:rFonts w:ascii="Times New Roman" w:hAnsi="Times New Roman" w:cs="Times New Roman"/>
                <w:sz w:val="20"/>
                <w:szCs w:val="20"/>
                <w:lang w:val="uk-UA" w:eastAsia="uk-UA"/>
              </w:rPr>
              <w:t>отичне виховання – складова патріотичного виховання молоді.</w:t>
            </w:r>
          </w:p>
          <w:p w:rsidR="00845607" w:rsidRPr="0094569F" w:rsidRDefault="00845607" w:rsidP="000D1BCC">
            <w:pPr>
              <w:tabs>
                <w:tab w:val="right" w:pos="3261"/>
                <w:tab w:val="right" w:pos="4395"/>
                <w:tab w:val="right" w:pos="5954"/>
              </w:tabs>
              <w:spacing w:after="0"/>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Поняття національної безпеки держави. </w:t>
            </w:r>
          </w:p>
          <w:p w:rsidR="00845607" w:rsidRPr="0094569F" w:rsidRDefault="00845607" w:rsidP="000D1BCC">
            <w:pPr>
              <w:tabs>
                <w:tab w:val="right" w:pos="3261"/>
                <w:tab w:val="right" w:pos="4395"/>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Розвиток національних Збройних Сил та інших військових формувань України  - необхідна умова забезпечення могутності української держави. Підготовка до захисту Вітчизни -  обов'язок  кожного громадянина. </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Зміст програми  предмета «Захист Вітчизни», завдання кожного розділу, порядок проведення занять.</w:t>
            </w:r>
          </w:p>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 Обов'язки та правила поведінки учнів на уроках.</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розуміє </w:t>
            </w:r>
            <w:r w:rsidRPr="0094569F">
              <w:rPr>
                <w:rFonts w:ascii="Times New Roman" w:hAnsi="Times New Roman" w:cs="Times New Roman"/>
                <w:sz w:val="20"/>
                <w:szCs w:val="20"/>
                <w:lang w:val="uk-UA" w:eastAsia="uk-UA"/>
              </w:rPr>
              <w:t>роль і</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місце військово-патріотичного виховання у системі патріотичного виховання молоді;</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вимоги Конституції України щодо захисту Вітчизни, свої обов’язки у разі виникнення загрози суверенітету та територіальної цілісності України, поняття національної безпеки держави; </w:t>
            </w:r>
          </w:p>
          <w:p w:rsidR="00845607" w:rsidRPr="0094569F" w:rsidRDefault="00845607" w:rsidP="000D1BCC">
            <w:pPr>
              <w:tabs>
                <w:tab w:val="center" w:pos="4153"/>
                <w:tab w:val="right" w:pos="8306"/>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визначає</w:t>
            </w:r>
            <w:r w:rsidRPr="0094569F">
              <w:rPr>
                <w:rFonts w:ascii="Times New Roman" w:hAnsi="Times New Roman" w:cs="Times New Roman"/>
                <w:sz w:val="20"/>
                <w:szCs w:val="20"/>
                <w:lang w:val="uk-UA" w:eastAsia="uk-UA"/>
              </w:rPr>
              <w:t xml:space="preserve"> основні поняття з військової справи, основ цивільного захисту, психологічної та медико-санітарної  підготовки;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правила поведінки на заняттях.</w:t>
            </w:r>
          </w:p>
        </w:tc>
      </w:tr>
      <w:tr w:rsidR="00845607" w:rsidRPr="0094569F">
        <w:trPr>
          <w:trHeight w:val="470"/>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18"/>
                <w:szCs w:val="18"/>
                <w:lang w:val="uk-UA" w:eastAsia="uk-UA"/>
              </w:rPr>
              <w:t xml:space="preserve">Розділ 1. </w:t>
            </w:r>
            <w:r w:rsidRPr="0094569F">
              <w:rPr>
                <w:rFonts w:ascii="Times New Roman" w:hAnsi="Times New Roman" w:cs="Times New Roman"/>
                <w:b/>
                <w:bCs/>
                <w:sz w:val="20"/>
                <w:szCs w:val="20"/>
                <w:lang w:val="uk-UA" w:eastAsia="uk-UA"/>
              </w:rPr>
              <w:t>Збройні Сили України на сучасному етапі.</w:t>
            </w:r>
          </w:p>
          <w:p w:rsidR="00845607" w:rsidRPr="0094569F" w:rsidRDefault="00845607" w:rsidP="000D1BCC">
            <w:pPr>
              <w:spacing w:after="0" w:line="240" w:lineRule="auto"/>
              <w:jc w:val="center"/>
              <w:rPr>
                <w:rFonts w:ascii="Times New Roman" w:hAnsi="Times New Roman" w:cs="Times New Roman"/>
                <w:b/>
                <w:bCs/>
                <w:sz w:val="18"/>
                <w:szCs w:val="18"/>
                <w:lang w:val="uk-UA" w:eastAsia="uk-UA"/>
              </w:rPr>
            </w:pPr>
            <w:r w:rsidRPr="0094569F">
              <w:rPr>
                <w:rFonts w:ascii="Times New Roman" w:hAnsi="Times New Roman" w:cs="Times New Roman"/>
                <w:b/>
                <w:bCs/>
                <w:sz w:val="20"/>
                <w:szCs w:val="20"/>
                <w:lang w:val="uk-UA" w:eastAsia="uk-UA"/>
              </w:rPr>
              <w:t>(2 години)</w:t>
            </w:r>
          </w:p>
        </w:tc>
      </w:tr>
      <w:tr w:rsidR="00845607" w:rsidRPr="0094569F">
        <w:trPr>
          <w:trHeight w:val="49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1. Нормативно-правова база з військових питань. </w:t>
            </w:r>
            <w:r w:rsidRPr="0094569F">
              <w:rPr>
                <w:rFonts w:ascii="Times New Roman" w:hAnsi="Times New Roman" w:cs="Times New Roman"/>
                <w:b/>
                <w:bCs/>
                <w:i/>
                <w:iCs/>
                <w:sz w:val="20"/>
                <w:szCs w:val="20"/>
                <w:lang w:val="uk-UA" w:eastAsia="uk-UA"/>
              </w:rPr>
              <w:br/>
              <w:t>Історія розвитку українського війська (</w:t>
            </w:r>
            <w:r w:rsidRPr="0094569F">
              <w:rPr>
                <w:rFonts w:ascii="Times New Roman" w:hAnsi="Times New Roman" w:cs="Times New Roman"/>
                <w:i/>
                <w:iCs/>
                <w:sz w:val="20"/>
                <w:szCs w:val="20"/>
                <w:lang w:val="uk-UA" w:eastAsia="uk-UA"/>
              </w:rPr>
              <w:t>1</w:t>
            </w:r>
            <w:r w:rsidRPr="0094569F">
              <w:rPr>
                <w:rFonts w:ascii="Times New Roman" w:hAnsi="Times New Roman" w:cs="Times New Roman"/>
                <w:b/>
                <w:bCs/>
                <w:i/>
                <w:iCs/>
                <w:sz w:val="20"/>
                <w:szCs w:val="20"/>
                <w:lang w:val="uk-UA" w:eastAsia="uk-UA"/>
              </w:rPr>
              <w:t xml:space="preserve"> година)</w:t>
            </w:r>
          </w:p>
        </w:tc>
      </w:tr>
      <w:tr w:rsidR="00845607" w:rsidRPr="0094569F">
        <w:trPr>
          <w:trHeight w:val="4678"/>
        </w:trPr>
        <w:tc>
          <w:tcPr>
            <w:tcW w:w="3227"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lastRenderedPageBreak/>
              <w:t>Структура воєнної організації держави та її керівництво. Воєнна доктрина України.</w:t>
            </w:r>
          </w:p>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Міжнародне військове співробітництво та участь збройних формувань України  в миротворчих місіях ООН. Військове співробітництво України з Північноатлантичним блоком (НАТО), напрями розвитку взаємовідносин.</w:t>
            </w:r>
          </w:p>
          <w:p w:rsidR="00845607" w:rsidRPr="0094569F" w:rsidRDefault="00845607" w:rsidP="000D1BCC">
            <w:pPr>
              <w:tabs>
                <w:tab w:val="right" w:pos="3261"/>
                <w:tab w:val="right" w:pos="4395"/>
                <w:tab w:val="right" w:pos="5954"/>
              </w:tabs>
              <w:spacing w:after="0"/>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Основні історичні етапи розвитку українського війська.</w:t>
            </w:r>
            <w:r w:rsidRPr="0094569F">
              <w:rPr>
                <w:sz w:val="20"/>
                <w:szCs w:val="20"/>
                <w:lang w:val="uk-UA" w:eastAsia="uk-UA"/>
              </w:rPr>
              <w:t xml:space="preserve"> </w:t>
            </w:r>
            <w:r w:rsidRPr="0094569F">
              <w:rPr>
                <w:rFonts w:ascii="Times New Roman" w:hAnsi="Times New Roman" w:cs="Times New Roman"/>
                <w:sz w:val="20"/>
                <w:szCs w:val="20"/>
                <w:lang w:val="uk-UA" w:eastAsia="uk-UA"/>
              </w:rPr>
              <w:t>Готовність Збройних Сил України  до сучасних воєнних  загроз та викликів</w:t>
            </w:r>
          </w:p>
        </w:tc>
        <w:tc>
          <w:tcPr>
            <w:tcW w:w="3685" w:type="dxa"/>
            <w:gridSpan w:val="4"/>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історично-політичні умови формування Збройних Сил України;</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 xml:space="preserve">називає: </w:t>
            </w:r>
            <w:r w:rsidRPr="0094569F">
              <w:rPr>
                <w:rFonts w:ascii="Times New Roman" w:hAnsi="Times New Roman" w:cs="Times New Roman"/>
                <w:sz w:val="20"/>
                <w:szCs w:val="20"/>
                <w:lang w:val="uk-UA" w:eastAsia="uk-UA"/>
              </w:rPr>
              <w:t>головні напрямки політики Уряду України в галузі оборони і безпеки країни, основні історичні етапи розвитку українського війська, призначення, організаційну структуру, озброєння та тактику ведення бойових дій;</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визначає:</w:t>
            </w:r>
            <w:r w:rsidRPr="0094569F">
              <w:rPr>
                <w:rFonts w:ascii="Times New Roman" w:hAnsi="Times New Roman" w:cs="Times New Roman"/>
                <w:sz w:val="20"/>
                <w:szCs w:val="20"/>
                <w:lang w:val="uk-UA" w:eastAsia="uk-UA"/>
              </w:rPr>
              <w:t xml:space="preserve"> основні положення Воєнної  доктрини України щодо військової служби, основи міжнародного гуманітарного права;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xml:space="preserve"> завдання служби за контрактом, альтернативної та їх відмінності; доцільність військового співробітництва з метою досягнення безпеки країни;</w:t>
            </w:r>
            <w:r w:rsidRPr="0094569F">
              <w:rPr>
                <w:sz w:val="20"/>
                <w:szCs w:val="20"/>
                <w:lang w:val="uk-UA" w:eastAsia="uk-UA"/>
              </w:rPr>
              <w:t xml:space="preserve"> </w:t>
            </w:r>
            <w:r w:rsidRPr="0094569F">
              <w:rPr>
                <w:rFonts w:ascii="Times New Roman" w:hAnsi="Times New Roman" w:cs="Times New Roman"/>
                <w:sz w:val="20"/>
                <w:szCs w:val="20"/>
                <w:lang w:val="uk-UA" w:eastAsia="uk-UA"/>
              </w:rPr>
              <w:t>готовність Збройних Сил України до сучасних воєнних  загроз та викликів.</w:t>
            </w:r>
          </w:p>
        </w:tc>
      </w:tr>
      <w:tr w:rsidR="00845607" w:rsidRPr="0094569F">
        <w:trPr>
          <w:trHeight w:val="288"/>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 Військова присяга та військова символіка України (1 година)</w:t>
            </w:r>
          </w:p>
        </w:tc>
      </w:tr>
      <w:tr w:rsidR="00845607" w:rsidRPr="0094569F">
        <w:trPr>
          <w:trHeight w:val="975"/>
        </w:trPr>
        <w:tc>
          <w:tcPr>
            <w:tcW w:w="3227"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Історія походження військової присяги, бойового прапора, військової символіки збройних формувань  України.</w:t>
            </w:r>
          </w:p>
          <w:p w:rsidR="00845607" w:rsidRPr="0094569F" w:rsidRDefault="00845607" w:rsidP="000D1BCC">
            <w:pPr>
              <w:tabs>
                <w:tab w:val="right" w:pos="3261"/>
                <w:tab w:val="right" w:pos="4395"/>
                <w:tab w:val="right" w:pos="5954"/>
              </w:tabs>
              <w:spacing w:after="0" w:line="240" w:lineRule="auto"/>
              <w:ind w:firstLine="312"/>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Військова присяга - клятва на вірність українському народові, її значення і порядок прийняття.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Бойовий прапор військової частини – символ честі, доблесті і слави.</w:t>
            </w:r>
          </w:p>
          <w:p w:rsidR="00845607" w:rsidRPr="0094569F" w:rsidRDefault="00845607" w:rsidP="000D1BCC">
            <w:pPr>
              <w:spacing w:after="0" w:line="240" w:lineRule="auto"/>
              <w:rPr>
                <w:rFonts w:ascii="Times New Roman" w:hAnsi="Times New Roman" w:cs="Times New Roman"/>
                <w:b/>
                <w:bCs/>
                <w:i/>
                <w:iCs/>
                <w:sz w:val="20"/>
                <w:szCs w:val="20"/>
                <w:lang w:val="uk-UA" w:eastAsia="uk-UA"/>
              </w:rPr>
            </w:pPr>
          </w:p>
        </w:tc>
        <w:tc>
          <w:tcPr>
            <w:tcW w:w="3685" w:type="dxa"/>
            <w:gridSpan w:val="4"/>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військову присягу, її історію, порядок прийняття та значення, походження бойового прапора, військових відзнак та символіки </w:t>
            </w:r>
            <w:r w:rsidRPr="0094569F">
              <w:rPr>
                <w:rFonts w:ascii="Times New Roman" w:hAnsi="Times New Roman" w:cs="Times New Roman"/>
                <w:sz w:val="20"/>
                <w:szCs w:val="20"/>
                <w:lang w:val="uk-UA" w:eastAsia="uk-UA"/>
              </w:rPr>
              <w:br/>
              <w:t>України</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Розділ ІІ. Статути Збройних сил України (3;  5 годин) </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1.</w:t>
            </w:r>
            <w:r w:rsidRPr="0094569F">
              <w:rPr>
                <w:rFonts w:ascii="Times New Roman" w:hAnsi="Times New Roman" w:cs="Times New Roman"/>
                <w:sz w:val="20"/>
                <w:szCs w:val="20"/>
                <w:lang w:val="uk-UA" w:eastAsia="uk-UA"/>
              </w:rPr>
              <w:t xml:space="preserve"> </w:t>
            </w:r>
            <w:r w:rsidRPr="0094569F">
              <w:rPr>
                <w:rFonts w:ascii="Times New Roman" w:hAnsi="Times New Roman" w:cs="Times New Roman"/>
                <w:b/>
                <w:bCs/>
                <w:i/>
                <w:iCs/>
                <w:sz w:val="20"/>
                <w:szCs w:val="20"/>
                <w:lang w:val="uk-UA" w:eastAsia="uk-UA"/>
              </w:rPr>
              <w:t>Військовослужбовці та стосунки між ними. (1 година)</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Поняття про військові статути. Військові звання і знаки  розрізнення. Начальники та підлеглі, старші та молодші, їх права і обов'язки.</w:t>
            </w:r>
          </w:p>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Дотримання військовослужбовцями статутних взаємовідносин. Правила </w:t>
            </w:r>
            <w:r w:rsidRPr="0094569F">
              <w:rPr>
                <w:rFonts w:ascii="Times New Roman" w:hAnsi="Times New Roman" w:cs="Times New Roman"/>
                <w:sz w:val="20"/>
                <w:szCs w:val="20"/>
                <w:lang w:val="uk-UA" w:eastAsia="uk-UA"/>
              </w:rPr>
              <w:lastRenderedPageBreak/>
              <w:t>військової ввічливості і поведінки військовослужбовців.</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Порядок звернення до начальників, віддання і виконання наказів.</w:t>
            </w:r>
          </w:p>
          <w:p w:rsidR="00845607" w:rsidRPr="0094569F" w:rsidRDefault="00845607" w:rsidP="000D1BCC">
            <w:pPr>
              <w:tabs>
                <w:tab w:val="right" w:pos="3261"/>
                <w:tab w:val="right" w:pos="4395"/>
                <w:tab w:val="right" w:pos="5954"/>
              </w:tabs>
              <w:spacing w:after="0" w:line="240" w:lineRule="auto"/>
              <w:ind w:hanging="60"/>
              <w:jc w:val="both"/>
              <w:rPr>
                <w:rFonts w:ascii="Times New Roman" w:hAnsi="Times New Roman" w:cs="Times New Roman"/>
                <w:sz w:val="20"/>
                <w:szCs w:val="20"/>
                <w:lang w:val="uk-UA" w:eastAsia="uk-UA"/>
              </w:rPr>
            </w:pPr>
          </w:p>
          <w:p w:rsidR="00845607" w:rsidRPr="0094569F" w:rsidRDefault="00845607" w:rsidP="000D1BCC">
            <w:pPr>
              <w:tabs>
                <w:tab w:val="right" w:pos="3261"/>
                <w:tab w:val="right" w:pos="4395"/>
                <w:tab w:val="right" w:pos="5954"/>
              </w:tabs>
              <w:spacing w:after="0" w:line="240" w:lineRule="auto"/>
              <w:ind w:hanging="60"/>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  </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називає: </w:t>
            </w:r>
            <w:r w:rsidRPr="0094569F">
              <w:rPr>
                <w:rFonts w:ascii="Times New Roman" w:hAnsi="Times New Roman" w:cs="Times New Roman"/>
                <w:sz w:val="20"/>
                <w:szCs w:val="20"/>
                <w:lang w:val="uk-UA" w:eastAsia="uk-UA"/>
              </w:rPr>
              <w:t>статути Збройних сил України, основні  їх вимоги;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xml:space="preserve"> військові звання і знаки розрізнення; правила військової ввічливості й поведінки військовослужбовця як у військовій частині так і у громадських місцях; </w:t>
            </w:r>
            <w:r w:rsidRPr="0094569F">
              <w:rPr>
                <w:rFonts w:ascii="Times New Roman" w:hAnsi="Times New Roman" w:cs="Times New Roman"/>
                <w:sz w:val="20"/>
                <w:szCs w:val="20"/>
                <w:lang w:val="uk-UA" w:eastAsia="uk-UA"/>
              </w:rPr>
              <w:lastRenderedPageBreak/>
              <w:t>права й обов’язки військовослужбовця;</w:t>
            </w:r>
          </w:p>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поняття військова ввічливість, статутні, нестатутні відносини.</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lastRenderedPageBreak/>
              <w:t>Тема 3. Розподіл часу й повсякденний порядок у підрозділах (2 години )</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Розподіл часу і повсякденний порядок. Розпорядок дня та його значення для виконання основних заходів повсякденної діяльності навчання й побуту особового складу підрозділів.</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Призначення, склад та озброєння добового наряду роти. Обов'язки днювального роти та його підлеглість. Обладнання та оснащення місця, де черговий днювальний виконує свої обов'язки.</w:t>
            </w:r>
          </w:p>
          <w:p w:rsidR="00845607" w:rsidRPr="0094569F" w:rsidRDefault="00845607" w:rsidP="000D1BCC">
            <w:pPr>
              <w:spacing w:after="0" w:line="240" w:lineRule="auto"/>
              <w:rPr>
                <w:rFonts w:ascii="Times New Roman" w:hAnsi="Times New Roman" w:cs="Times New Roman"/>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Вивчення дій днювального під час прибуття в роту прямих начальників, чергового частини, у  випадку тривоги і пожежі. Дії днювального під час виносу майна з розташування роти. Дії днювального вільної зміни</w:t>
            </w:r>
            <w:r w:rsidRPr="0094569F">
              <w:rPr>
                <w:rFonts w:ascii="Times New Roman" w:hAnsi="Times New Roman" w:cs="Times New Roman"/>
                <w:b/>
                <w:bCs/>
                <w:i/>
                <w:iCs/>
                <w:sz w:val="20"/>
                <w:szCs w:val="20"/>
                <w:lang w:val="uk-UA" w:eastAsia="uk-UA"/>
              </w:rPr>
              <w:t>.</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розпорядок дня військової частини та його значення для виконання заходів повсякденної діяльності, побут особового складу підрозділів; призначення добового наряду роти;</w:t>
            </w:r>
          </w:p>
          <w:p w:rsidR="00845607" w:rsidRPr="0094569F" w:rsidRDefault="00845607" w:rsidP="000D1BCC">
            <w:pPr>
              <w:tabs>
                <w:tab w:val="center" w:pos="4153"/>
                <w:tab w:val="right" w:pos="8306"/>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знає:</w:t>
            </w:r>
            <w:r w:rsidRPr="0094569F">
              <w:rPr>
                <w:rFonts w:ascii="Times New Roman" w:hAnsi="Times New Roman" w:cs="Times New Roman"/>
                <w:sz w:val="20"/>
                <w:szCs w:val="20"/>
                <w:lang w:val="uk-UA" w:eastAsia="uk-UA"/>
              </w:rPr>
              <w:t xml:space="preserve"> основні положення внутрішньої служби;</w:t>
            </w:r>
          </w:p>
          <w:p w:rsidR="00845607" w:rsidRPr="0094569F" w:rsidRDefault="00845607" w:rsidP="000D1BCC">
            <w:pPr>
              <w:tabs>
                <w:tab w:val="center" w:pos="4153"/>
                <w:tab w:val="right" w:pos="8306"/>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xml:space="preserve"> обов’язки днювального роти, під час прибуття в роту прямих начальників, чергового частини, у випадку тривоги, пожежі, евакуації майна з розташування роти, а також під час порушень встановлених статутом правил відносин між військовослужбовцями, обов’язки днювального роти;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дотримується: </w:t>
            </w:r>
            <w:r w:rsidRPr="0094569F">
              <w:rPr>
                <w:rFonts w:ascii="Times New Roman" w:hAnsi="Times New Roman" w:cs="Times New Roman"/>
                <w:sz w:val="20"/>
                <w:szCs w:val="20"/>
                <w:lang w:val="uk-UA" w:eastAsia="uk-UA"/>
              </w:rPr>
              <w:t>правил безпеки під час користування зброєю,</w:t>
            </w:r>
            <w:r w:rsidRPr="0094569F">
              <w:rPr>
                <w:rFonts w:ascii="Times New Roman" w:hAnsi="Times New Roman" w:cs="Times New Roman"/>
                <w:i/>
                <w:iCs/>
                <w:sz w:val="20"/>
                <w:szCs w:val="20"/>
                <w:lang w:val="uk-UA" w:eastAsia="uk-UA"/>
              </w:rPr>
              <w:t xml:space="preserve"> </w:t>
            </w:r>
            <w:r w:rsidRPr="0094569F">
              <w:rPr>
                <w:rFonts w:ascii="Times New Roman" w:hAnsi="Times New Roman" w:cs="Times New Roman"/>
                <w:sz w:val="20"/>
                <w:szCs w:val="20"/>
                <w:lang w:val="uk-UA" w:eastAsia="uk-UA"/>
              </w:rPr>
              <w:t xml:space="preserve">застосовування засобів пожежогасіння;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Розділ ІІІ. Стройова підготовка (4; 5 годин)  </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strike/>
                <w:sz w:val="20"/>
                <w:szCs w:val="20"/>
                <w:lang w:val="uk-UA" w:eastAsia="uk-UA"/>
              </w:rPr>
            </w:pPr>
            <w:r w:rsidRPr="0094569F">
              <w:rPr>
                <w:rFonts w:ascii="Times New Roman" w:hAnsi="Times New Roman" w:cs="Times New Roman"/>
                <w:b/>
                <w:bCs/>
                <w:i/>
                <w:iCs/>
                <w:sz w:val="20"/>
                <w:szCs w:val="20"/>
                <w:lang w:val="uk-UA" w:eastAsia="uk-UA"/>
              </w:rPr>
              <w:t>Тема 1. Стройові прийоми і рух без зброї та зі зброєю (4; 5 годин)</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ind w:firstLine="48"/>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Строї та їх елементи. Обов’язки військовослужбовця перед шикуванням</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і в строю. Попередня та виконавча команди. Виконання команд "Ставай", "Рівняйсь", "Струнко", "Вільно".</w:t>
            </w:r>
            <w:r w:rsidRPr="0094569F">
              <w:rPr>
                <w:rFonts w:ascii="Times New Roman" w:hAnsi="Times New Roman" w:cs="Times New Roman"/>
                <w:b/>
                <w:bCs/>
                <w:i/>
                <w:iCs/>
                <w:sz w:val="20"/>
                <w:szCs w:val="20"/>
                <w:lang w:val="uk-UA" w:eastAsia="uk-UA"/>
              </w:rPr>
              <w:t xml:space="preserve"> </w:t>
            </w:r>
          </w:p>
          <w:p w:rsidR="00845607" w:rsidRPr="0094569F" w:rsidRDefault="00845607" w:rsidP="000D1BCC">
            <w:pPr>
              <w:tabs>
                <w:tab w:val="right" w:pos="3261"/>
                <w:tab w:val="right" w:pos="4395"/>
                <w:tab w:val="right" w:pos="5954"/>
              </w:tabs>
              <w:spacing w:after="0" w:line="240" w:lineRule="auto"/>
              <w:ind w:firstLine="48"/>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Стройове положення. Повороти  на місці. </w:t>
            </w:r>
          </w:p>
          <w:p w:rsidR="00845607" w:rsidRPr="0094569F" w:rsidRDefault="00845607" w:rsidP="000D1BCC">
            <w:pPr>
              <w:tabs>
                <w:tab w:val="right" w:pos="3261"/>
                <w:tab w:val="right" w:pos="4395"/>
                <w:tab w:val="right" w:pos="5954"/>
              </w:tabs>
              <w:spacing w:after="0" w:line="240" w:lineRule="auto"/>
              <w:ind w:firstLine="48"/>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Рух стройовим і похідним кроком.</w:t>
            </w:r>
          </w:p>
          <w:p w:rsidR="00845607" w:rsidRPr="0094569F" w:rsidRDefault="00845607" w:rsidP="000D1BCC">
            <w:pPr>
              <w:tabs>
                <w:tab w:val="right" w:pos="284"/>
                <w:tab w:val="left" w:pos="426"/>
                <w:tab w:val="right" w:pos="3402"/>
                <w:tab w:val="right" w:pos="4536"/>
                <w:tab w:val="right" w:pos="5954"/>
              </w:tabs>
              <w:spacing w:after="0" w:line="240" w:lineRule="auto"/>
              <w:ind w:firstLine="48"/>
              <w:jc w:val="both"/>
              <w:rPr>
                <w:rFonts w:ascii="Times New Roman" w:hAnsi="Times New Roman" w:cs="Times New Roman"/>
                <w:sz w:val="20"/>
                <w:szCs w:val="20"/>
                <w:lang w:val="uk-UA" w:eastAsia="uk-UA"/>
              </w:rPr>
            </w:pPr>
          </w:p>
          <w:p w:rsidR="00845607" w:rsidRPr="0094569F" w:rsidRDefault="00845607" w:rsidP="000D1BCC">
            <w:pPr>
              <w:tabs>
                <w:tab w:val="right" w:pos="284"/>
                <w:tab w:val="left" w:pos="426"/>
                <w:tab w:val="right" w:pos="3402"/>
                <w:tab w:val="right" w:pos="4536"/>
                <w:tab w:val="right" w:pos="5954"/>
              </w:tabs>
              <w:spacing w:after="0" w:line="240" w:lineRule="auto"/>
              <w:ind w:firstLine="48"/>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Повороти під час руху.</w:t>
            </w:r>
          </w:p>
          <w:p w:rsidR="00845607" w:rsidRPr="0094569F" w:rsidRDefault="00845607" w:rsidP="000D1BCC">
            <w:pPr>
              <w:tabs>
                <w:tab w:val="right" w:pos="3261"/>
                <w:tab w:val="right" w:pos="4395"/>
                <w:tab w:val="right" w:pos="5954"/>
              </w:tabs>
              <w:spacing w:after="0" w:line="240" w:lineRule="auto"/>
              <w:ind w:firstLine="48"/>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lastRenderedPageBreak/>
              <w:t>Військове привітання на місці й під час руху.</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lastRenderedPageBreak/>
              <w:t>характеризує:</w:t>
            </w:r>
            <w:r w:rsidRPr="0094569F">
              <w:rPr>
                <w:rFonts w:ascii="Times New Roman" w:hAnsi="Times New Roman" w:cs="Times New Roman"/>
                <w:sz w:val="20"/>
                <w:szCs w:val="20"/>
                <w:lang w:val="uk-UA" w:eastAsia="uk-UA"/>
              </w:rPr>
              <w:t xml:space="preserve"> строї та їх елементи;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обов’язки солдата перед шикуванням і в строю; попередні та виконавчі команди;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команди які подаються в строю; рухається стройовим і похідним кроком; здійснює повороти на місці і під час руху;  військове вітання на місці і під час руху.</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lastRenderedPageBreak/>
              <w:t>Розділ ІV. Вогнева підготовка (10; 15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1</w:t>
            </w:r>
            <w:r w:rsidRPr="0094569F">
              <w:rPr>
                <w:rFonts w:ascii="Times New Roman" w:hAnsi="Times New Roman" w:cs="Times New Roman"/>
                <w:sz w:val="20"/>
                <w:szCs w:val="20"/>
                <w:lang w:val="uk-UA" w:eastAsia="uk-UA"/>
              </w:rPr>
              <w:t xml:space="preserve">. </w:t>
            </w:r>
            <w:r w:rsidRPr="0094569F">
              <w:rPr>
                <w:rFonts w:ascii="Times New Roman" w:hAnsi="Times New Roman" w:cs="Times New Roman"/>
                <w:b/>
                <w:bCs/>
                <w:i/>
                <w:iCs/>
                <w:sz w:val="20"/>
                <w:szCs w:val="20"/>
                <w:lang w:val="uk-UA" w:eastAsia="uk-UA"/>
              </w:rPr>
              <w:t>Стрілецька зброя та поводження з нею (4; 7 годин)</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Стрілецьке озброєння сучасної армії. Призначення, загальна будова та бойові властивості автомата. Послідовність неповного розбирання та складання автомата.</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бойові властивості та загальну будову автомата;</w:t>
            </w:r>
          </w:p>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розбирає та складає</w:t>
            </w:r>
            <w:r w:rsidRPr="0094569F">
              <w:rPr>
                <w:rFonts w:ascii="Times New Roman" w:hAnsi="Times New Roman" w:cs="Times New Roman"/>
                <w:sz w:val="20"/>
                <w:szCs w:val="20"/>
                <w:lang w:val="uk-UA" w:eastAsia="uk-UA"/>
              </w:rPr>
              <w:t xml:space="preserve"> автомат. </w:t>
            </w:r>
          </w:p>
          <w:p w:rsidR="00845607" w:rsidRPr="0094569F" w:rsidRDefault="00845607" w:rsidP="000D1BCC">
            <w:pPr>
              <w:tabs>
                <w:tab w:val="right" w:pos="3261"/>
                <w:tab w:val="right" w:pos="4395"/>
                <w:tab w:val="right" w:pos="5954"/>
              </w:tabs>
              <w:spacing w:after="0" w:line="240" w:lineRule="auto"/>
              <w:jc w:val="center"/>
              <w:rPr>
                <w:rFonts w:ascii="Times New Roman" w:hAnsi="Times New Roman" w:cs="Times New Roman"/>
                <w:b/>
                <w:bCs/>
                <w:i/>
                <w:iCs/>
                <w:sz w:val="20"/>
                <w:szCs w:val="20"/>
                <w:lang w:val="uk-UA" w:eastAsia="uk-UA"/>
              </w:rPr>
            </w:pP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Призначення і будова основних частин і механізмів автомата.</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Приладдя до автомата, порядок чищення, змащення і</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зберігання зброї.</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Тренування у неповному розбиранні та складання автомату.</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принцип роботи автоматичної зброї;</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розпізнає</w:t>
            </w:r>
            <w:r w:rsidRPr="0094569F">
              <w:rPr>
                <w:rFonts w:ascii="Times New Roman" w:hAnsi="Times New Roman" w:cs="Times New Roman"/>
                <w:sz w:val="20"/>
                <w:szCs w:val="20"/>
                <w:lang w:val="uk-UA" w:eastAsia="uk-UA"/>
              </w:rPr>
              <w:t xml:space="preserve"> основні частини автомата;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порівнює</w:t>
            </w:r>
            <w:r w:rsidRPr="0094569F">
              <w:rPr>
                <w:rFonts w:ascii="Times New Roman" w:hAnsi="Times New Roman" w:cs="Times New Roman"/>
                <w:sz w:val="20"/>
                <w:szCs w:val="20"/>
                <w:lang w:val="uk-UA" w:eastAsia="uk-UA"/>
              </w:rPr>
              <w:t xml:space="preserve"> основні характеристики сучасної стрілецької зброї;</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особливості приготування до стрільби.</w:t>
            </w:r>
          </w:p>
          <w:p w:rsidR="00845607" w:rsidRPr="0094569F" w:rsidRDefault="00845607" w:rsidP="000D1BCC">
            <w:pPr>
              <w:spacing w:after="0" w:line="240" w:lineRule="auto"/>
              <w:rPr>
                <w:rFonts w:ascii="Times New Roman" w:hAnsi="Times New Roman" w:cs="Times New Roman"/>
                <w:b/>
                <w:bCs/>
                <w:sz w:val="20"/>
                <w:szCs w:val="20"/>
                <w:lang w:val="uk-UA" w:eastAsia="uk-UA"/>
              </w:rPr>
            </w:pP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Підготовка автомата до стрільби. Можливі затримки і несправності під час стрільби і способи їх усунення. Спорядження магазину патронами і порядок зарядження автомата.</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i/>
                <w:iCs/>
                <w:sz w:val="20"/>
                <w:szCs w:val="20"/>
                <w:lang w:val="uk-UA" w:eastAsia="uk-UA"/>
              </w:rPr>
            </w:pPr>
            <w:r w:rsidRPr="0094569F">
              <w:rPr>
                <w:rFonts w:ascii="Times New Roman" w:hAnsi="Times New Roman" w:cs="Times New Roman"/>
                <w:sz w:val="20"/>
                <w:szCs w:val="20"/>
                <w:lang w:val="uk-UA" w:eastAsia="uk-UA"/>
              </w:rPr>
              <w:t>Загальна будова пневматичної гвинтівки та її характеристика. Основи стрільби з пневматичної гвинтівки. Помилки при стрільбі з гвинтівки та їх усунення. Тренування у стрільбі з пневматичної гвинтівки.</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при проведенні стрільби зі стрілецької </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зброї</w:t>
            </w:r>
            <w:r w:rsidRPr="0094569F">
              <w:rPr>
                <w:rFonts w:ascii="Times New Roman" w:hAnsi="Times New Roman" w:cs="Times New Roman"/>
                <w:b/>
                <w:bCs/>
                <w:sz w:val="20"/>
                <w:szCs w:val="20"/>
                <w:lang w:val="uk-UA" w:eastAsia="uk-UA"/>
              </w:rPr>
              <w:t>;</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виготовлятись до стрільби лежачі</w:t>
            </w:r>
          </w:p>
          <w:p w:rsidR="00845607" w:rsidRPr="0094569F" w:rsidRDefault="00845607" w:rsidP="000D1BCC">
            <w:pPr>
              <w:spacing w:after="0" w:line="240" w:lineRule="auto"/>
              <w:rPr>
                <w:rFonts w:ascii="Times New Roman" w:hAnsi="Times New Roman" w:cs="Times New Roman"/>
                <w:b/>
                <w:b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2. Основи стрільби зі стрілецької зброї (1; 2 години)</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Постріл і його періоди. Початкова швидкість  кулі, її вплив на стрільбу. Відбій зброї і кут вильоту.</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Утворення траєкторії, прямий постріл, прикритий, </w:t>
            </w:r>
            <w:proofErr w:type="spellStart"/>
            <w:r w:rsidRPr="0094569F">
              <w:rPr>
                <w:rFonts w:ascii="Times New Roman" w:hAnsi="Times New Roman" w:cs="Times New Roman"/>
                <w:sz w:val="20"/>
                <w:szCs w:val="20"/>
                <w:lang w:val="uk-UA" w:eastAsia="uk-UA"/>
              </w:rPr>
              <w:t>уражувальний</w:t>
            </w:r>
            <w:proofErr w:type="spellEnd"/>
            <w:r w:rsidRPr="0094569F">
              <w:rPr>
                <w:rFonts w:ascii="Times New Roman" w:hAnsi="Times New Roman" w:cs="Times New Roman"/>
                <w:sz w:val="20"/>
                <w:szCs w:val="20"/>
                <w:lang w:val="uk-UA" w:eastAsia="uk-UA"/>
              </w:rPr>
              <w:t xml:space="preserve"> і мертвий простір та їх практичне значення.</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основи внутрішньої та зовнішньої балістики;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поняття прямий  постріл і прикритий, </w:t>
            </w:r>
            <w:proofErr w:type="spellStart"/>
            <w:r w:rsidRPr="0094569F">
              <w:rPr>
                <w:rFonts w:ascii="Times New Roman" w:hAnsi="Times New Roman" w:cs="Times New Roman"/>
                <w:sz w:val="20"/>
                <w:szCs w:val="20"/>
                <w:lang w:val="uk-UA" w:eastAsia="uk-UA"/>
              </w:rPr>
              <w:t>уражувальний</w:t>
            </w:r>
            <w:proofErr w:type="spellEnd"/>
            <w:r w:rsidRPr="0094569F">
              <w:rPr>
                <w:rFonts w:ascii="Times New Roman" w:hAnsi="Times New Roman" w:cs="Times New Roman"/>
                <w:sz w:val="20"/>
                <w:szCs w:val="20"/>
                <w:lang w:val="uk-UA" w:eastAsia="uk-UA"/>
              </w:rPr>
              <w:t xml:space="preserve"> і мертвий простір;</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проведення стрільби</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 Ведення вогню з місця по нерухомих цілях і цілях, що з’являються (5; 6 годин)</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Основні заходи безпеки при проведенні стрільб в тирі та на </w:t>
            </w:r>
            <w:r w:rsidRPr="0094569F">
              <w:rPr>
                <w:rFonts w:ascii="Times New Roman" w:hAnsi="Times New Roman" w:cs="Times New Roman"/>
                <w:sz w:val="20"/>
                <w:szCs w:val="20"/>
                <w:lang w:val="uk-UA" w:eastAsia="uk-UA"/>
              </w:rPr>
              <w:lastRenderedPageBreak/>
              <w:t xml:space="preserve">військовому стрільбищі. Організація і порядок проведення стрільби з пневматичної гвинтівки та автомата.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Влучність стрільби. Вибір цілі, прицілу та точки прицілювання.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Вивчення умов виконання вправ</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 стрільби з пневматичної гвинтівки.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Приготування до стрільби. Тренування в одноманітності прицілювання. </w:t>
            </w:r>
          </w:p>
          <w:p w:rsidR="00845607" w:rsidRPr="0094569F" w:rsidRDefault="00845607" w:rsidP="000D1BCC">
            <w:pPr>
              <w:spacing w:after="0" w:line="240" w:lineRule="auto"/>
              <w:rPr>
                <w:rFonts w:ascii="Times New Roman" w:hAnsi="Times New Roman" w:cs="Times New Roman"/>
                <w:b/>
                <w:bCs/>
                <w:i/>
                <w:iCs/>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40"/>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lastRenderedPageBreak/>
              <w:t>пояснює</w:t>
            </w:r>
            <w:r w:rsidRPr="0094569F">
              <w:rPr>
                <w:rFonts w:ascii="Times New Roman" w:hAnsi="Times New Roman" w:cs="Times New Roman"/>
                <w:sz w:val="20"/>
                <w:szCs w:val="20"/>
                <w:lang w:val="uk-UA" w:eastAsia="uk-UA"/>
              </w:rPr>
              <w:t xml:space="preserve"> матеріальну частину сучасної зброї та порядок її підготовки до </w:t>
            </w:r>
            <w:r w:rsidRPr="0094569F">
              <w:rPr>
                <w:rFonts w:ascii="Times New Roman" w:hAnsi="Times New Roman" w:cs="Times New Roman"/>
                <w:sz w:val="20"/>
                <w:szCs w:val="20"/>
                <w:lang w:val="uk-UA" w:eastAsia="uk-UA"/>
              </w:rPr>
              <w:lastRenderedPageBreak/>
              <w:t>стрільби;</w:t>
            </w:r>
          </w:p>
          <w:p w:rsidR="00845607" w:rsidRPr="0094569F" w:rsidRDefault="00845607" w:rsidP="000D1BCC">
            <w:pPr>
              <w:tabs>
                <w:tab w:val="left" w:pos="-40"/>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основні правила стрільби;</w:t>
            </w: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вправи стрільб, передбачених програмою та нормативи з вогневої підготовки;</w:t>
            </w:r>
            <w:r w:rsidRPr="0094569F">
              <w:rPr>
                <w:rFonts w:ascii="Times New Roman" w:hAnsi="Times New Roman" w:cs="Times New Roman"/>
                <w:b/>
                <w:bCs/>
                <w:sz w:val="20"/>
                <w:szCs w:val="20"/>
                <w:lang w:val="uk-UA" w:eastAsia="uk-UA"/>
              </w:rPr>
              <w:t xml:space="preserve">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833"/>
        </w:trPr>
        <w:tc>
          <w:tcPr>
            <w:tcW w:w="3239"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Виконання вправи стрільби з пневматичної гвинтівки.  Практичне тренування.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c>
        <w:tc>
          <w:tcPr>
            <w:tcW w:w="3673"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стрільби.</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V. Тактична підготовка (11; 16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1</w:t>
            </w:r>
            <w:r w:rsidRPr="0094569F">
              <w:rPr>
                <w:rFonts w:ascii="Times New Roman" w:hAnsi="Times New Roman" w:cs="Times New Roman"/>
                <w:sz w:val="20"/>
                <w:szCs w:val="20"/>
                <w:lang w:val="uk-UA" w:eastAsia="uk-UA"/>
              </w:rPr>
              <w:t xml:space="preserve">. </w:t>
            </w:r>
            <w:r w:rsidRPr="0094569F">
              <w:rPr>
                <w:rFonts w:ascii="Times New Roman" w:hAnsi="Times New Roman" w:cs="Times New Roman"/>
                <w:b/>
                <w:bCs/>
                <w:i/>
                <w:iCs/>
                <w:sz w:val="20"/>
                <w:szCs w:val="20"/>
                <w:lang w:val="uk-UA" w:eastAsia="uk-UA"/>
              </w:rPr>
              <w:t>Основи загальновійськового бою (1; 2 години)</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Поняття про бій. Характеристика загальновійськового бою. Види вогню та маневру, їх значення в бою.</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Обов’язки солдата в бою. Особиста зброя та екіпіровка солдата.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Організаційна структура  механізованого відділення, його  озброєння та бойові можливості.</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риси загальновійськового бою, види вогню та маневру, обов’язки солдата в бою, організаційну</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структуру механізованого відділення;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необхідність якісної підготовки екіпіровки та особистої зброї солдата до ведення бойових дій;</w:t>
            </w:r>
          </w:p>
          <w:p w:rsidR="00845607" w:rsidRPr="0094569F" w:rsidRDefault="00845607" w:rsidP="000D1BCC">
            <w:pPr>
              <w:spacing w:after="0" w:line="240" w:lineRule="auto"/>
              <w:jc w:val="both"/>
              <w:rPr>
                <w:rFonts w:ascii="Times New Roman" w:hAnsi="Times New Roman" w:cs="Times New Roman"/>
                <w:i/>
                <w:iCs/>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припасовувати елементи екіпіровки.</w:t>
            </w:r>
          </w:p>
        </w:tc>
      </w:tr>
      <w:tr w:rsidR="00845607" w:rsidRPr="0094569F">
        <w:trPr>
          <w:trHeight w:val="340"/>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B617AA">
            <w:pPr>
              <w:spacing w:after="0"/>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2. Дії солдата в бою. (4; 6 годин). </w:t>
            </w:r>
          </w:p>
        </w:tc>
      </w:tr>
      <w:tr w:rsidR="00845607" w:rsidRPr="0094569F">
        <w:trPr>
          <w:trHeight w:val="340"/>
        </w:trPr>
        <w:tc>
          <w:tcPr>
            <w:tcW w:w="3267"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Способи пересування на полі бою під час дії у пішому порядку.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45"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вогневу позицію в обороні, пояснює способи вивчення місцевості, способи боротьби з танками;</w:t>
            </w:r>
          </w:p>
        </w:tc>
      </w:tr>
      <w:tr w:rsidR="00845607" w:rsidRPr="0094569F">
        <w:trPr>
          <w:trHeight w:val="340"/>
        </w:trPr>
        <w:tc>
          <w:tcPr>
            <w:tcW w:w="3267"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Поняття про вогневу позицію в обороні. Вимоги до вибору місця для ведення вогню і спостереження. Послідовність обладнання і маскування окопу для стрільби лежачи.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Вибір місця для ведення </w:t>
            </w:r>
            <w:r w:rsidRPr="0094569F">
              <w:rPr>
                <w:rFonts w:ascii="Times New Roman" w:hAnsi="Times New Roman" w:cs="Times New Roman"/>
                <w:sz w:val="20"/>
                <w:szCs w:val="20"/>
                <w:lang w:val="uk-UA" w:eastAsia="uk-UA"/>
              </w:rPr>
              <w:lastRenderedPageBreak/>
              <w:t>спостереження. Способи вивчення місцевості, виявлення цілей та доповідь про їх знаходження.</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Способи боротьби з танками за допомогою ручних гранат та інших засобів озброєння механізованого відділення.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Основні види інженерних загороджень. Способи застосування (встановлення) мінно-вибухових загороджень та її демаскуючих ознак, порядок їх подолання.</w:t>
            </w:r>
          </w:p>
        </w:tc>
        <w:tc>
          <w:tcPr>
            <w:tcW w:w="3645"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lastRenderedPageBreak/>
              <w:t>називає</w:t>
            </w:r>
            <w:r w:rsidRPr="0094569F">
              <w:rPr>
                <w:rFonts w:ascii="Times New Roman" w:hAnsi="Times New Roman" w:cs="Times New Roman"/>
                <w:sz w:val="20"/>
                <w:szCs w:val="20"/>
                <w:lang w:val="uk-UA" w:eastAsia="uk-UA"/>
              </w:rPr>
              <w:t xml:space="preserve"> вимоги до організації місця для ведення вогню і спостереження, види інженерних загороджень та їх демаскуючі ознаки</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 xml:space="preserve">способи пересування на полі бою; знає, як вибирати вогневу позицію та обладнувати її, вести спостереження у </w:t>
            </w:r>
            <w:r w:rsidRPr="0094569F">
              <w:rPr>
                <w:rFonts w:ascii="Times New Roman" w:hAnsi="Times New Roman" w:cs="Times New Roman"/>
                <w:sz w:val="20"/>
                <w:szCs w:val="20"/>
                <w:lang w:val="uk-UA" w:eastAsia="uk-UA"/>
              </w:rPr>
              <w:lastRenderedPageBreak/>
              <w:t>заданому секторі, визначати розташування цілей відносно орієнтирів, доповідати про результати спостереження;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дотримується</w:t>
            </w:r>
            <w:r w:rsidRPr="0094569F">
              <w:rPr>
                <w:rFonts w:ascii="Times New Roman" w:hAnsi="Times New Roman" w:cs="Times New Roman"/>
                <w:sz w:val="20"/>
                <w:szCs w:val="20"/>
                <w:lang w:val="uk-UA" w:eastAsia="uk-UA"/>
              </w:rPr>
              <w:t xml:space="preserve"> при цьому правил безпеки;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другу вправу з метання ручної кумулятивної гранати</w:t>
            </w:r>
          </w:p>
        </w:tc>
      </w:tr>
      <w:tr w:rsidR="00845607" w:rsidRPr="0094569F">
        <w:trPr>
          <w:trHeight w:val="347"/>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lastRenderedPageBreak/>
              <w:t>Тема 3. Дії солдата в бою у складі бойових груп. (2; 3 години).</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rPr>
              <w:t>Завдання, прийоми і способи дій солдата на полі бою у складі бойової групи. Склад бойової групи (двійки, трійки). Розподіл обов’язків між військовослужбовцями та їх взаємодія у бойовій групі.</w:t>
            </w:r>
            <w:r w:rsidRPr="0094569F">
              <w:rPr>
                <w:rFonts w:ascii="Times New Roman" w:hAnsi="Times New Roman" w:cs="Times New Roman"/>
                <w:sz w:val="20"/>
                <w:szCs w:val="20"/>
                <w:lang w:val="uk-UA" w:eastAsia="uk-UA"/>
              </w:rPr>
              <w:t xml:space="preserve"> </w:t>
            </w:r>
          </w:p>
          <w:p w:rsidR="00845607" w:rsidRPr="0094569F" w:rsidRDefault="00845607" w:rsidP="000D1BCC">
            <w:pPr>
              <w:spacing w:after="0"/>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Порядок дій у складі бойових груп.</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 xml:space="preserve">називає </w:t>
            </w:r>
            <w:r w:rsidRPr="0094569F">
              <w:rPr>
                <w:rFonts w:ascii="Times New Roman" w:hAnsi="Times New Roman" w:cs="Times New Roman"/>
                <w:sz w:val="20"/>
                <w:szCs w:val="20"/>
                <w:lang w:val="uk-UA" w:eastAsia="uk-UA"/>
              </w:rPr>
              <w:t>обов’язки солдата в бою</w:t>
            </w:r>
            <w:r w:rsidRPr="0094569F">
              <w:rPr>
                <w:rFonts w:ascii="Times New Roman" w:hAnsi="Times New Roman" w:cs="Times New Roman"/>
                <w:sz w:val="20"/>
                <w:szCs w:val="20"/>
                <w:lang w:val="uk-UA"/>
              </w:rPr>
              <w:t xml:space="preserve"> у складі бойової групи</w:t>
            </w:r>
            <w:r w:rsidRPr="0094569F">
              <w:rPr>
                <w:rFonts w:ascii="Times New Roman" w:hAnsi="Times New Roman" w:cs="Times New Roman"/>
                <w:sz w:val="20"/>
                <w:szCs w:val="20"/>
                <w:lang w:val="uk-UA" w:eastAsia="uk-UA"/>
              </w:rPr>
              <w:t>;</w:t>
            </w:r>
            <w:r w:rsidRPr="0094569F">
              <w:rPr>
                <w:rFonts w:ascii="Times New Roman" w:hAnsi="Times New Roman" w:cs="Times New Roman"/>
                <w:b/>
                <w:bCs/>
                <w:i/>
                <w:iCs/>
                <w:sz w:val="20"/>
                <w:szCs w:val="20"/>
                <w:lang w:val="uk-UA" w:eastAsia="uk-UA"/>
              </w:rPr>
              <w:t xml:space="preserve"> </w:t>
            </w:r>
          </w:p>
          <w:p w:rsidR="00845607" w:rsidRPr="0094569F" w:rsidRDefault="00845607" w:rsidP="000D1BCC">
            <w:pPr>
              <w:spacing w:after="0"/>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 xml:space="preserve">способи пересування на полі бою, </w:t>
            </w:r>
          </w:p>
          <w:p w:rsidR="00845607" w:rsidRPr="0094569F" w:rsidRDefault="00845607" w:rsidP="000D1BCC">
            <w:pPr>
              <w:spacing w:after="0"/>
              <w:jc w:val="both"/>
              <w:rPr>
                <w:rFonts w:ascii="Times New Roman" w:hAnsi="Times New Roman" w:cs="Times New Roman"/>
                <w:sz w:val="20"/>
                <w:szCs w:val="20"/>
                <w:lang w:eastAsia="uk-UA"/>
              </w:rPr>
            </w:pPr>
            <w:r w:rsidRPr="0094569F">
              <w:rPr>
                <w:rFonts w:ascii="Times New Roman" w:hAnsi="Times New Roman" w:cs="Times New Roman"/>
                <w:b/>
                <w:bCs/>
                <w:sz w:val="20"/>
                <w:szCs w:val="20"/>
                <w:lang w:val="uk-UA" w:eastAsia="uk-UA"/>
              </w:rPr>
              <w:t>оволодіває</w:t>
            </w:r>
            <w:r w:rsidRPr="0094569F">
              <w:rPr>
                <w:rFonts w:ascii="Times New Roman" w:hAnsi="Times New Roman" w:cs="Times New Roman"/>
                <w:sz w:val="20"/>
                <w:szCs w:val="20"/>
                <w:lang w:val="uk-UA" w:eastAsia="uk-UA"/>
              </w:rPr>
              <w:t xml:space="preserve"> прийомами і способами знищення противника в бою</w:t>
            </w:r>
            <w:r w:rsidRPr="0094569F">
              <w:rPr>
                <w:rFonts w:ascii="Times New Roman" w:hAnsi="Times New Roman" w:cs="Times New Roman"/>
                <w:sz w:val="20"/>
                <w:szCs w:val="20"/>
                <w:lang w:val="uk-UA"/>
              </w:rPr>
              <w:t xml:space="preserve"> у складі бойової групи</w:t>
            </w:r>
            <w:r w:rsidRPr="0094569F">
              <w:rPr>
                <w:rFonts w:ascii="Times New Roman" w:hAnsi="Times New Roman" w:cs="Times New Roman"/>
                <w:sz w:val="20"/>
                <w:szCs w:val="20"/>
                <w:lang w:eastAsia="uk-UA"/>
              </w:rPr>
              <w:t xml:space="preserve">; </w:t>
            </w:r>
          </w:p>
          <w:p w:rsidR="00845607" w:rsidRPr="0094569F" w:rsidRDefault="00845607" w:rsidP="000D1BCC">
            <w:pPr>
              <w:spacing w:after="0"/>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знає</w:t>
            </w:r>
            <w:r w:rsidRPr="0094569F">
              <w:rPr>
                <w:rFonts w:ascii="Times New Roman" w:hAnsi="Times New Roman" w:cs="Times New Roman"/>
                <w:sz w:val="20"/>
                <w:szCs w:val="20"/>
                <w:lang w:val="uk-UA" w:eastAsia="uk-UA"/>
              </w:rPr>
              <w:t xml:space="preserve"> особливості дій солдата у складі бойових груп.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26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40"/>
                <w:tab w:val="left" w:pos="972"/>
                <w:tab w:val="center" w:pos="3348"/>
              </w:tabs>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ab/>
            </w:r>
            <w:r w:rsidRPr="0094569F">
              <w:rPr>
                <w:rFonts w:ascii="Times New Roman" w:hAnsi="Times New Roman" w:cs="Times New Roman"/>
                <w:b/>
                <w:bCs/>
                <w:i/>
                <w:iCs/>
                <w:sz w:val="20"/>
                <w:szCs w:val="20"/>
                <w:lang w:val="uk-UA" w:eastAsia="uk-UA"/>
              </w:rPr>
              <w:tab/>
              <w:t>Тема 4. Основи військової топографії (4; 5 години )</w:t>
            </w:r>
          </w:p>
        </w:tc>
      </w:tr>
      <w:tr w:rsidR="00845607" w:rsidRPr="0094569F">
        <w:trPr>
          <w:trHeight w:val="691"/>
        </w:trPr>
        <w:tc>
          <w:tcPr>
            <w:tcW w:w="3239"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Військова топографія, її зміст і особливості.</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Основні елементи топографічної карти.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Умовні знаки топографічних карт. </w:t>
            </w:r>
          </w:p>
          <w:p w:rsidR="00845607" w:rsidRPr="0094569F" w:rsidRDefault="00845607" w:rsidP="000D1BCC">
            <w:pPr>
              <w:spacing w:after="0" w:line="240" w:lineRule="auto"/>
              <w:jc w:val="both"/>
              <w:rPr>
                <w:rFonts w:ascii="Times New Roman" w:hAnsi="Times New Roman" w:cs="Times New Roman"/>
                <w:sz w:val="20"/>
                <w:szCs w:val="20"/>
                <w:lang w:eastAsia="uk-UA"/>
              </w:rPr>
            </w:pPr>
            <w:r w:rsidRPr="0094569F">
              <w:rPr>
                <w:rFonts w:ascii="Times New Roman" w:hAnsi="Times New Roman" w:cs="Times New Roman"/>
                <w:sz w:val="20"/>
                <w:szCs w:val="20"/>
                <w:lang w:val="uk-UA" w:eastAsia="uk-UA"/>
              </w:rPr>
              <w:t xml:space="preserve">Масштабний ряд топографічних карт. Види масштабів. Визначення відстаней за топографічною картою.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Визначення за топографічною картою географічних і прямокутних координат.</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73"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поняття військової топографії, її зміст і особливості;</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має уявлення </w:t>
            </w:r>
            <w:r w:rsidRPr="0094569F">
              <w:rPr>
                <w:rFonts w:ascii="Times New Roman" w:hAnsi="Times New Roman" w:cs="Times New Roman"/>
                <w:sz w:val="20"/>
                <w:szCs w:val="20"/>
                <w:lang w:val="uk-UA" w:eastAsia="uk-UA"/>
              </w:rPr>
              <w:t>про умовні знаки топографічних карт,</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як користуватися</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топографічними картами;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основні елементи топографічних карт;</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визначає</w:t>
            </w:r>
            <w:r w:rsidRPr="0094569F">
              <w:rPr>
                <w:rFonts w:ascii="Times New Roman" w:hAnsi="Times New Roman" w:cs="Times New Roman"/>
                <w:sz w:val="20"/>
                <w:szCs w:val="20"/>
                <w:lang w:val="uk-UA" w:eastAsia="uk-UA"/>
              </w:rPr>
              <w:t xml:space="preserve"> масштаб топографічної карти; відстані, географічні і прямокутні координати за топографічною картою;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необхідність знання основ топографії для виконання бойового завдання;</w:t>
            </w: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 xml:space="preserve">вміє </w:t>
            </w:r>
            <w:r w:rsidRPr="0094569F">
              <w:rPr>
                <w:rFonts w:ascii="Times New Roman" w:hAnsi="Times New Roman" w:cs="Times New Roman"/>
                <w:sz w:val="20"/>
                <w:szCs w:val="20"/>
                <w:lang w:val="uk-UA" w:eastAsia="uk-UA"/>
              </w:rPr>
              <w:t>користуватись топографічною картою; розпізнавати умовні знаки топографічних карт на місцевості</w:t>
            </w:r>
          </w:p>
        </w:tc>
      </w:tr>
      <w:tr w:rsidR="00845607" w:rsidRPr="0094569F">
        <w:trPr>
          <w:trHeight w:val="400"/>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lastRenderedPageBreak/>
              <w:t>Розділ ІV. Прикладна фізична підготовка (6; 11 годин)</w:t>
            </w:r>
          </w:p>
        </w:tc>
      </w:tr>
      <w:tr w:rsidR="00845607" w:rsidRPr="0094569F">
        <w:trPr>
          <w:trHeight w:val="407"/>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1. Гімнастика (1; 2 години)</w:t>
            </w:r>
          </w:p>
        </w:tc>
      </w:tr>
      <w:tr w:rsidR="00845607" w:rsidRPr="0094569F">
        <w:trPr>
          <w:trHeight w:val="2972"/>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Комплексні вправи. Розучування і тренування комплексу вільних вправ, комплексної силової вправи і вправи на спритність.</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Вправи на перекладині і брусах. Вправи на удосконалення положення «наскок» і «зіскок». Вправи для розвитку сили: підтягування на перекладині, згинання та розгинання рук в упорі на паралельних брусах</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комплексні вправи та вправи на паралельних брусах;</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дотримується </w:t>
            </w:r>
            <w:r w:rsidRPr="0094569F">
              <w:rPr>
                <w:rFonts w:ascii="Times New Roman" w:hAnsi="Times New Roman" w:cs="Times New Roman"/>
                <w:sz w:val="20"/>
                <w:szCs w:val="20"/>
                <w:lang w:val="uk-UA" w:eastAsia="uk-UA"/>
              </w:rPr>
              <w:t>правил безпеки під час занять з прикладної фізичної підготовки</w:t>
            </w:r>
          </w:p>
        </w:tc>
      </w:tr>
      <w:tr w:rsidR="00845607" w:rsidRPr="0094569F">
        <w:trPr>
          <w:trHeight w:val="407"/>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2. Прискорене пересування та подолання перешкод. (1 година)</w:t>
            </w:r>
          </w:p>
        </w:tc>
      </w:tr>
      <w:tr w:rsidR="00845607" w:rsidRPr="0094569F">
        <w:trPr>
          <w:trHeight w:val="2268"/>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Біг. Техніка бігу на короткі та середні дистанції. Біг по пересіченій місцевості (до 1500 м </w:t>
            </w:r>
            <w:r w:rsidRPr="0094569F">
              <w:rPr>
                <w:rFonts w:ascii="Times New Roman" w:hAnsi="Times New Roman" w:cs="Times New Roman"/>
                <w:i/>
                <w:iCs/>
                <w:sz w:val="20"/>
                <w:szCs w:val="20"/>
                <w:lang w:val="uk-UA" w:eastAsia="uk-UA"/>
              </w:rPr>
              <w:t xml:space="preserve">– </w:t>
            </w:r>
            <w:r w:rsidRPr="0094569F">
              <w:rPr>
                <w:rFonts w:ascii="Times New Roman" w:hAnsi="Times New Roman" w:cs="Times New Roman"/>
                <w:sz w:val="20"/>
                <w:szCs w:val="20"/>
                <w:lang w:val="uk-UA" w:eastAsia="uk-UA"/>
              </w:rPr>
              <w:t>).</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Подолання окремих перешкод. Ознайомлення з елементами єдиної смуги перешкод.</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 особливості</w:t>
            </w:r>
            <w:r w:rsidRPr="0094569F">
              <w:rPr>
                <w:rFonts w:ascii="Times New Roman" w:hAnsi="Times New Roman" w:cs="Times New Roman"/>
                <w:sz w:val="20"/>
                <w:szCs w:val="20"/>
                <w:lang w:val="uk-UA" w:eastAsia="uk-UA"/>
              </w:rPr>
              <w:t>: бігу, подолання горизонтальних і вертикальних перешкод;</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розучує </w:t>
            </w:r>
            <w:r w:rsidRPr="0094569F">
              <w:rPr>
                <w:rFonts w:ascii="Times New Roman" w:hAnsi="Times New Roman" w:cs="Times New Roman"/>
                <w:sz w:val="20"/>
                <w:szCs w:val="20"/>
                <w:lang w:val="uk-UA" w:eastAsia="uk-UA"/>
              </w:rPr>
              <w:t>техніку бігу на будь-якій місцевості на короткі та середні дистанції;</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долає </w:t>
            </w:r>
            <w:r w:rsidRPr="0094569F">
              <w:rPr>
                <w:rFonts w:ascii="Times New Roman" w:hAnsi="Times New Roman" w:cs="Times New Roman"/>
                <w:sz w:val="20"/>
                <w:szCs w:val="20"/>
                <w:lang w:val="uk-UA" w:eastAsia="uk-UA"/>
              </w:rPr>
              <w:t>перешкоди різними способами;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виявляє</w:t>
            </w:r>
            <w:r w:rsidRPr="0094569F">
              <w:rPr>
                <w:rFonts w:ascii="Times New Roman" w:hAnsi="Times New Roman" w:cs="Times New Roman"/>
                <w:sz w:val="20"/>
                <w:szCs w:val="20"/>
                <w:lang w:val="uk-UA" w:eastAsia="uk-UA"/>
              </w:rPr>
              <w:t xml:space="preserve"> витривалість під час подолання смуги перешкод.</w:t>
            </w:r>
          </w:p>
        </w:tc>
      </w:tr>
      <w:tr w:rsidR="00845607" w:rsidRPr="0094569F">
        <w:trPr>
          <w:trHeight w:val="41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 Основи самозахисту (2 години)</w:t>
            </w:r>
          </w:p>
        </w:tc>
      </w:tr>
      <w:tr w:rsidR="00845607" w:rsidRPr="0094569F">
        <w:trPr>
          <w:trHeight w:val="556"/>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Розучування і тренування вправ без зброї: стійки, рухи вперед та назад, удари рукою на місці та русі </w:t>
            </w:r>
          </w:p>
          <w:p w:rsidR="00845607" w:rsidRPr="0094569F" w:rsidRDefault="00845607" w:rsidP="000D1BCC">
            <w:pPr>
              <w:spacing w:after="0" w:line="240" w:lineRule="auto"/>
              <w:rPr>
                <w:rFonts w:ascii="Times New Roman" w:hAnsi="Times New Roman" w:cs="Times New Roman"/>
                <w:b/>
                <w:bCs/>
                <w:i/>
                <w:iCs/>
                <w:sz w:val="20"/>
                <w:szCs w:val="20"/>
                <w:lang w:val="uk-UA" w:eastAsia="uk-UA"/>
              </w:rPr>
            </w:pP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Захист від ударів рукою та  ногою. Розучування і тренування прийомів без зброї: прийоми самострахування, захвати та звільнення від них, больові прийоми.</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вправи і прийоми самозахисту із зброєю та без зброї;</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координує</w:t>
            </w:r>
            <w:r w:rsidRPr="0094569F">
              <w:rPr>
                <w:rFonts w:ascii="Times New Roman" w:hAnsi="Times New Roman" w:cs="Times New Roman"/>
                <w:sz w:val="20"/>
                <w:szCs w:val="20"/>
                <w:lang w:val="uk-UA" w:eastAsia="uk-UA"/>
              </w:rPr>
              <w:t xml:space="preserve"> свої рухи та захищається в залежності від обставин;</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безпечної поведінки під час опрацювання вправ і прийомів самозахисту;</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55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highlight w:val="yellow"/>
                <w:lang w:val="uk-UA" w:eastAsia="uk-UA"/>
              </w:rPr>
            </w:pPr>
            <w:r w:rsidRPr="0094569F">
              <w:rPr>
                <w:rFonts w:ascii="Times New Roman" w:hAnsi="Times New Roman" w:cs="Times New Roman"/>
                <w:b/>
                <w:bCs/>
                <w:i/>
                <w:iCs/>
                <w:sz w:val="20"/>
                <w:szCs w:val="20"/>
                <w:lang w:val="uk-UA" w:eastAsia="uk-UA"/>
              </w:rPr>
              <w:lastRenderedPageBreak/>
              <w:t>Тема 4. Прикладні фізичні вправи та елементи видів спорту (національні бойові мистецтва, гирьовий спорт, атлетична гімнастика) (2; 6 годин)</w:t>
            </w:r>
          </w:p>
        </w:tc>
      </w:tr>
      <w:tr w:rsidR="00845607" w:rsidRPr="0094569F">
        <w:trPr>
          <w:trHeight w:val="556"/>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Виникнення національних бойових мистецтв. Особливості бойової техніки «</w:t>
            </w:r>
            <w:proofErr w:type="spellStart"/>
            <w:r w:rsidRPr="0094569F">
              <w:rPr>
                <w:rFonts w:ascii="Times New Roman" w:hAnsi="Times New Roman" w:cs="Times New Roman"/>
                <w:sz w:val="20"/>
                <w:szCs w:val="20"/>
                <w:lang w:val="uk-UA" w:eastAsia="uk-UA"/>
              </w:rPr>
              <w:t>Хортинг</w:t>
            </w:r>
            <w:proofErr w:type="spellEnd"/>
            <w:r w:rsidRPr="0094569F">
              <w:rPr>
                <w:rFonts w:ascii="Times New Roman" w:hAnsi="Times New Roman" w:cs="Times New Roman"/>
                <w:sz w:val="20"/>
                <w:szCs w:val="20"/>
                <w:lang w:val="uk-UA" w:eastAsia="uk-UA"/>
              </w:rPr>
              <w:t xml:space="preserve">» та «Рукопаш – Гопак». </w:t>
            </w:r>
          </w:p>
          <w:p w:rsidR="00845607" w:rsidRPr="0094569F" w:rsidRDefault="00845607" w:rsidP="000D1BCC">
            <w:pPr>
              <w:widowControl w:val="0"/>
              <w:suppressAutoHyphens/>
              <w:spacing w:after="0" w:line="240" w:lineRule="auto"/>
              <w:rPr>
                <w:rFonts w:ascii="Times New Roman" w:hAnsi="Times New Roman" w:cs="Times New Roman"/>
                <w:sz w:val="20"/>
                <w:szCs w:val="20"/>
                <w:lang w:val="uk-UA"/>
              </w:rPr>
            </w:pPr>
            <w:r w:rsidRPr="0094569F">
              <w:rPr>
                <w:rFonts w:ascii="Times New Roman" w:hAnsi="Times New Roman" w:cs="Times New Roman"/>
                <w:sz w:val="20"/>
                <w:szCs w:val="20"/>
                <w:lang w:val="uk-UA" w:eastAsia="uk-UA"/>
              </w:rPr>
              <w:t>Техніка нанесення ударів рукою та ногою. Порядок застосування в бойових ситуаціях.</w:t>
            </w:r>
            <w:r w:rsidRPr="0094569F">
              <w:rPr>
                <w:rFonts w:ascii="Times New Roman" w:hAnsi="Times New Roman" w:cs="Times New Roman"/>
                <w:sz w:val="20"/>
                <w:szCs w:val="20"/>
                <w:lang w:val="uk-UA"/>
              </w:rPr>
              <w:t xml:space="preserve"> </w:t>
            </w:r>
          </w:p>
          <w:p w:rsidR="00845607" w:rsidRPr="0094569F" w:rsidRDefault="00845607" w:rsidP="000D1BCC">
            <w:pPr>
              <w:widowControl w:val="0"/>
              <w:suppressAutoHyphens/>
              <w:spacing w:after="0" w:line="240" w:lineRule="auto"/>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Спеціально-допоміжні вправи з гирями вагою 8 кг. Ривок гирі вагою 8 кг.</w:t>
            </w:r>
          </w:p>
          <w:p w:rsidR="00845607" w:rsidRPr="0094569F" w:rsidRDefault="00845607" w:rsidP="000D1BCC">
            <w:pPr>
              <w:widowControl w:val="0"/>
              <w:spacing w:after="0" w:line="240" w:lineRule="auto"/>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 xml:space="preserve">Комплекси вправ з атлетизму без обтяжень </w:t>
            </w:r>
          </w:p>
          <w:p w:rsidR="00845607" w:rsidRPr="0094569F" w:rsidRDefault="00845607" w:rsidP="000D1BCC">
            <w:pPr>
              <w:widowControl w:val="0"/>
              <w:suppressAutoHyphens/>
              <w:spacing w:after="0" w:line="240" w:lineRule="auto"/>
              <w:rPr>
                <w:rFonts w:ascii="Times New Roman" w:hAnsi="Times New Roman" w:cs="Times New Roman"/>
                <w:sz w:val="20"/>
                <w:szCs w:val="20"/>
                <w:lang w:val="uk-UA" w:eastAsia="uk-UA"/>
              </w:rPr>
            </w:pPr>
          </w:p>
          <w:p w:rsidR="00845607" w:rsidRPr="0094569F" w:rsidRDefault="00845607" w:rsidP="000D1BCC">
            <w:pPr>
              <w:spacing w:after="0" w:line="240" w:lineRule="auto"/>
              <w:rPr>
                <w:rFonts w:ascii="Times New Roman" w:hAnsi="Times New Roman" w:cs="Times New Roman"/>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widowControl w:val="0"/>
              <w:suppressAutoHyphens/>
              <w:spacing w:after="0" w:line="240" w:lineRule="auto"/>
              <w:rPr>
                <w:rFonts w:ascii="Times New Roman" w:hAnsi="Times New Roman" w:cs="Times New Roman"/>
                <w:b/>
                <w:bCs/>
                <w:sz w:val="20"/>
                <w:szCs w:val="20"/>
                <w:lang w:val="uk-UA"/>
              </w:rPr>
            </w:pPr>
            <w:r w:rsidRPr="0094569F">
              <w:rPr>
                <w:rFonts w:ascii="Times New Roman" w:hAnsi="Times New Roman" w:cs="Times New Roman"/>
                <w:b/>
                <w:bCs/>
                <w:sz w:val="20"/>
                <w:szCs w:val="20"/>
                <w:lang w:val="uk-UA"/>
              </w:rPr>
              <w:t>характеризує:</w:t>
            </w:r>
          </w:p>
          <w:p w:rsidR="00845607" w:rsidRPr="0094569F" w:rsidRDefault="00845607" w:rsidP="000D1BCC">
            <w:pPr>
              <w:widowControl w:val="0"/>
              <w:suppressAutoHyphens/>
              <w:spacing w:after="0" w:line="240" w:lineRule="auto"/>
              <w:rPr>
                <w:rFonts w:ascii="Times New Roman" w:hAnsi="Times New Roman" w:cs="Times New Roman"/>
                <w:sz w:val="20"/>
                <w:szCs w:val="20"/>
                <w:lang w:val="uk-UA"/>
              </w:rPr>
            </w:pPr>
            <w:r w:rsidRPr="0094569F">
              <w:rPr>
                <w:rFonts w:ascii="Times New Roman" w:hAnsi="Times New Roman" w:cs="Times New Roman"/>
                <w:b/>
                <w:bCs/>
                <w:sz w:val="20"/>
                <w:szCs w:val="20"/>
                <w:lang w:val="uk-UA"/>
              </w:rPr>
              <w:t xml:space="preserve"> </w:t>
            </w:r>
            <w:r w:rsidRPr="0094569F">
              <w:rPr>
                <w:rFonts w:ascii="Times New Roman" w:hAnsi="Times New Roman" w:cs="Times New Roman"/>
                <w:sz w:val="20"/>
                <w:szCs w:val="20"/>
                <w:lang w:val="uk-UA"/>
              </w:rPr>
              <w:t>вплив занять з вагою власного тіла та з обтяженнями на організм школяра; фізичні якості, що розвиваються під час занять з вагою власного тіла та на заняттях з обтяженнями;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необхідність виникнення та застосування національних бойових мистецтв;</w:t>
            </w:r>
          </w:p>
          <w:p w:rsidR="00845607" w:rsidRPr="0094569F" w:rsidRDefault="00845607" w:rsidP="000D1BCC">
            <w:pPr>
              <w:widowControl w:val="0"/>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прийоми нанесення ударів за технікою «</w:t>
            </w:r>
            <w:proofErr w:type="spellStart"/>
            <w:r w:rsidRPr="0094569F">
              <w:rPr>
                <w:rFonts w:ascii="Times New Roman" w:hAnsi="Times New Roman" w:cs="Times New Roman"/>
                <w:sz w:val="20"/>
                <w:szCs w:val="20"/>
                <w:lang w:val="uk-UA" w:eastAsia="uk-UA"/>
              </w:rPr>
              <w:t>Хортинг</w:t>
            </w:r>
            <w:proofErr w:type="spellEnd"/>
            <w:r w:rsidRPr="0094569F">
              <w:rPr>
                <w:rFonts w:ascii="Times New Roman" w:hAnsi="Times New Roman" w:cs="Times New Roman"/>
                <w:sz w:val="20"/>
                <w:szCs w:val="20"/>
                <w:lang w:val="uk-UA" w:eastAsia="uk-UA"/>
              </w:rPr>
              <w:t>» та «Рукопаш – Гопак»;</w:t>
            </w:r>
            <w:r w:rsidRPr="0094569F">
              <w:rPr>
                <w:rFonts w:ascii="Times New Roman" w:hAnsi="Times New Roman" w:cs="Times New Roman"/>
                <w:b/>
                <w:bCs/>
                <w:sz w:val="20"/>
                <w:szCs w:val="20"/>
                <w:lang w:val="uk-UA"/>
              </w:rPr>
              <w:t xml:space="preserve"> </w:t>
            </w:r>
            <w:r w:rsidRPr="0094569F">
              <w:rPr>
                <w:rFonts w:ascii="Times New Roman" w:hAnsi="Times New Roman" w:cs="Times New Roman"/>
                <w:sz w:val="20"/>
                <w:szCs w:val="20"/>
                <w:lang w:val="uk-UA"/>
              </w:rPr>
              <w:t>спеціально-допоміжні вправи з гирями вагою 8 кг; ривок гирі вагою 8 кг; вправи без обтяжень з атлетизму;</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uk-UA"/>
              </w:rPr>
              <w:t>як застосовувати прийоми в бойових ситуаціях</w:t>
            </w:r>
            <w:r w:rsidRPr="0094569F">
              <w:rPr>
                <w:rFonts w:ascii="Times New Roman" w:hAnsi="Times New Roman" w:cs="Times New Roman"/>
                <w:b/>
                <w:bCs/>
                <w:sz w:val="20"/>
                <w:szCs w:val="20"/>
                <w:lang w:val="uk-UA"/>
              </w:rPr>
              <w:t xml:space="preserve">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rPr>
              <w:t xml:space="preserve">д о т р и м у є т ь с я  </w:t>
            </w:r>
            <w:r w:rsidRPr="0094569F">
              <w:rPr>
                <w:rFonts w:ascii="Times New Roman" w:hAnsi="Times New Roman" w:cs="Times New Roman"/>
                <w:sz w:val="20"/>
                <w:szCs w:val="20"/>
                <w:lang w:val="uk-UA"/>
              </w:rPr>
              <w:t>правил техніки безпеки під час занять</w:t>
            </w:r>
            <w:r w:rsidRPr="0094569F">
              <w:rPr>
                <w:rFonts w:ascii="Times New Roman" w:hAnsi="Times New Roman" w:cs="Times New Roman"/>
                <w:sz w:val="20"/>
                <w:szCs w:val="20"/>
                <w:lang w:val="uk-UA" w:eastAsia="uk-UA"/>
              </w:rPr>
              <w:t>.</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VІІ. Основи цивільного захисту (6; 7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1. Нормативно-правова база цивільного захисту (1 година)</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Нормативно-правова база цивільного захисту України. Організаційна структура цивільного захисту України. Обов’язки учнів щодо вивчення основ цивільного захисту.</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називає </w:t>
            </w:r>
            <w:r w:rsidRPr="0094569F">
              <w:rPr>
                <w:rFonts w:ascii="Times New Roman" w:hAnsi="Times New Roman" w:cs="Times New Roman"/>
                <w:sz w:val="20"/>
                <w:szCs w:val="20"/>
                <w:lang w:val="uk-UA" w:eastAsia="uk-UA"/>
              </w:rPr>
              <w:t xml:space="preserve">основні положення нормативно-правової бази цивільного захисту та міжнародні розпізнавальні знаки;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важливість знань основ </w:t>
            </w:r>
            <w:r w:rsidRPr="0094569F">
              <w:rPr>
                <w:rFonts w:ascii="Times New Roman" w:hAnsi="Times New Roman" w:cs="Times New Roman"/>
                <w:sz w:val="20"/>
                <w:szCs w:val="20"/>
                <w:lang w:val="uk-UA" w:eastAsia="uk-UA"/>
              </w:rPr>
              <w:br/>
              <w:t>цивільного захисту.</w:t>
            </w:r>
          </w:p>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2. Надзвичайні ситуації та загроза їх виникнення</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b/>
                <w:bCs/>
                <w:i/>
                <w:iCs/>
                <w:sz w:val="20"/>
                <w:szCs w:val="20"/>
                <w:lang w:val="uk-UA" w:eastAsia="uk-UA"/>
              </w:rPr>
              <w:t>(2 години)</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Надзвичайні ситуації воєнного характеру від дії зброї масового ураження: ядерна, хімічна та біологічна зброя. Особливості </w:t>
            </w:r>
            <w:proofErr w:type="spellStart"/>
            <w:r w:rsidRPr="0094569F">
              <w:rPr>
                <w:rFonts w:ascii="Times New Roman" w:hAnsi="Times New Roman" w:cs="Times New Roman"/>
                <w:sz w:val="20"/>
                <w:szCs w:val="20"/>
                <w:lang w:val="uk-UA" w:eastAsia="uk-UA"/>
              </w:rPr>
              <w:t>ур</w:t>
            </w:r>
            <w:r w:rsidR="00311190" w:rsidRPr="0094569F">
              <w:rPr>
                <w:rFonts w:ascii="Times New Roman" w:hAnsi="Times New Roman" w:cs="Times New Roman"/>
                <w:sz w:val="20"/>
                <w:szCs w:val="20"/>
                <w:lang w:val="uk-UA" w:eastAsia="uk-UA"/>
              </w:rPr>
              <w:t>а</w:t>
            </w:r>
            <w:r w:rsidRPr="0094569F">
              <w:rPr>
                <w:rFonts w:ascii="Times New Roman" w:hAnsi="Times New Roman" w:cs="Times New Roman"/>
                <w:sz w:val="20"/>
                <w:szCs w:val="20"/>
                <w:lang w:val="uk-UA" w:eastAsia="uk-UA"/>
              </w:rPr>
              <w:t>жаючої</w:t>
            </w:r>
            <w:proofErr w:type="spellEnd"/>
            <w:r w:rsidRPr="0094569F">
              <w:rPr>
                <w:rFonts w:ascii="Times New Roman" w:hAnsi="Times New Roman" w:cs="Times New Roman"/>
                <w:sz w:val="20"/>
                <w:szCs w:val="20"/>
                <w:lang w:val="uk-UA" w:eastAsia="uk-UA"/>
              </w:rPr>
              <w:t xml:space="preserve"> дії.</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62"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причини виникнення надзвичайних ситуацій, їх вплив на довкілля та безпеку життєдіяльності людини, сучасні звичайні засоби ураження та ураження від дії ядерної, </w:t>
            </w:r>
            <w:r w:rsidRPr="0094569F">
              <w:rPr>
                <w:rFonts w:ascii="Times New Roman" w:hAnsi="Times New Roman" w:cs="Times New Roman"/>
                <w:sz w:val="20"/>
                <w:szCs w:val="20"/>
                <w:lang w:val="uk-UA" w:eastAsia="uk-UA"/>
              </w:rPr>
              <w:lastRenderedPageBreak/>
              <w:t>хімічної та біологічної зброї;</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оцінює</w:t>
            </w:r>
            <w:r w:rsidRPr="0094569F">
              <w:rPr>
                <w:rFonts w:ascii="Times New Roman" w:hAnsi="Times New Roman" w:cs="Times New Roman"/>
                <w:sz w:val="20"/>
                <w:szCs w:val="20"/>
                <w:lang w:val="uk-UA" w:eastAsia="uk-UA"/>
              </w:rPr>
              <w:t xml:space="preserve"> обстановку в надзвичайних ситуаціях та визначає заходи, щодо попередження надзвичайних ситуацій терористичного походження;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наводить</w:t>
            </w:r>
            <w:r w:rsidRPr="0094569F">
              <w:rPr>
                <w:rFonts w:ascii="Times New Roman" w:hAnsi="Times New Roman" w:cs="Times New Roman"/>
                <w:sz w:val="20"/>
                <w:szCs w:val="20"/>
                <w:lang w:val="uk-UA" w:eastAsia="uk-UA"/>
              </w:rPr>
              <w:t xml:space="preserve"> приклади виникнення надзвичайних ситуацій на Україні та за її межами;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негативний вплив надзвичайних ситуацій на довкілля  та життєдіяльність людини;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безпечної поведінки при виникненні надзвичайних ситуацій, з вибухонебезпечними предметами. </w:t>
            </w:r>
          </w:p>
        </w:tc>
      </w:tr>
      <w:tr w:rsidR="00845607" w:rsidRPr="0094569F">
        <w:trPr>
          <w:trHeight w:val="4315"/>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Сучасні звичайні засоби ураження. Осколкові, кулькові та фугасні боєприпаси. Вибухонебезпечні предмети та правила поводження з ними. Запалювальна та високоточна зброя, заходи та засоби захисту від неї.</w:t>
            </w:r>
          </w:p>
          <w:p w:rsidR="00845607" w:rsidRPr="0094569F" w:rsidRDefault="00845607" w:rsidP="000D1BCC">
            <w:pPr>
              <w:tabs>
                <w:tab w:val="right" w:pos="3261"/>
                <w:tab w:val="right" w:pos="4395"/>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Прилади радіаційної розвідки. Їх класифікація,призначення,принцип дії та порядок використання</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Надзвичайні  ситуації соціально –</w:t>
            </w:r>
          </w:p>
          <w:p w:rsidR="00845607" w:rsidRPr="0094569F" w:rsidRDefault="00845607" w:rsidP="000D1BCC">
            <w:pPr>
              <w:tabs>
                <w:tab w:val="right" w:pos="3261"/>
                <w:tab w:val="right" w:pos="4395"/>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політичного характеру.</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Сучасний тероризм, як загроза людству ХХІ століття. Заходи, щодо попередження надзвичайних ситуацій терористичного походження.</w:t>
            </w:r>
          </w:p>
        </w:tc>
        <w:tc>
          <w:tcPr>
            <w:tcW w:w="3662" w:type="dxa"/>
            <w:gridSpan w:val="2"/>
            <w:vMerge/>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r>
      <w:tr w:rsidR="00845607" w:rsidRPr="0094569F">
        <w:trPr>
          <w:trHeight w:val="482"/>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lastRenderedPageBreak/>
              <w:t>Тема 3. Основні способи захисту населення в надзвичайних</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ситуаціях (2; 3 годин)</w:t>
            </w:r>
          </w:p>
        </w:tc>
      </w:tr>
      <w:tr w:rsidR="00845607" w:rsidRPr="0094569F">
        <w:trPr>
          <w:trHeight w:val="4315"/>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Поняття про надзвичайну ситуацію. Надзвичайні ситуації природного, техногенного та соціально – політичного характеру. Сигнали і порядок оповіщення про загрозу виникнення надзвичайних ситуацій. Повідомлення населення попереджувальним сигналом </w:t>
            </w:r>
            <w:proofErr w:type="spellStart"/>
            <w:r w:rsidRPr="0094569F">
              <w:rPr>
                <w:rFonts w:ascii="Times New Roman" w:hAnsi="Times New Roman" w:cs="Times New Roman"/>
                <w:sz w:val="20"/>
                <w:szCs w:val="20"/>
                <w:lang w:val="uk-UA" w:eastAsia="uk-UA"/>
              </w:rPr>
              <w:t>„Увага</w:t>
            </w:r>
            <w:proofErr w:type="spellEnd"/>
            <w:r w:rsidRPr="0094569F">
              <w:rPr>
                <w:rFonts w:ascii="Times New Roman" w:hAnsi="Times New Roman" w:cs="Times New Roman"/>
                <w:sz w:val="20"/>
                <w:szCs w:val="20"/>
                <w:lang w:val="uk-UA" w:eastAsia="uk-UA"/>
              </w:rPr>
              <w:t xml:space="preserve"> всім!”. Дії населення по сигналам оповіщення</w:t>
            </w:r>
            <w:r w:rsidRPr="0094569F">
              <w:rPr>
                <w:rFonts w:ascii="Times New Roman" w:hAnsi="Times New Roman" w:cs="Times New Roman"/>
                <w:b/>
                <w:bCs/>
                <w:i/>
                <w:iCs/>
                <w:sz w:val="20"/>
                <w:szCs w:val="20"/>
                <w:lang w:val="uk-UA" w:eastAsia="uk-UA"/>
              </w:rPr>
              <w:t>.</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highlight w:val="yellow"/>
                <w:lang w:val="uk-UA" w:eastAsia="uk-UA"/>
              </w:rPr>
            </w:pPr>
            <w:r w:rsidRPr="0094569F">
              <w:rPr>
                <w:rFonts w:ascii="Times New Roman" w:hAnsi="Times New Roman" w:cs="Times New Roman"/>
                <w:sz w:val="20"/>
                <w:szCs w:val="20"/>
                <w:lang w:val="uk-UA" w:eastAsia="uk-UA"/>
              </w:rPr>
              <w:t>Засоби індивідуального захисту органів дихання, їх призначення, будова, підбір та правила використання. Правила виготовлення</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найпростіших засобів захисту органів дихання та порядок їх використання.</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основні способи захисту населення в надзвичайних ситуаціях, призначення та будову основних засобів індивідуального захисту</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 xml:space="preserve">органів дихання та шкіри, сигнали і порядок оповіщення населення про виникнення надзвичайних ситуацій і порядок дій при цьому, способи проведення евакуації населення;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вміє користуватися</w:t>
            </w:r>
            <w:r w:rsidRPr="0094569F">
              <w:rPr>
                <w:rFonts w:ascii="Times New Roman" w:hAnsi="Times New Roman" w:cs="Times New Roman"/>
                <w:sz w:val="20"/>
                <w:szCs w:val="20"/>
                <w:lang w:val="uk-UA" w:eastAsia="uk-UA"/>
              </w:rPr>
              <w:t xml:space="preserve"> основними засобами індивідуального захисту органів дихання та шкіри.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c>
      </w:tr>
      <w:tr w:rsidR="00845607" w:rsidRPr="0094569F">
        <w:trPr>
          <w:trHeight w:val="1833"/>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 xml:space="preserve">Ізолюючі засоби індивідуального захисту шкіри. </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Загальновійськовий захисний комплект (ЗЗК). Його  призначення, склад, правила використання.</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виготовляє</w:t>
            </w:r>
            <w:r w:rsidRPr="0094569F">
              <w:rPr>
                <w:rFonts w:ascii="Times New Roman" w:hAnsi="Times New Roman" w:cs="Times New Roman"/>
                <w:sz w:val="20"/>
                <w:szCs w:val="20"/>
                <w:lang w:val="uk-UA" w:eastAsia="uk-UA"/>
              </w:rPr>
              <w:t xml:space="preserve"> найпростіші засоби захисту органів дихання та шкіри;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правила безпеки під час захисту населення в надзвичайних ситуаціях.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438"/>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4. Основи рятувальних та інших невідкладних робіт (1 година)</w:t>
            </w:r>
          </w:p>
        </w:tc>
      </w:tr>
      <w:tr w:rsidR="00845607" w:rsidRPr="0094569F">
        <w:trPr>
          <w:trHeight w:val="686"/>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rPr>
            </w:pPr>
            <w:r w:rsidRPr="0094569F">
              <w:rPr>
                <w:rFonts w:ascii="Times New Roman" w:hAnsi="Times New Roman" w:cs="Times New Roman"/>
                <w:b/>
                <w:bCs/>
                <w:sz w:val="20"/>
                <w:szCs w:val="20"/>
                <w:lang w:val="uk-UA"/>
              </w:rPr>
              <w:t xml:space="preserve">Рятувальні та інші невідкладні  роботи у надзвичайних ситуаціях. </w:t>
            </w:r>
          </w:p>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Мета, види і обсяги рятувальних та інших невідкладних робіт.  Сили і засоби ведення рятувальних та інших невідкладних  робіт в районах стихійного лиха, аварії й осередку ураження.</w:t>
            </w:r>
          </w:p>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rPr>
              <w:t>Організація та проведення рятувальних робіт в осередку ураження.</w:t>
            </w:r>
            <w:r w:rsidRPr="0094569F">
              <w:rPr>
                <w:rFonts w:ascii="Times New Roman" w:hAnsi="Times New Roman" w:cs="Times New Roman"/>
                <w:sz w:val="20"/>
                <w:szCs w:val="20"/>
                <w:lang w:val="uk-UA"/>
              </w:rPr>
              <w:t xml:space="preserve"> </w:t>
            </w:r>
            <w:r w:rsidRPr="0094569F">
              <w:rPr>
                <w:rFonts w:ascii="Times New Roman" w:hAnsi="Times New Roman" w:cs="Times New Roman"/>
                <w:i/>
                <w:iCs/>
                <w:sz w:val="20"/>
                <w:szCs w:val="20"/>
                <w:lang w:val="uk-UA"/>
              </w:rPr>
              <w:t>Завдання та зміст рятувальних і невідкладних аварійно-рятувальних робіт.</w:t>
            </w:r>
            <w:r w:rsidRPr="0094569F">
              <w:rPr>
                <w:rFonts w:ascii="Times New Roman" w:hAnsi="Times New Roman" w:cs="Times New Roman"/>
                <w:sz w:val="20"/>
                <w:szCs w:val="20"/>
                <w:lang w:val="uk-UA"/>
              </w:rPr>
              <w:t xml:space="preserve">   Прийоми і способи виконання рятувальних робіт.</w:t>
            </w:r>
            <w:r w:rsidRPr="0094569F">
              <w:rPr>
                <w:rFonts w:ascii="Times New Roman" w:hAnsi="Times New Roman" w:cs="Times New Roman"/>
                <w:b/>
                <w:bCs/>
                <w:sz w:val="20"/>
                <w:szCs w:val="20"/>
                <w:lang w:val="uk-UA"/>
              </w:rPr>
              <w:t xml:space="preserve"> </w:t>
            </w:r>
            <w:r w:rsidRPr="0094569F">
              <w:rPr>
                <w:rFonts w:ascii="Times New Roman" w:hAnsi="Times New Roman" w:cs="Times New Roman"/>
                <w:sz w:val="20"/>
                <w:szCs w:val="20"/>
                <w:lang w:val="uk-UA"/>
              </w:rPr>
              <w:t xml:space="preserve">Заходи безпеки. Особиста гігієна в умовах радіаційного, хімічного та біологічного зараження. </w:t>
            </w:r>
          </w:p>
          <w:p w:rsidR="00845607" w:rsidRPr="0094569F" w:rsidRDefault="00845607" w:rsidP="000D1BCC">
            <w:pPr>
              <w:spacing w:after="0" w:line="240" w:lineRule="auto"/>
              <w:jc w:val="both"/>
              <w:rPr>
                <w:rFonts w:ascii="Times New Roman" w:hAnsi="Times New Roman" w:cs="Times New Roman"/>
                <w:b/>
                <w:bCs/>
                <w:sz w:val="20"/>
                <w:szCs w:val="20"/>
                <w:lang w:val="uk-UA"/>
              </w:rPr>
            </w:pPr>
            <w:r w:rsidRPr="0094569F">
              <w:rPr>
                <w:rFonts w:ascii="Times New Roman" w:hAnsi="Times New Roman" w:cs="Times New Roman"/>
                <w:b/>
                <w:bCs/>
                <w:sz w:val="20"/>
                <w:szCs w:val="20"/>
                <w:lang w:val="uk-UA"/>
              </w:rPr>
              <w:t>Заходи по ліквідації наслідків зараження.</w:t>
            </w:r>
            <w:r w:rsidRPr="0094569F">
              <w:rPr>
                <w:rFonts w:ascii="Times New Roman" w:hAnsi="Times New Roman" w:cs="Times New Roman"/>
                <w:sz w:val="20"/>
                <w:szCs w:val="20"/>
                <w:lang w:val="uk-UA"/>
              </w:rPr>
              <w:t xml:space="preserve"> Санітарна обробка людей. Заходи  санітарної обробки та порядок їх проведення.  </w:t>
            </w:r>
            <w:r w:rsidRPr="0094569F">
              <w:rPr>
                <w:rFonts w:ascii="Times New Roman" w:hAnsi="Times New Roman" w:cs="Times New Roman"/>
                <w:b/>
                <w:bCs/>
                <w:i/>
                <w:iCs/>
                <w:sz w:val="20"/>
                <w:szCs w:val="20"/>
                <w:lang w:val="uk-UA"/>
              </w:rPr>
              <w:t>Знезаражування території та об’єктів у формі дезактивації, дегазації і дезінфекції, порядок та способи проведення.</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rPr>
            </w:pPr>
            <w:r w:rsidRPr="0094569F">
              <w:rPr>
                <w:rFonts w:ascii="Times New Roman" w:hAnsi="Times New Roman" w:cs="Times New Roman"/>
                <w:b/>
                <w:bCs/>
                <w:sz w:val="20"/>
                <w:szCs w:val="20"/>
                <w:lang w:val="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rPr>
              <w:t>характеризує</w:t>
            </w:r>
            <w:r w:rsidRPr="0094569F">
              <w:rPr>
                <w:rFonts w:ascii="Times New Roman" w:hAnsi="Times New Roman" w:cs="Times New Roman"/>
                <w:sz w:val="20"/>
                <w:szCs w:val="20"/>
                <w:lang w:val="uk-UA"/>
              </w:rPr>
              <w:t xml:space="preserve"> порядок проведення рятувальних та інших невідкладних  робіт; </w:t>
            </w:r>
          </w:p>
          <w:p w:rsidR="00845607" w:rsidRPr="0094569F" w:rsidRDefault="00845607" w:rsidP="000D1BCC">
            <w:pPr>
              <w:spacing w:after="0" w:line="240" w:lineRule="auto"/>
              <w:jc w:val="both"/>
              <w:rPr>
                <w:rFonts w:ascii="Times New Roman" w:hAnsi="Times New Roman" w:cs="Times New Roman"/>
                <w:i/>
                <w:iCs/>
                <w:sz w:val="20"/>
                <w:szCs w:val="20"/>
                <w:lang w:val="uk-UA"/>
              </w:rPr>
            </w:pPr>
            <w:r w:rsidRPr="0094569F">
              <w:rPr>
                <w:rFonts w:ascii="Times New Roman" w:hAnsi="Times New Roman" w:cs="Times New Roman"/>
                <w:b/>
                <w:bCs/>
                <w:sz w:val="20"/>
                <w:szCs w:val="20"/>
                <w:lang w:val="uk-UA"/>
              </w:rPr>
              <w:t>проводить</w:t>
            </w:r>
            <w:r w:rsidRPr="0094569F">
              <w:rPr>
                <w:rFonts w:ascii="Times New Roman" w:hAnsi="Times New Roman" w:cs="Times New Roman"/>
                <w:i/>
                <w:iCs/>
                <w:sz w:val="20"/>
                <w:szCs w:val="20"/>
                <w:lang w:val="uk-UA"/>
              </w:rPr>
              <w:t xml:space="preserve"> </w:t>
            </w:r>
            <w:r w:rsidRPr="0094569F">
              <w:rPr>
                <w:rFonts w:ascii="Times New Roman" w:hAnsi="Times New Roman" w:cs="Times New Roman"/>
                <w:sz w:val="20"/>
                <w:szCs w:val="20"/>
                <w:lang w:val="uk-UA"/>
              </w:rPr>
              <w:t>часткову санітарну обробку обмундирування та тіла;</w:t>
            </w:r>
          </w:p>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rPr>
              <w:t xml:space="preserve">дотримується </w:t>
            </w:r>
            <w:r w:rsidRPr="0094569F">
              <w:rPr>
                <w:rFonts w:ascii="Times New Roman" w:hAnsi="Times New Roman" w:cs="Times New Roman"/>
                <w:sz w:val="20"/>
                <w:szCs w:val="20"/>
                <w:lang w:val="uk-UA"/>
              </w:rPr>
              <w:t xml:space="preserve">правил особистої гігієни в умовах радіаційного, хімічного та біологічного зараження; </w:t>
            </w:r>
          </w:p>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rPr>
              <w:t xml:space="preserve">володіє </w:t>
            </w:r>
            <w:r w:rsidRPr="0094569F">
              <w:rPr>
                <w:rFonts w:ascii="Times New Roman" w:hAnsi="Times New Roman" w:cs="Times New Roman"/>
                <w:sz w:val="20"/>
                <w:szCs w:val="20"/>
                <w:lang w:val="uk-UA"/>
              </w:rPr>
              <w:t xml:space="preserve">знаннями про основні заходи по ліквідації наслідків зброї масового ураження; </w:t>
            </w:r>
          </w:p>
          <w:p w:rsidR="00845607" w:rsidRPr="0094569F" w:rsidRDefault="00845607" w:rsidP="000D1BCC">
            <w:pPr>
              <w:spacing w:after="0" w:line="240" w:lineRule="auto"/>
              <w:jc w:val="both"/>
              <w:rPr>
                <w:rFonts w:ascii="Times New Roman" w:hAnsi="Times New Roman" w:cs="Times New Roman"/>
                <w:b/>
                <w:bCs/>
                <w:i/>
                <w:iCs/>
                <w:sz w:val="20"/>
                <w:szCs w:val="20"/>
                <w:lang w:val="uk-UA"/>
              </w:rPr>
            </w:pPr>
            <w:r w:rsidRPr="0094569F">
              <w:rPr>
                <w:rFonts w:ascii="Times New Roman" w:hAnsi="Times New Roman" w:cs="Times New Roman"/>
                <w:b/>
                <w:bCs/>
                <w:sz w:val="20"/>
                <w:szCs w:val="20"/>
                <w:lang w:val="uk-UA"/>
              </w:rPr>
              <w:t>уявляє</w:t>
            </w:r>
            <w:r w:rsidRPr="0094569F">
              <w:rPr>
                <w:rFonts w:ascii="Times New Roman" w:hAnsi="Times New Roman" w:cs="Times New Roman"/>
                <w:b/>
                <w:bCs/>
                <w:i/>
                <w:iCs/>
                <w:sz w:val="20"/>
                <w:szCs w:val="20"/>
                <w:lang w:val="uk-UA"/>
              </w:rPr>
              <w:t xml:space="preserve"> </w:t>
            </w:r>
            <w:r w:rsidRPr="0094569F">
              <w:rPr>
                <w:rFonts w:ascii="Times New Roman" w:hAnsi="Times New Roman" w:cs="Times New Roman"/>
                <w:i/>
                <w:iCs/>
                <w:sz w:val="20"/>
                <w:szCs w:val="20"/>
                <w:lang w:val="uk-UA"/>
              </w:rPr>
              <w:t>масштаби рятувальних робіт в осередках ураження;</w:t>
            </w:r>
            <w:r w:rsidRPr="0094569F">
              <w:rPr>
                <w:rFonts w:ascii="Times New Roman" w:hAnsi="Times New Roman" w:cs="Times New Roman"/>
                <w:b/>
                <w:bCs/>
                <w:i/>
                <w:iCs/>
                <w:sz w:val="20"/>
                <w:szCs w:val="20"/>
                <w:lang w:val="uk-UA"/>
              </w:rPr>
              <w:t xml:space="preserve"> </w:t>
            </w:r>
          </w:p>
          <w:p w:rsidR="00845607" w:rsidRPr="0094569F" w:rsidRDefault="00845607" w:rsidP="000D1BCC">
            <w:pPr>
              <w:spacing w:after="0" w:line="240" w:lineRule="auto"/>
              <w:jc w:val="both"/>
              <w:rPr>
                <w:rFonts w:ascii="Times New Roman" w:hAnsi="Times New Roman" w:cs="Times New Roman"/>
                <w:b/>
                <w:bCs/>
                <w:i/>
                <w:iCs/>
                <w:sz w:val="20"/>
                <w:szCs w:val="20"/>
                <w:lang w:val="uk-UA"/>
              </w:rPr>
            </w:pPr>
            <w:r w:rsidRPr="0094569F">
              <w:rPr>
                <w:rFonts w:ascii="Times New Roman" w:hAnsi="Times New Roman" w:cs="Times New Roman"/>
                <w:b/>
                <w:bCs/>
                <w:i/>
                <w:iCs/>
                <w:sz w:val="20"/>
                <w:szCs w:val="20"/>
                <w:lang w:val="uk-UA"/>
              </w:rPr>
              <w:t xml:space="preserve">знає порядок та способи проведення санітарної обробки і знезаражування території та об’єктів. </w:t>
            </w:r>
          </w:p>
          <w:p w:rsidR="00845607" w:rsidRPr="0094569F" w:rsidRDefault="00845607" w:rsidP="000D1BCC">
            <w:pPr>
              <w:spacing w:after="0" w:line="240" w:lineRule="auto"/>
              <w:jc w:val="center"/>
              <w:rPr>
                <w:rFonts w:ascii="Times New Roman" w:hAnsi="Times New Roman" w:cs="Times New Roman"/>
                <w:sz w:val="20"/>
                <w:szCs w:val="20"/>
                <w:lang w:val="uk-UA"/>
              </w:rPr>
            </w:pPr>
          </w:p>
        </w:tc>
      </w:tr>
      <w:tr w:rsidR="00845607" w:rsidRPr="0094569F">
        <w:trPr>
          <w:trHeight w:val="233"/>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VІІІ. Основи медичних знань і допомоги (7; 8 годин)</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p>
        </w:tc>
      </w:tr>
      <w:tr w:rsidR="00845607" w:rsidRPr="0094569F">
        <w:trPr>
          <w:trHeight w:val="562"/>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1. Смерть, ознаки клінічної та біологічної смерті, методи оживлення потерпілих (2 години)</w:t>
            </w:r>
          </w:p>
        </w:tc>
      </w:tr>
      <w:tr w:rsidR="00845607" w:rsidRPr="0094569F">
        <w:trPr>
          <w:trHeight w:val="4660"/>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Загальні уявлення про смерть – характеристика клінічної та біологічної смерті. Орієнтуючі вірогідні та підозрілі ознаки смерті. Поняття про реанімацію (оживлення). Основні правила та порядок проведення реанімації.</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br/>
              <w:t>Звільнення дихальних шляхів від сторонніх предметів – западання язика, нижньої щелепи, слизу, води тощо. Штучне дихання – його різновиди, методика та техніка проведення штучної вентиляції легенів. Непрямий масаж серця, як спосіб відновлення діяльності серцево-судинної системи, методика його виконання.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sz w:val="20"/>
                <w:szCs w:val="20"/>
                <w:lang w:val="uk-UA" w:eastAsia="uk-UA"/>
              </w:rPr>
              <w:t>Техніка проведення реанімаційних заходів одним та двома рятівниками.</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ознаки клінічної та біологічної смерті, характеризує орієнтуючі вірогідні та підозрілі ознаки смерті;</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робити штучне дихання та непрямий масаж серця; проводити штучну вентиляцію легенів, непрямий масаж серця;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техніку проведення та </w:t>
            </w: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реанімаційних заходів.</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B617AA">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2. Надання </w:t>
            </w:r>
            <w:proofErr w:type="spellStart"/>
            <w:r w:rsidRPr="0094569F">
              <w:rPr>
                <w:rFonts w:ascii="Times New Roman" w:hAnsi="Times New Roman" w:cs="Times New Roman"/>
                <w:b/>
                <w:bCs/>
                <w:i/>
                <w:iCs/>
                <w:sz w:val="20"/>
                <w:szCs w:val="20"/>
                <w:lang w:val="uk-UA" w:eastAsia="uk-UA"/>
              </w:rPr>
              <w:t>домедичної</w:t>
            </w:r>
            <w:proofErr w:type="spellEnd"/>
            <w:r w:rsidRPr="0094569F">
              <w:rPr>
                <w:rFonts w:ascii="Times New Roman" w:hAnsi="Times New Roman" w:cs="Times New Roman"/>
                <w:b/>
                <w:bCs/>
                <w:i/>
                <w:iCs/>
                <w:sz w:val="20"/>
                <w:szCs w:val="20"/>
                <w:lang w:val="uk-UA" w:eastAsia="uk-UA"/>
              </w:rPr>
              <w:t xml:space="preserve"> допомоги при кровотечах, пораненнях, переломах та вивихах</w:t>
            </w:r>
            <w:r w:rsidRPr="0094569F">
              <w:rPr>
                <w:rFonts w:ascii="Times New Roman" w:hAnsi="Times New Roman" w:cs="Times New Roman"/>
                <w:sz w:val="20"/>
                <w:szCs w:val="20"/>
                <w:lang w:val="uk-UA" w:eastAsia="uk-UA"/>
              </w:rPr>
              <w:t xml:space="preserve"> </w:t>
            </w:r>
            <w:r w:rsidRPr="0094569F">
              <w:rPr>
                <w:rFonts w:ascii="Times New Roman" w:hAnsi="Times New Roman" w:cs="Times New Roman"/>
                <w:b/>
                <w:bCs/>
                <w:i/>
                <w:iCs/>
                <w:sz w:val="20"/>
                <w:szCs w:val="20"/>
                <w:lang w:val="uk-UA" w:eastAsia="uk-UA"/>
              </w:rPr>
              <w:t>(2 години)</w:t>
            </w:r>
          </w:p>
        </w:tc>
      </w:tr>
      <w:tr w:rsidR="00845607" w:rsidRPr="0094569F">
        <w:trPr>
          <w:trHeight w:val="2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Поняття про рану. Класифікація ран. Види кровотечі, їх класифікація. </w:t>
            </w:r>
            <w:proofErr w:type="spellStart"/>
            <w:r w:rsidRPr="0094569F">
              <w:rPr>
                <w:rFonts w:ascii="Times New Roman" w:hAnsi="Times New Roman" w:cs="Times New Roman"/>
                <w:sz w:val="20"/>
                <w:szCs w:val="20"/>
                <w:lang w:val="uk-UA" w:eastAsia="uk-UA"/>
              </w:rPr>
              <w:t>Домедична</w:t>
            </w:r>
            <w:proofErr w:type="spellEnd"/>
            <w:r w:rsidRPr="0094569F">
              <w:rPr>
                <w:rFonts w:ascii="Times New Roman" w:hAnsi="Times New Roman" w:cs="Times New Roman"/>
                <w:sz w:val="20"/>
                <w:szCs w:val="20"/>
                <w:lang w:val="uk-UA" w:eastAsia="uk-UA"/>
              </w:rPr>
              <w:t xml:space="preserve"> допомога при внутрішній та зовнішній кровотечах та проникаючих пораненнях грудей і живота.</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рани, види кровотечі, правила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при кровотечі, проникаючих пораненнях грудей і живота;</w:t>
            </w:r>
          </w:p>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p>
        </w:tc>
      </w:tr>
      <w:tr w:rsidR="00845607" w:rsidRPr="0094569F">
        <w:trPr>
          <w:trHeight w:val="289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ind w:firstLine="312"/>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Техніка накладання пов’язок на голову, передпліччя, ліктьовий та плечовий суглоби, колінний та гомілковостопний суглоби. Техніка накладання кровоспинного джгута і закрутки на стегно і плече.</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Техніка стискання судин для зупинки кровотеч в типових місцях. Дії рятівника при травматичній ампутації кінцівки.</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користуватися шприц-тюбиком;</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накладання пов’язки, кровоспинного джгута та закрутки;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може</w:t>
            </w:r>
            <w:r w:rsidRPr="0094569F">
              <w:rPr>
                <w:rFonts w:ascii="Times New Roman" w:hAnsi="Times New Roman" w:cs="Times New Roman"/>
                <w:sz w:val="20"/>
                <w:szCs w:val="20"/>
                <w:lang w:val="uk-UA" w:eastAsia="uk-UA"/>
              </w:rPr>
              <w:t xml:space="preserve"> транспортувати потерпілих при різноманітних ушкодженнях та пораненнях;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при кровотечах та пораненнях.</w:t>
            </w:r>
          </w:p>
        </w:tc>
      </w:tr>
      <w:tr w:rsidR="00845607" w:rsidRPr="0094569F">
        <w:trPr>
          <w:trHeight w:val="349"/>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3. </w:t>
            </w:r>
            <w:proofErr w:type="spellStart"/>
            <w:r w:rsidRPr="0094569F">
              <w:rPr>
                <w:rFonts w:ascii="Times New Roman" w:hAnsi="Times New Roman" w:cs="Times New Roman"/>
                <w:b/>
                <w:bCs/>
                <w:i/>
                <w:iCs/>
                <w:sz w:val="20"/>
                <w:szCs w:val="20"/>
                <w:lang w:val="uk-UA" w:eastAsia="uk-UA"/>
              </w:rPr>
              <w:t>Домедична</w:t>
            </w:r>
            <w:proofErr w:type="spellEnd"/>
            <w:r w:rsidRPr="0094569F">
              <w:rPr>
                <w:rFonts w:ascii="Times New Roman" w:hAnsi="Times New Roman" w:cs="Times New Roman"/>
                <w:b/>
                <w:bCs/>
                <w:i/>
                <w:iCs/>
                <w:sz w:val="20"/>
                <w:szCs w:val="20"/>
                <w:lang w:val="uk-UA" w:eastAsia="uk-UA"/>
              </w:rPr>
              <w:t xml:space="preserve"> допомога в умовах бойових дій (3; 4 години).</w:t>
            </w:r>
          </w:p>
        </w:tc>
      </w:tr>
      <w:tr w:rsidR="00845607" w:rsidRPr="0094569F">
        <w:trPr>
          <w:trHeight w:val="977"/>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 xml:space="preserve">Основні принципи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в умовах бойових дій.</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uk-UA"/>
              </w:rPr>
              <w:t xml:space="preserve">принципи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в умовах бойових дій.</w:t>
            </w:r>
          </w:p>
        </w:tc>
      </w:tr>
      <w:tr w:rsidR="00845607" w:rsidRPr="0094569F">
        <w:trPr>
          <w:trHeight w:val="552"/>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3.1. Надання </w:t>
            </w:r>
            <w:proofErr w:type="spellStart"/>
            <w:r w:rsidRPr="0094569F">
              <w:rPr>
                <w:rFonts w:ascii="Times New Roman" w:hAnsi="Times New Roman" w:cs="Times New Roman"/>
                <w:b/>
                <w:bCs/>
                <w:i/>
                <w:iCs/>
                <w:sz w:val="20"/>
                <w:szCs w:val="20"/>
                <w:lang w:val="uk-UA" w:eastAsia="uk-UA"/>
              </w:rPr>
              <w:t>домедичної</w:t>
            </w:r>
            <w:proofErr w:type="spellEnd"/>
            <w:r w:rsidRPr="0094569F">
              <w:rPr>
                <w:rFonts w:ascii="Times New Roman" w:hAnsi="Times New Roman" w:cs="Times New Roman"/>
                <w:b/>
                <w:bCs/>
                <w:i/>
                <w:iCs/>
                <w:sz w:val="20"/>
                <w:szCs w:val="20"/>
                <w:lang w:val="uk-UA" w:eastAsia="uk-UA"/>
              </w:rPr>
              <w:t xml:space="preserve"> допомоги в секторі обстрілу (1; 2 години)</w:t>
            </w:r>
          </w:p>
        </w:tc>
      </w:tr>
      <w:tr w:rsidR="00845607" w:rsidRPr="0094569F">
        <w:trPr>
          <w:trHeight w:val="1974"/>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Загальні положення.</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Переведення пораненого в положення на боці (животі).</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Зупинка кровотечі з ран шиї, тулуба, кінцівок.</w:t>
            </w: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переводити пораненого в положення на боці (животі);</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володіє</w:t>
            </w:r>
            <w:r w:rsidRPr="0094569F">
              <w:rPr>
                <w:rFonts w:ascii="Times New Roman" w:hAnsi="Times New Roman" w:cs="Times New Roman"/>
                <w:sz w:val="20"/>
                <w:szCs w:val="20"/>
                <w:lang w:val="uk-UA" w:eastAsia="uk-UA"/>
              </w:rPr>
              <w:t xml:space="preserve"> навичками зупинки кровотечі з ран шиї, тулуба, кінцівок.</w:t>
            </w:r>
          </w:p>
        </w:tc>
      </w:tr>
      <w:tr w:rsidR="00845607" w:rsidRPr="0094569F">
        <w:trPr>
          <w:trHeight w:val="485"/>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3.2. Транспортування (переміщення) пораненого в сектор укриття (1 година).</w:t>
            </w:r>
          </w:p>
        </w:tc>
      </w:tr>
      <w:tr w:rsidR="00845607" w:rsidRPr="0094569F">
        <w:trPr>
          <w:trHeight w:val="1129"/>
        </w:trPr>
        <w:tc>
          <w:tcPr>
            <w:tcW w:w="3250"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Транспортування однією особою в положенні лежачи та стоячи.</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p>
        </w:tc>
        <w:tc>
          <w:tcPr>
            <w:tcW w:w="3662"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проводити</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транспортування однією особою в положенні лежачи (стоячи).</w:t>
            </w:r>
          </w:p>
        </w:tc>
      </w:tr>
      <w:tr w:rsidR="00845607" w:rsidRPr="0094569F">
        <w:trPr>
          <w:trHeight w:val="352"/>
        </w:trPr>
        <w:tc>
          <w:tcPr>
            <w:tcW w:w="6912" w:type="dxa"/>
            <w:gridSpan w:val="5"/>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3.3. Надання допомоги в секторі укриття (1 година).</w:t>
            </w:r>
          </w:p>
        </w:tc>
      </w:tr>
      <w:tr w:rsidR="00845607" w:rsidRPr="0094569F">
        <w:trPr>
          <w:trHeight w:val="2102"/>
        </w:trPr>
        <w:tc>
          <w:tcPr>
            <w:tcW w:w="3250" w:type="dxa"/>
            <w:gridSpan w:val="3"/>
            <w:tcBorders>
              <w:top w:val="single" w:sz="4" w:space="0" w:color="auto"/>
              <w:left w:val="single" w:sz="4" w:space="0" w:color="auto"/>
              <w:bottom w:val="single" w:sz="4" w:space="0" w:color="auto"/>
              <w:right w:val="single" w:sz="4" w:space="0" w:color="auto"/>
            </w:tcBorders>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Первинний огляд пораненого, визначення ознак життя.</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Проведення серцево-легеневої реанімації.</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Переведення в стабільне положення.</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Накладання пов’язки на грудну клітку, голову, живіт.</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Накладання джгута на кінцівки.</w:t>
            </w:r>
          </w:p>
        </w:tc>
        <w:tc>
          <w:tcPr>
            <w:tcW w:w="366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алгоритм первинного огляду пораненого, проведення серцево-легеневої реанімації;</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визначає </w:t>
            </w:r>
            <w:r w:rsidRPr="0094569F">
              <w:rPr>
                <w:rFonts w:ascii="Times New Roman" w:hAnsi="Times New Roman" w:cs="Times New Roman"/>
                <w:sz w:val="20"/>
                <w:szCs w:val="20"/>
                <w:lang w:val="uk-UA" w:eastAsia="uk-UA"/>
              </w:rPr>
              <w:t>ознаки життя;</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вміє</w:t>
            </w:r>
            <w:r w:rsidRPr="0094569F">
              <w:rPr>
                <w:rFonts w:ascii="Times New Roman" w:hAnsi="Times New Roman" w:cs="Times New Roman"/>
                <w:sz w:val="20"/>
                <w:szCs w:val="20"/>
                <w:lang w:val="uk-UA" w:eastAsia="uk-UA"/>
              </w:rPr>
              <w:t xml:space="preserve"> накладати пов’язки на грудну клітку, голову, живіт, джгут на кінцівки. </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p>
        </w:tc>
      </w:tr>
    </w:tbl>
    <w:p w:rsidR="00845607" w:rsidRPr="0094569F" w:rsidRDefault="00845607" w:rsidP="00B617AA">
      <w:pPr>
        <w:tabs>
          <w:tab w:val="left" w:pos="2818"/>
        </w:tabs>
        <w:spacing w:after="0"/>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ab/>
      </w:r>
    </w:p>
    <w:p w:rsidR="00845607" w:rsidRPr="0094569F" w:rsidRDefault="00845607" w:rsidP="000D1BCC">
      <w:pPr>
        <w:spacing w:after="0" w:line="240" w:lineRule="auto"/>
        <w:ind w:firstLine="708"/>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11 КЛАС, група юнаків (дівчат за їх власним бажанням)</w:t>
      </w:r>
    </w:p>
    <w:p w:rsidR="00845607" w:rsidRPr="0094569F" w:rsidRDefault="00845607" w:rsidP="000D1BCC">
      <w:pPr>
        <w:tabs>
          <w:tab w:val="left" w:pos="1110"/>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ab/>
      </w:r>
    </w:p>
    <w:tbl>
      <w:tblPr>
        <w:tblW w:w="6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06"/>
        <w:gridCol w:w="21"/>
        <w:gridCol w:w="12"/>
        <w:gridCol w:w="11"/>
        <w:gridCol w:w="3662"/>
      </w:tblGrid>
      <w:tr w:rsidR="00845607" w:rsidRPr="0094569F">
        <w:trPr>
          <w:trHeight w:val="687"/>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Зміст  навчального</w:t>
            </w:r>
            <w:r w:rsidRPr="0094569F">
              <w:rPr>
                <w:rFonts w:ascii="Times New Roman" w:hAnsi="Times New Roman" w:cs="Times New Roman"/>
                <w:b/>
                <w:bCs/>
                <w:sz w:val="20"/>
                <w:szCs w:val="20"/>
                <w:lang w:val="uk-UA" w:eastAsia="uk-UA"/>
              </w:rPr>
              <w:br/>
              <w:t xml:space="preserve"> матеріалу</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Державні вимоги</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 рівня загальноосвітньої</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підготовки учнів</w:t>
            </w:r>
          </w:p>
        </w:tc>
      </w:tr>
      <w:tr w:rsidR="00845607" w:rsidRPr="0094569F">
        <w:trPr>
          <w:trHeight w:val="217"/>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1</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2</w:t>
            </w:r>
          </w:p>
        </w:tc>
      </w:tr>
      <w:tr w:rsidR="00845607" w:rsidRPr="0094569F">
        <w:trPr>
          <w:trHeight w:val="470"/>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Розділ 1. Збройні Сили України на сучасному етапі. (3; 4 години)</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Тема 1. Нормативно-правова база з військових питань. </w:t>
            </w:r>
            <w:r w:rsidRPr="0094569F">
              <w:rPr>
                <w:rFonts w:ascii="Times New Roman" w:hAnsi="Times New Roman" w:cs="Times New Roman"/>
                <w:b/>
                <w:bCs/>
                <w:i/>
                <w:iCs/>
                <w:sz w:val="20"/>
                <w:szCs w:val="20"/>
                <w:lang w:val="uk-UA" w:eastAsia="uk-UA"/>
              </w:rPr>
              <w:br/>
            </w:r>
            <w:r w:rsidRPr="0094569F">
              <w:rPr>
                <w:rFonts w:ascii="Times New Roman" w:hAnsi="Times New Roman" w:cs="Times New Roman"/>
                <w:b/>
                <w:bCs/>
                <w:i/>
                <w:iCs/>
                <w:sz w:val="20"/>
                <w:szCs w:val="20"/>
                <w:lang w:val="uk-UA" w:eastAsia="uk-UA"/>
              </w:rPr>
              <w:lastRenderedPageBreak/>
              <w:t>Історія розвитку українського війська (1; 2 години)</w:t>
            </w:r>
          </w:p>
        </w:tc>
      </w:tr>
      <w:tr w:rsidR="00845607" w:rsidRPr="0094569F">
        <w:trPr>
          <w:trHeight w:val="2558"/>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3450"/>
              </w:tabs>
              <w:spacing w:after="0"/>
              <w:jc w:val="both"/>
              <w:rPr>
                <w:rFonts w:ascii="Times New Roman" w:hAnsi="Times New Roman" w:cs="Times New Roman"/>
                <w:sz w:val="20"/>
                <w:szCs w:val="20"/>
              </w:rPr>
            </w:pPr>
            <w:r w:rsidRPr="0094569F">
              <w:rPr>
                <w:rFonts w:ascii="Times New Roman" w:hAnsi="Times New Roman" w:cs="Times New Roman"/>
                <w:sz w:val="20"/>
                <w:szCs w:val="20"/>
                <w:lang w:val="uk-UA"/>
              </w:rPr>
              <w:lastRenderedPageBreak/>
              <w:t>Основні історичні періоди</w:t>
            </w:r>
            <w:r w:rsidRPr="0094569F">
              <w:rPr>
                <w:rFonts w:ascii="Times New Roman" w:hAnsi="Times New Roman" w:cs="Times New Roman"/>
                <w:sz w:val="20"/>
                <w:szCs w:val="20"/>
              </w:rPr>
              <w:t xml:space="preserve"> </w:t>
            </w:r>
            <w:r w:rsidRPr="0094569F">
              <w:rPr>
                <w:rFonts w:ascii="Times New Roman" w:hAnsi="Times New Roman" w:cs="Times New Roman"/>
                <w:sz w:val="20"/>
                <w:szCs w:val="20"/>
                <w:lang w:val="uk-UA"/>
              </w:rPr>
              <w:t xml:space="preserve">військового мистецтва українського народу, їх значення для розбудови сучасних ЗСУ.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 </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основні історичні періоди військового мистецтва українського народу, їх значення для розбудови сучасних Збройних Сил;</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наводить</w:t>
            </w:r>
            <w:r w:rsidRPr="0094569F">
              <w:rPr>
                <w:rFonts w:ascii="Times New Roman" w:hAnsi="Times New Roman" w:cs="Times New Roman"/>
                <w:sz w:val="20"/>
                <w:szCs w:val="20"/>
                <w:lang w:val="uk-UA" w:eastAsia="uk-UA"/>
              </w:rPr>
              <w:t xml:space="preserve"> приклади визначних воєнних подій, переможних битв українського війська;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xml:space="preserve"> значення військової могутності держави у сучасному світі;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strike/>
                <w:sz w:val="20"/>
                <w:szCs w:val="20"/>
                <w:highlight w:val="yellow"/>
                <w:lang w:val="uk-UA" w:eastAsia="uk-UA"/>
              </w:rPr>
            </w:pPr>
            <w:r w:rsidRPr="0094569F">
              <w:rPr>
                <w:rFonts w:ascii="Times New Roman" w:hAnsi="Times New Roman" w:cs="Times New Roman"/>
                <w:b/>
                <w:bCs/>
                <w:i/>
                <w:iCs/>
                <w:sz w:val="20"/>
                <w:szCs w:val="20"/>
                <w:lang w:val="uk-UA" w:eastAsia="uk-UA"/>
              </w:rPr>
              <w:t>Тема 2. Основи міжнародного гуманітарного права (2 години)</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Об’єктивна необхідність урегулювання ведення бойових  дій за допомогою</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 xml:space="preserve">міжнародного гуманітарного права.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Особливості ведення воєнних дій з врахуванням норм МГП. Заборонені засоби та методи ведення воєнних дій.</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Правила застосування норм МГП щодо розпізнавання осіб та об’єктів.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Міжнародний правовий захист жертв війни та цивільних об’єктів. Захист дітей та жінок в МГП. </w:t>
            </w:r>
          </w:p>
          <w:p w:rsidR="00845607" w:rsidRPr="0094569F" w:rsidRDefault="00845607" w:rsidP="000D1BCC">
            <w:pPr>
              <w:tabs>
                <w:tab w:val="left" w:pos="3450"/>
              </w:tabs>
              <w:spacing w:after="0"/>
              <w:jc w:val="both"/>
              <w:rPr>
                <w:rFonts w:ascii="Times New Roman" w:hAnsi="Times New Roman" w:cs="Times New Roman"/>
                <w:b/>
                <w:bCs/>
                <w:i/>
                <w:iCs/>
                <w:strike/>
                <w:sz w:val="20"/>
                <w:szCs w:val="20"/>
                <w:highlight w:val="yellow"/>
                <w:lang w:eastAsia="uk-UA"/>
              </w:rPr>
            </w:pPr>
            <w:r w:rsidRPr="0094569F">
              <w:rPr>
                <w:rFonts w:ascii="Times New Roman" w:hAnsi="Times New Roman" w:cs="Times New Roman"/>
                <w:sz w:val="20"/>
                <w:szCs w:val="20"/>
                <w:lang w:val="uk-UA" w:eastAsia="uk-UA"/>
              </w:rPr>
              <w:t>Запобігання порушення норм МГП.</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знає</w:t>
            </w:r>
            <w:r w:rsidRPr="0094569F">
              <w:rPr>
                <w:rFonts w:ascii="Times New Roman" w:hAnsi="Times New Roman" w:cs="Times New Roman"/>
                <w:sz w:val="20"/>
                <w:szCs w:val="20"/>
                <w:lang w:val="uk-UA" w:eastAsia="uk-UA"/>
              </w:rPr>
              <w:t>:</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основні поняття та терміни міжнародного гуманітарного права;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правила поведінки солдата в бою;</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міжнародні розпізнавальні знаки;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принципи діяльності під час проведення гуманітарних операцій;</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 xml:space="preserve"> розпізнавати особи та об’єкти які знаходяться під захистом МГП;</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розуміє: </w:t>
            </w:r>
            <w:r w:rsidRPr="0094569F">
              <w:rPr>
                <w:rFonts w:ascii="Times New Roman" w:hAnsi="Times New Roman" w:cs="Times New Roman"/>
                <w:sz w:val="20"/>
                <w:szCs w:val="20"/>
                <w:lang w:val="uk-UA" w:eastAsia="uk-UA"/>
              </w:rPr>
              <w:t>особливості ведення воєнних дій з врахуванням норм МГП;  механізм та види юридичної відповідальності за порушення норм МГП;.</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обґрунтовує </w:t>
            </w:r>
            <w:r w:rsidRPr="0094569F">
              <w:rPr>
                <w:rFonts w:ascii="Times New Roman" w:hAnsi="Times New Roman" w:cs="Times New Roman"/>
                <w:sz w:val="20"/>
                <w:szCs w:val="20"/>
                <w:lang w:val="uk-UA" w:eastAsia="uk-UA"/>
              </w:rPr>
              <w:t>участь України в миротворчих операціях;</w:t>
            </w:r>
          </w:p>
          <w:p w:rsidR="00845607" w:rsidRPr="0094569F" w:rsidRDefault="00845607" w:rsidP="000D1BCC">
            <w:pPr>
              <w:spacing w:after="0" w:line="240" w:lineRule="auto"/>
              <w:jc w:val="both"/>
              <w:rPr>
                <w:rFonts w:ascii="Times New Roman" w:hAnsi="Times New Roman" w:cs="Times New Roman"/>
                <w:b/>
                <w:bCs/>
                <w:i/>
                <w:iCs/>
                <w:strike/>
                <w:sz w:val="20"/>
                <w:szCs w:val="20"/>
                <w:highlight w:val="yellow"/>
                <w:lang w:val="uk-UA" w:eastAsia="uk-UA"/>
              </w:rPr>
            </w:pPr>
            <w:r w:rsidRPr="0094569F">
              <w:rPr>
                <w:rFonts w:ascii="Times New Roman" w:hAnsi="Times New Roman" w:cs="Times New Roman"/>
                <w:b/>
                <w:bCs/>
                <w:sz w:val="20"/>
                <w:szCs w:val="20"/>
                <w:lang w:val="uk-UA" w:eastAsia="uk-UA"/>
              </w:rPr>
              <w:t xml:space="preserve">характеризує </w:t>
            </w:r>
            <w:r w:rsidRPr="0094569F">
              <w:rPr>
                <w:rFonts w:ascii="Times New Roman" w:hAnsi="Times New Roman" w:cs="Times New Roman"/>
                <w:sz w:val="20"/>
                <w:szCs w:val="20"/>
                <w:lang w:val="uk-UA" w:eastAsia="uk-UA"/>
              </w:rPr>
              <w:t>заборонені методи та засоби ведення воєнних дій.</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ІІ. Статути Збройних сил України</w:t>
            </w:r>
          </w:p>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(1 година)</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2. Військова дисципліна (1 година )</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Військова дисципліна, її суть і значення. Обов'язки військовослужбовців з дотримання військової дисципліни. Заохочення та стягнення, що накладають  на солдат (матросів), сержантів (старшин).</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поняття щодо суті і значення військової дисципліни;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обов’язки військовослужбовців з дотримання військової дисципліни; заохочення та стягнення, що накладаються на солдат (матросів), сержантів (старшин);</w:t>
            </w:r>
          </w:p>
          <w:p w:rsidR="00845607" w:rsidRPr="0094569F" w:rsidRDefault="00845607" w:rsidP="000D1BCC">
            <w:pPr>
              <w:spacing w:after="0" w:line="240" w:lineRule="auto"/>
              <w:rPr>
                <w:rFonts w:ascii="Times New Roman" w:hAnsi="Times New Roman" w:cs="Times New Roman"/>
                <w:b/>
                <w:b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4. Вартова служба (1  година)</w:t>
            </w:r>
          </w:p>
        </w:tc>
      </w:tr>
      <w:tr w:rsidR="00845607" w:rsidRPr="0094569F">
        <w:trPr>
          <w:trHeight w:val="294"/>
        </w:trPr>
        <w:tc>
          <w:tcPr>
            <w:tcW w:w="3227"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Розподіл часу і повсякденний порядок. Розпорядок дня та його значення для виконання основних заходів повсякденної діяльності навчання й побуту особового складу підрозділів.</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розпорядок дня військової частини та його значення для виконання заходів повсякденної діяльності, побут особового складу підрозділів; призначення добового наряду роти.</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r>
      <w:tr w:rsidR="00845607" w:rsidRPr="0094569F">
        <w:trPr>
          <w:trHeight w:val="34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center" w:pos="4153"/>
                <w:tab w:val="right" w:pos="8306"/>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ІІІ. Стройова підготовка (4; 5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1. Стройові прийоми і рух без зброї та зі зброєю (2; 3 години)</w:t>
            </w:r>
          </w:p>
        </w:tc>
      </w:tr>
      <w:tr w:rsidR="00845607" w:rsidRPr="0094569F">
        <w:trPr>
          <w:trHeight w:val="294"/>
        </w:trPr>
        <w:tc>
          <w:tcPr>
            <w:tcW w:w="3227"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Вихід зі строю. Підхід до начальника. Повернення до строю.</w:t>
            </w:r>
            <w:r w:rsidRPr="0094569F">
              <w:rPr>
                <w:rFonts w:ascii="Times New Roman" w:hAnsi="Times New Roman" w:cs="Times New Roman"/>
                <w:b/>
                <w:bCs/>
                <w:i/>
                <w:iCs/>
                <w:sz w:val="20"/>
                <w:szCs w:val="20"/>
                <w:lang w:val="uk-UA" w:eastAsia="uk-UA"/>
              </w:rPr>
              <w:t xml:space="preserve"> </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 xml:space="preserve"> </w:t>
            </w:r>
          </w:p>
          <w:p w:rsidR="00845607" w:rsidRPr="0094569F" w:rsidRDefault="00845607" w:rsidP="000D1BCC">
            <w:pPr>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Тренування у виконанні стройових прийомів і руху без зброї.</w:t>
            </w:r>
            <w:r w:rsidRPr="0094569F">
              <w:rPr>
                <w:rFonts w:ascii="Times New Roman" w:hAnsi="Times New Roman" w:cs="Times New Roman"/>
                <w:b/>
                <w:bCs/>
                <w:i/>
                <w:iCs/>
                <w:sz w:val="20"/>
                <w:szCs w:val="20"/>
                <w:lang w:val="uk-UA" w:eastAsia="uk-UA"/>
              </w:rPr>
              <w:t xml:space="preserve"> </w:t>
            </w:r>
          </w:p>
          <w:p w:rsidR="00845607" w:rsidRPr="0094569F" w:rsidRDefault="00845607" w:rsidP="000D1BCC">
            <w:pPr>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br/>
            </w:r>
            <w:r w:rsidRPr="0094569F">
              <w:rPr>
                <w:rFonts w:ascii="Times New Roman" w:hAnsi="Times New Roman" w:cs="Times New Roman"/>
                <w:sz w:val="20"/>
                <w:szCs w:val="20"/>
                <w:lang w:val="uk-UA" w:eastAsia="uk-UA"/>
              </w:rPr>
              <w:t xml:space="preserve">Стройове положення з автоматом. Виконання прийомів: "Ремінь послабити (підтягти)", "Автомат на груди", "На ремінь", "Зброю за спину", "Покласти </w:t>
            </w:r>
          </w:p>
          <w:p w:rsidR="00845607" w:rsidRPr="0094569F" w:rsidRDefault="00845607" w:rsidP="000D1BCC">
            <w:pPr>
              <w:tabs>
                <w:tab w:val="right" w:pos="3261"/>
                <w:tab w:val="right" w:pos="4395"/>
                <w:tab w:val="right" w:pos="5954"/>
              </w:tabs>
              <w:spacing w:after="0" w:line="240" w:lineRule="auto"/>
              <w:rPr>
                <w:rFonts w:ascii="Times New Roman" w:hAnsi="Times New Roman" w:cs="Times New Roman"/>
                <w:sz w:val="20"/>
                <w:szCs w:val="20"/>
                <w:highlight w:val="green"/>
                <w:lang w:val="uk-UA" w:eastAsia="uk-UA"/>
              </w:rPr>
            </w:pPr>
            <w:r w:rsidRPr="0094569F">
              <w:rPr>
                <w:rFonts w:ascii="Times New Roman" w:hAnsi="Times New Roman" w:cs="Times New Roman"/>
                <w:sz w:val="20"/>
                <w:szCs w:val="20"/>
                <w:lang w:val="uk-UA" w:eastAsia="uk-UA"/>
              </w:rPr>
              <w:t>зброю", "До зброї", "За зброю".</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строї та їх елементи;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обов’язки солдата перед шикуванням і в строю; попередні та виконавчі команди;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команди які подаються в строю; вихід із строю та повернення до нього; підхід до начальника та відхід від нього, стройові прийоми зі зброєю: </w:t>
            </w:r>
            <w:proofErr w:type="spellStart"/>
            <w:r w:rsidRPr="0094569F">
              <w:rPr>
                <w:rFonts w:ascii="Times New Roman" w:hAnsi="Times New Roman" w:cs="Times New Roman"/>
                <w:sz w:val="20"/>
                <w:szCs w:val="20"/>
                <w:lang w:val="uk-UA" w:eastAsia="uk-UA"/>
              </w:rPr>
              <w:t>„Ремінь</w:t>
            </w:r>
            <w:proofErr w:type="spellEnd"/>
            <w:r w:rsidRPr="0094569F">
              <w:rPr>
                <w:rFonts w:ascii="Times New Roman" w:hAnsi="Times New Roman" w:cs="Times New Roman"/>
                <w:sz w:val="20"/>
                <w:szCs w:val="20"/>
                <w:lang w:val="uk-UA" w:eastAsia="uk-UA"/>
              </w:rPr>
              <w:t xml:space="preserve"> послабити (підтягнути)”, </w:t>
            </w:r>
            <w:proofErr w:type="spellStart"/>
            <w:r w:rsidRPr="0094569F">
              <w:rPr>
                <w:rFonts w:ascii="Times New Roman" w:hAnsi="Times New Roman" w:cs="Times New Roman"/>
                <w:sz w:val="20"/>
                <w:szCs w:val="20"/>
                <w:lang w:val="uk-UA" w:eastAsia="uk-UA"/>
              </w:rPr>
              <w:t>„Автомат</w:t>
            </w:r>
            <w:proofErr w:type="spellEnd"/>
            <w:r w:rsidRPr="0094569F">
              <w:rPr>
                <w:rFonts w:ascii="Times New Roman" w:hAnsi="Times New Roman" w:cs="Times New Roman"/>
                <w:sz w:val="20"/>
                <w:szCs w:val="20"/>
                <w:lang w:val="uk-UA" w:eastAsia="uk-UA"/>
              </w:rPr>
              <w:t xml:space="preserve"> на груди”, </w:t>
            </w:r>
            <w:proofErr w:type="spellStart"/>
            <w:r w:rsidRPr="0094569F">
              <w:rPr>
                <w:rFonts w:ascii="Times New Roman" w:hAnsi="Times New Roman" w:cs="Times New Roman"/>
                <w:sz w:val="20"/>
                <w:szCs w:val="20"/>
                <w:lang w:val="uk-UA" w:eastAsia="uk-UA"/>
              </w:rPr>
              <w:t>„На</w:t>
            </w:r>
            <w:proofErr w:type="spellEnd"/>
            <w:r w:rsidRPr="0094569F">
              <w:rPr>
                <w:rFonts w:ascii="Times New Roman" w:hAnsi="Times New Roman" w:cs="Times New Roman"/>
                <w:sz w:val="20"/>
                <w:szCs w:val="20"/>
                <w:lang w:val="uk-UA" w:eastAsia="uk-UA"/>
              </w:rPr>
              <w:t xml:space="preserve"> ремінь”, </w:t>
            </w:r>
            <w:proofErr w:type="spellStart"/>
            <w:r w:rsidRPr="0094569F">
              <w:rPr>
                <w:rFonts w:ascii="Times New Roman" w:hAnsi="Times New Roman" w:cs="Times New Roman"/>
                <w:sz w:val="20"/>
                <w:szCs w:val="20"/>
                <w:lang w:val="uk-UA" w:eastAsia="uk-UA"/>
              </w:rPr>
              <w:t>„Зброю</w:t>
            </w:r>
            <w:proofErr w:type="spellEnd"/>
            <w:r w:rsidRPr="0094569F">
              <w:rPr>
                <w:rFonts w:ascii="Times New Roman" w:hAnsi="Times New Roman" w:cs="Times New Roman"/>
                <w:sz w:val="20"/>
                <w:szCs w:val="20"/>
                <w:lang w:val="uk-UA" w:eastAsia="uk-UA"/>
              </w:rPr>
              <w:t xml:space="preserve"> за спину”, </w:t>
            </w:r>
            <w:proofErr w:type="spellStart"/>
            <w:r w:rsidRPr="0094569F">
              <w:rPr>
                <w:rFonts w:ascii="Times New Roman" w:hAnsi="Times New Roman" w:cs="Times New Roman"/>
                <w:sz w:val="20"/>
                <w:szCs w:val="20"/>
                <w:lang w:val="uk-UA" w:eastAsia="uk-UA"/>
              </w:rPr>
              <w:t>„Покласти</w:t>
            </w:r>
            <w:proofErr w:type="spellEnd"/>
            <w:r w:rsidRPr="0094569F">
              <w:rPr>
                <w:rFonts w:ascii="Times New Roman" w:hAnsi="Times New Roman" w:cs="Times New Roman"/>
                <w:sz w:val="20"/>
                <w:szCs w:val="20"/>
                <w:lang w:val="uk-UA" w:eastAsia="uk-UA"/>
              </w:rPr>
              <w:t xml:space="preserve"> зброю”, </w:t>
            </w:r>
            <w:proofErr w:type="spellStart"/>
            <w:r w:rsidRPr="0094569F">
              <w:rPr>
                <w:rFonts w:ascii="Times New Roman" w:hAnsi="Times New Roman" w:cs="Times New Roman"/>
                <w:sz w:val="20"/>
                <w:szCs w:val="20"/>
                <w:lang w:val="uk-UA" w:eastAsia="uk-UA"/>
              </w:rPr>
              <w:t>„До</w:t>
            </w:r>
            <w:proofErr w:type="spellEnd"/>
            <w:r w:rsidRPr="0094569F">
              <w:rPr>
                <w:rFonts w:ascii="Times New Roman" w:hAnsi="Times New Roman" w:cs="Times New Roman"/>
                <w:sz w:val="20"/>
                <w:szCs w:val="20"/>
                <w:lang w:val="uk-UA" w:eastAsia="uk-UA"/>
              </w:rPr>
              <w:t xml:space="preserve"> зброї”, </w:t>
            </w:r>
            <w:proofErr w:type="spellStart"/>
            <w:r w:rsidRPr="0094569F">
              <w:rPr>
                <w:rFonts w:ascii="Times New Roman" w:hAnsi="Times New Roman" w:cs="Times New Roman"/>
                <w:sz w:val="20"/>
                <w:szCs w:val="20"/>
                <w:lang w:val="uk-UA" w:eastAsia="uk-UA"/>
              </w:rPr>
              <w:t>„За</w:t>
            </w:r>
            <w:proofErr w:type="spellEnd"/>
            <w:r w:rsidRPr="0094569F">
              <w:rPr>
                <w:rFonts w:ascii="Times New Roman" w:hAnsi="Times New Roman" w:cs="Times New Roman"/>
                <w:sz w:val="20"/>
                <w:szCs w:val="20"/>
                <w:lang w:val="uk-UA" w:eastAsia="uk-UA"/>
              </w:rPr>
              <w:t xml:space="preserve"> зброю”;</w:t>
            </w:r>
          </w:p>
          <w:p w:rsidR="00845607" w:rsidRPr="0094569F" w:rsidRDefault="00845607" w:rsidP="000D1BCC">
            <w:pPr>
              <w:tabs>
                <w:tab w:val="center" w:pos="4153"/>
                <w:tab w:val="right" w:pos="8306"/>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дотримується </w:t>
            </w:r>
            <w:r w:rsidRPr="0094569F">
              <w:rPr>
                <w:rFonts w:ascii="Times New Roman" w:hAnsi="Times New Roman" w:cs="Times New Roman"/>
                <w:sz w:val="20"/>
                <w:szCs w:val="20"/>
                <w:lang w:val="uk-UA" w:eastAsia="uk-UA"/>
              </w:rPr>
              <w:t>правил безпеки при діях зі зброєю.</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4. Строї відділення (2 години)</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Шикування відділення в розгорнутий і похідний строї. Розмикання і змикання відділення. Перешикування відділення з однієї шеренги у дві і навпаки, з розгорнутого строю в похідний.</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Рух відділення стройовим і похідним кроком. Перешикування відділення під час руху з колони по одному в колону по два і навпаки. Військове вітання</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відділення на місці і під час руху. Відповіді відділення на привітання та поздоровлення.</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строї відділення;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діяти: </w:t>
            </w:r>
            <w:r w:rsidRPr="0094569F">
              <w:rPr>
                <w:rFonts w:ascii="Times New Roman" w:hAnsi="Times New Roman" w:cs="Times New Roman"/>
                <w:sz w:val="20"/>
                <w:szCs w:val="20"/>
                <w:lang w:val="uk-UA" w:eastAsia="uk-UA"/>
              </w:rPr>
              <w:t>у складі відділення під час шикування в розгорнутий і похідний строї, розмикання та</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 xml:space="preserve">змикання, перешикування на місці та під час руху; </w:t>
            </w:r>
            <w:r w:rsidRPr="0094569F">
              <w:rPr>
                <w:rFonts w:ascii="Times New Roman" w:hAnsi="Times New Roman" w:cs="Times New Roman"/>
                <w:b/>
                <w:bCs/>
                <w:sz w:val="20"/>
                <w:szCs w:val="20"/>
                <w:lang w:val="uk-UA" w:eastAsia="uk-UA"/>
              </w:rPr>
              <w:t>рухається</w:t>
            </w:r>
            <w:r w:rsidRPr="0094569F">
              <w:rPr>
                <w:rFonts w:ascii="Times New Roman" w:hAnsi="Times New Roman" w:cs="Times New Roman"/>
                <w:sz w:val="20"/>
                <w:szCs w:val="20"/>
                <w:lang w:val="uk-UA" w:eastAsia="uk-UA"/>
              </w:rPr>
              <w:t xml:space="preserve"> у складі відділення стройовим та похідним кроком,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віддає</w:t>
            </w:r>
            <w:r w:rsidRPr="0094569F">
              <w:rPr>
                <w:rFonts w:ascii="Times New Roman" w:hAnsi="Times New Roman" w:cs="Times New Roman"/>
                <w:sz w:val="20"/>
                <w:szCs w:val="20"/>
                <w:lang w:val="uk-UA" w:eastAsia="uk-UA"/>
              </w:rPr>
              <w:t xml:space="preserve"> військове привітання, </w:t>
            </w:r>
            <w:r w:rsidRPr="0094569F">
              <w:rPr>
                <w:rFonts w:ascii="Times New Roman" w:hAnsi="Times New Roman" w:cs="Times New Roman"/>
                <w:b/>
                <w:bCs/>
                <w:sz w:val="20"/>
                <w:szCs w:val="20"/>
                <w:lang w:val="uk-UA" w:eastAsia="uk-UA"/>
              </w:rPr>
              <w:t>відповідає</w:t>
            </w:r>
            <w:r w:rsidRPr="0094569F">
              <w:rPr>
                <w:rFonts w:ascii="Times New Roman" w:hAnsi="Times New Roman" w:cs="Times New Roman"/>
                <w:sz w:val="20"/>
                <w:szCs w:val="20"/>
                <w:lang w:val="uk-UA" w:eastAsia="uk-UA"/>
              </w:rPr>
              <w:t xml:space="preserve"> на привітання та поздоровлення;</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ІV. Вогнева підготовка (9; 11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keepNext/>
              <w:keepLine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lastRenderedPageBreak/>
              <w:t>Тема1. Стрілецька зброя та поводження з нею (2; 3 години)</w:t>
            </w:r>
          </w:p>
        </w:tc>
      </w:tr>
      <w:tr w:rsidR="00845607" w:rsidRPr="0094569F">
        <w:trPr>
          <w:trHeight w:val="562"/>
        </w:trPr>
        <w:tc>
          <w:tcPr>
            <w:tcW w:w="3239"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jc w:val="both"/>
              <w:rPr>
                <w:rFonts w:ascii="Times New Roman" w:hAnsi="Times New Roman" w:cs="Times New Roman"/>
                <w:spacing w:val="-1"/>
                <w:sz w:val="20"/>
                <w:szCs w:val="20"/>
                <w:lang w:val="uk-UA" w:eastAsia="uk-UA"/>
              </w:rPr>
            </w:pPr>
            <w:r w:rsidRPr="0094569F">
              <w:rPr>
                <w:rFonts w:ascii="Times New Roman" w:hAnsi="Times New Roman" w:cs="Times New Roman"/>
                <w:b/>
                <w:bCs/>
                <w:sz w:val="20"/>
                <w:szCs w:val="20"/>
                <w:lang w:val="uk-UA" w:eastAsia="uk-UA"/>
              </w:rPr>
              <w:t>Прийоми стрільби</w:t>
            </w:r>
            <w:r w:rsidRPr="0094569F">
              <w:rPr>
                <w:rFonts w:ascii="Times New Roman" w:hAnsi="Times New Roman" w:cs="Times New Roman"/>
                <w:b/>
                <w:bCs/>
                <w:sz w:val="20"/>
                <w:szCs w:val="20"/>
                <w:lang w:eastAsia="uk-UA"/>
              </w:rPr>
              <w:t xml:space="preserve"> (</w:t>
            </w:r>
            <w:r w:rsidRPr="0094569F">
              <w:rPr>
                <w:rFonts w:ascii="Times New Roman" w:hAnsi="Times New Roman" w:cs="Times New Roman"/>
                <w:b/>
                <w:bCs/>
                <w:sz w:val="20"/>
                <w:szCs w:val="20"/>
                <w:lang w:val="uk-UA" w:eastAsia="uk-UA"/>
              </w:rPr>
              <w:t>вогневі тренування</w:t>
            </w:r>
            <w:r w:rsidRPr="0094569F">
              <w:rPr>
                <w:rFonts w:ascii="Times New Roman" w:hAnsi="Times New Roman" w:cs="Times New Roman"/>
                <w:b/>
                <w:bCs/>
                <w:sz w:val="20"/>
                <w:szCs w:val="20"/>
                <w:lang w:eastAsia="uk-UA"/>
              </w:rPr>
              <w:t>).</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Положення автоматника під час стрільби з місця і в русі в пішому порядку</w:t>
            </w:r>
            <w:r w:rsidRPr="0094569F">
              <w:rPr>
                <w:rFonts w:ascii="Times New Roman" w:hAnsi="Times New Roman" w:cs="Times New Roman"/>
                <w:sz w:val="20"/>
                <w:szCs w:val="20"/>
                <w:lang w:eastAsia="uk-UA"/>
              </w:rPr>
              <w:t>.</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Вибір і зайняття місця для стрільби. Прийоми стрільби з автомата під час приготування до стрільби, проведення і припинення стрільби. Т</w:t>
            </w:r>
            <w:r w:rsidRPr="0094569F">
              <w:rPr>
                <w:rFonts w:ascii="Times New Roman" w:hAnsi="Times New Roman" w:cs="Times New Roman"/>
                <w:spacing w:val="-1"/>
                <w:sz w:val="20"/>
                <w:szCs w:val="20"/>
                <w:lang w:val="uk-UA" w:eastAsia="uk-UA"/>
              </w:rPr>
              <w:t>ренування у приготуванні до стрільби.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c>
        <w:tc>
          <w:tcPr>
            <w:tcW w:w="3673"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знає</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 xml:space="preserve">прийоми і правила стрільби із стрілецької зброї;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прийоми стрільби із стрілецької зброї;   </w:t>
            </w:r>
          </w:p>
          <w:p w:rsidR="00845607" w:rsidRPr="0094569F" w:rsidRDefault="00845607" w:rsidP="000D1BCC">
            <w:pPr>
              <w:spacing w:after="0"/>
              <w:jc w:val="both"/>
              <w:rPr>
                <w:rFonts w:ascii="Times New Roman" w:hAnsi="Times New Roman" w:cs="Times New Roman"/>
                <w:b/>
                <w:bCs/>
                <w:i/>
                <w:iCs/>
                <w:sz w:val="20"/>
                <w:szCs w:val="20"/>
                <w:lang w:val="uk-UA" w:eastAsia="uk-UA"/>
              </w:rPr>
            </w:pPr>
          </w:p>
        </w:tc>
      </w:tr>
      <w:tr w:rsidR="00845607" w:rsidRPr="0094569F">
        <w:trPr>
          <w:trHeight w:val="272"/>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40"/>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2. Основи стрільби зі стрілецької зброї (1 година)</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Правила стрільби</w:t>
            </w:r>
            <w:r w:rsidRPr="0094569F">
              <w:rPr>
                <w:rFonts w:ascii="Times New Roman" w:hAnsi="Times New Roman" w:cs="Times New Roman"/>
                <w:b/>
                <w:bCs/>
                <w:sz w:val="20"/>
                <w:szCs w:val="20"/>
                <w:lang w:eastAsia="uk-UA"/>
              </w:rPr>
              <w:t>.</w:t>
            </w:r>
          </w:p>
          <w:p w:rsidR="00845607" w:rsidRPr="0094569F" w:rsidRDefault="00845607" w:rsidP="000D1BCC">
            <w:pPr>
              <w:tabs>
                <w:tab w:val="left" w:pos="-40"/>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Спостереження за полем бою, вибір цілі для обстрілу</w:t>
            </w:r>
            <w:r w:rsidRPr="0094569F">
              <w:rPr>
                <w:rFonts w:ascii="Times New Roman" w:hAnsi="Times New Roman" w:cs="Times New Roman"/>
                <w:sz w:val="20"/>
                <w:szCs w:val="20"/>
                <w:lang w:eastAsia="uk-UA"/>
              </w:rPr>
              <w:t>.</w:t>
            </w:r>
            <w:r w:rsidRPr="0094569F">
              <w:rPr>
                <w:rFonts w:ascii="Times New Roman" w:hAnsi="Times New Roman" w:cs="Times New Roman"/>
                <w:sz w:val="20"/>
                <w:szCs w:val="20"/>
                <w:lang w:val="uk-UA" w:eastAsia="uk-UA"/>
              </w:rPr>
              <w:t xml:space="preserve"> Призначення вихідних установок (вибір прицілу і точки прицілювання)</w:t>
            </w:r>
            <w:r w:rsidRPr="0094569F">
              <w:rPr>
                <w:rFonts w:ascii="Times New Roman" w:hAnsi="Times New Roman" w:cs="Times New Roman"/>
                <w:sz w:val="20"/>
                <w:szCs w:val="20"/>
                <w:lang w:eastAsia="uk-UA"/>
              </w:rPr>
              <w:t>.</w:t>
            </w:r>
            <w:r w:rsidRPr="0094569F">
              <w:rPr>
                <w:rFonts w:ascii="Times New Roman" w:hAnsi="Times New Roman" w:cs="Times New Roman"/>
                <w:sz w:val="20"/>
                <w:szCs w:val="20"/>
                <w:lang w:val="uk-UA" w:eastAsia="uk-UA"/>
              </w:rPr>
              <w:t xml:space="preserve"> Вибір моменту для відкриття вогню</w:t>
            </w:r>
            <w:r w:rsidRPr="0094569F">
              <w:rPr>
                <w:rFonts w:ascii="Times New Roman" w:hAnsi="Times New Roman" w:cs="Times New Roman"/>
                <w:sz w:val="20"/>
                <w:szCs w:val="20"/>
                <w:lang w:eastAsia="uk-UA"/>
              </w:rPr>
              <w:t>.</w:t>
            </w:r>
            <w:r w:rsidRPr="0094569F">
              <w:rPr>
                <w:rFonts w:ascii="Times New Roman" w:hAnsi="Times New Roman" w:cs="Times New Roman"/>
                <w:sz w:val="20"/>
                <w:szCs w:val="20"/>
                <w:lang w:val="uk-UA" w:eastAsia="uk-UA"/>
              </w:rPr>
              <w:t xml:space="preserve"> Ведення вогню, спостереження за його результатами</w:t>
            </w:r>
            <w:r w:rsidRPr="0094569F">
              <w:rPr>
                <w:rFonts w:ascii="Times New Roman" w:hAnsi="Times New Roman" w:cs="Times New Roman"/>
                <w:sz w:val="20"/>
                <w:szCs w:val="20"/>
                <w:lang w:eastAsia="uk-UA"/>
              </w:rPr>
              <w:t>.</w:t>
            </w:r>
            <w:r w:rsidRPr="0094569F">
              <w:rPr>
                <w:rFonts w:ascii="Times New Roman" w:hAnsi="Times New Roman" w:cs="Times New Roman"/>
                <w:sz w:val="20"/>
                <w:szCs w:val="20"/>
                <w:lang w:val="uk-UA" w:eastAsia="uk-UA"/>
              </w:rPr>
              <w:t xml:space="preserve"> Коректування  стрільби.</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jc w:val="both"/>
              <w:rPr>
                <w:rFonts w:ascii="Times New Roman" w:hAnsi="Times New Roman" w:cs="Times New Roman"/>
                <w:sz w:val="20"/>
                <w:szCs w:val="20"/>
                <w:lang w:eastAsia="uk-UA"/>
              </w:rPr>
            </w:pPr>
            <w:r w:rsidRPr="0094569F">
              <w:rPr>
                <w:rFonts w:ascii="Times New Roman" w:hAnsi="Times New Roman" w:cs="Times New Roman"/>
                <w:b/>
                <w:bCs/>
                <w:sz w:val="20"/>
                <w:szCs w:val="20"/>
                <w:lang w:val="uk-UA" w:eastAsia="uk-UA"/>
              </w:rPr>
              <w:t>вміє</w:t>
            </w:r>
            <w:r w:rsidRPr="0094569F">
              <w:rPr>
                <w:rFonts w:ascii="Times New Roman" w:hAnsi="Times New Roman" w:cs="Times New Roman"/>
                <w:sz w:val="20"/>
                <w:szCs w:val="20"/>
                <w:lang w:val="uk-UA" w:eastAsia="uk-UA"/>
              </w:rPr>
              <w:t xml:space="preserve"> призначати вихідні дані для стрільби та розуміє коректуру стрільби</w:t>
            </w:r>
            <w:r w:rsidRPr="0094569F">
              <w:rPr>
                <w:rFonts w:ascii="Times New Roman" w:hAnsi="Times New Roman" w:cs="Times New Roman"/>
                <w:sz w:val="20"/>
                <w:szCs w:val="20"/>
                <w:lang w:eastAsia="uk-UA"/>
              </w:rPr>
              <w:t>.</w:t>
            </w:r>
          </w:p>
          <w:p w:rsidR="00845607" w:rsidRPr="0094569F" w:rsidRDefault="00845607" w:rsidP="000D1BCC">
            <w:pPr>
              <w:tabs>
                <w:tab w:val="left" w:pos="-40"/>
              </w:tabs>
              <w:spacing w:after="0" w:line="240" w:lineRule="auto"/>
              <w:jc w:val="both"/>
              <w:rPr>
                <w:rFonts w:ascii="Times New Roman" w:hAnsi="Times New Roman" w:cs="Times New Roman"/>
                <w:i/>
                <w:i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keepNext/>
              <w:keepLine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 Ведення вогню з місця по нерухомих цілях і цілях, що з’являються (4; 5 годин)</w:t>
            </w:r>
          </w:p>
        </w:tc>
      </w:tr>
      <w:tr w:rsidR="00845607" w:rsidRPr="0094569F">
        <w:trPr>
          <w:trHeight w:val="1848"/>
        </w:trPr>
        <w:tc>
          <w:tcPr>
            <w:tcW w:w="3239"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Тренування у одноманітності прицілювання, вирішення завдань на визначення прицілу і точки прицілювання.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Виконання вправи стрільби з пневматичної гвинтівки. Удосконалення знань з будови автомата.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c>
        <w:tc>
          <w:tcPr>
            <w:tcW w:w="3673"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tabs>
                <w:tab w:val="left" w:pos="-40"/>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основні правила стрільби;</w:t>
            </w: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вправи стрільб, передбачені програмою та нормативи з вогневої підготовки;</w:t>
            </w:r>
            <w:r w:rsidRPr="0094569F">
              <w:rPr>
                <w:rFonts w:ascii="Times New Roman" w:hAnsi="Times New Roman" w:cs="Times New Roman"/>
                <w:b/>
                <w:bCs/>
                <w:sz w:val="20"/>
                <w:szCs w:val="20"/>
                <w:lang w:val="uk-UA" w:eastAsia="uk-UA"/>
              </w:rPr>
              <w:t xml:space="preserve">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стрільби.</w:t>
            </w:r>
          </w:p>
        </w:tc>
      </w:tr>
      <w:tr w:rsidR="00845607" w:rsidRPr="0094569F">
        <w:trPr>
          <w:trHeight w:val="272"/>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40"/>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4. Ручні осколкові гранати та поводження з ними (2 години)</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Призначення, бойові властивості, загальна будова і принцип </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дії  ручних гранат. Порядок огляду і підготовки гранат до метання.</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Заходи безпеки під час поводження з ручними гранатами. </w:t>
            </w:r>
            <w:r w:rsidRPr="0094569F">
              <w:rPr>
                <w:rFonts w:ascii="Times New Roman" w:hAnsi="Times New Roman" w:cs="Times New Roman"/>
                <w:sz w:val="20"/>
                <w:szCs w:val="20"/>
                <w:lang w:val="uk-UA" w:eastAsia="uk-UA"/>
              </w:rPr>
              <w:lastRenderedPageBreak/>
              <w:t xml:space="preserve">Вивчення прийомів і правил метання ручних гранат. </w:t>
            </w:r>
          </w:p>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Виконання першої вправи з метання ручних гранат.</w:t>
            </w:r>
          </w:p>
          <w:p w:rsidR="00845607" w:rsidRPr="0094569F" w:rsidRDefault="00845607" w:rsidP="000D1BCC">
            <w:pPr>
              <w:tabs>
                <w:tab w:val="left" w:pos="-40"/>
              </w:tabs>
              <w:spacing w:after="0" w:line="240" w:lineRule="auto"/>
              <w:jc w:val="both"/>
              <w:rPr>
                <w:rFonts w:ascii="Times New Roman" w:hAnsi="Times New Roman" w:cs="Times New Roman"/>
                <w:b/>
                <w:bCs/>
                <w:i/>
                <w:iCs/>
                <w:sz w:val="20"/>
                <w:szCs w:val="20"/>
                <w:lang w:val="uk-UA" w:eastAsia="uk-UA"/>
              </w:rPr>
            </w:pP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 xml:space="preserve">характеризує </w:t>
            </w:r>
            <w:r w:rsidRPr="0094569F">
              <w:rPr>
                <w:rFonts w:ascii="Times New Roman" w:hAnsi="Times New Roman" w:cs="Times New Roman"/>
                <w:sz w:val="20"/>
                <w:szCs w:val="20"/>
                <w:lang w:val="uk-UA" w:eastAsia="uk-UA"/>
              </w:rPr>
              <w:t>загальну будову і принцип дії ручних осколкових гранат;</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розпізнає</w:t>
            </w:r>
            <w:r w:rsidRPr="0094569F">
              <w:rPr>
                <w:rFonts w:ascii="Times New Roman" w:hAnsi="Times New Roman" w:cs="Times New Roman"/>
                <w:sz w:val="20"/>
                <w:szCs w:val="20"/>
                <w:lang w:val="uk-UA" w:eastAsia="uk-UA"/>
              </w:rPr>
              <w:t xml:space="preserve"> імітаційні та бойові гранати;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володіє</w:t>
            </w:r>
            <w:r w:rsidRPr="0094569F">
              <w:rPr>
                <w:rFonts w:ascii="Times New Roman" w:hAnsi="Times New Roman" w:cs="Times New Roman"/>
                <w:sz w:val="20"/>
                <w:szCs w:val="20"/>
                <w:lang w:val="uk-UA" w:eastAsia="uk-UA"/>
              </w:rPr>
              <w:t xml:space="preserve"> технікою метання гранати;</w:t>
            </w:r>
          </w:p>
          <w:p w:rsidR="00845607" w:rsidRPr="0094569F" w:rsidRDefault="00845607" w:rsidP="000D1BCC">
            <w:pPr>
              <w:tabs>
                <w:tab w:val="left" w:pos="-40"/>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при метанні гранат;</w:t>
            </w:r>
          </w:p>
          <w:p w:rsidR="00845607" w:rsidRPr="0094569F" w:rsidRDefault="00845607" w:rsidP="000D1BCC">
            <w:pPr>
              <w:tabs>
                <w:tab w:val="left" w:pos="-40"/>
              </w:tabs>
              <w:spacing w:after="0" w:line="240" w:lineRule="auto"/>
              <w:jc w:val="both"/>
              <w:rPr>
                <w:rFonts w:ascii="Times New Roman" w:hAnsi="Times New Roman" w:cs="Times New Roman"/>
                <w:i/>
                <w:iCs/>
                <w:sz w:val="20"/>
                <w:szCs w:val="20"/>
                <w:lang w:val="uk-UA" w:eastAsia="uk-UA"/>
              </w:rPr>
            </w:pPr>
            <w:r w:rsidRPr="0094569F">
              <w:rPr>
                <w:rFonts w:ascii="Times New Roman" w:hAnsi="Times New Roman" w:cs="Times New Roman"/>
                <w:b/>
                <w:bCs/>
                <w:sz w:val="20"/>
                <w:szCs w:val="20"/>
                <w:lang w:val="uk-UA" w:eastAsia="uk-UA"/>
              </w:rPr>
              <w:lastRenderedPageBreak/>
              <w:t xml:space="preserve">виконує </w:t>
            </w:r>
            <w:r w:rsidRPr="0094569F">
              <w:rPr>
                <w:rFonts w:ascii="Times New Roman" w:hAnsi="Times New Roman" w:cs="Times New Roman"/>
                <w:sz w:val="20"/>
                <w:szCs w:val="20"/>
                <w:lang w:val="uk-UA" w:eastAsia="uk-UA"/>
              </w:rPr>
              <w:t>першу вправу з метання ручних гранат</w:t>
            </w:r>
          </w:p>
        </w:tc>
      </w:tr>
      <w:tr w:rsidR="00845607" w:rsidRPr="0094569F">
        <w:trPr>
          <w:trHeight w:val="18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40"/>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lastRenderedPageBreak/>
              <w:t>Розділ V. Тактична підготовка (4; 9 годин)</w:t>
            </w:r>
          </w:p>
        </w:tc>
      </w:tr>
      <w:tr w:rsidR="00845607" w:rsidRPr="0094569F">
        <w:trPr>
          <w:trHeight w:val="34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3. Дії солдата в бою у складі бойових груп (2; 4 годин)</w:t>
            </w:r>
          </w:p>
        </w:tc>
      </w:tr>
      <w:tr w:rsidR="00845607" w:rsidRPr="0094569F">
        <w:trPr>
          <w:trHeight w:val="691"/>
        </w:trPr>
        <w:tc>
          <w:tcPr>
            <w:tcW w:w="3239"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Способи пересування на полі бою під час дії у пішому порядку. Порядок дій у складі бойових груп.</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Поняття про вогневу позицію в обороні. Вимоги до вибору місця для ведення вогню і спостереження. Послідовність обладнання і маскування окопу для стрільби лежачи.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Вибір місця для ведення спостереження. Способи вивчення місцевості, виявлення цілей та доповідь про їх знаходження.</w:t>
            </w:r>
          </w:p>
          <w:p w:rsidR="00845607" w:rsidRPr="0094569F" w:rsidRDefault="00845607" w:rsidP="000D1BCC">
            <w:pPr>
              <w:tabs>
                <w:tab w:val="right" w:pos="3261"/>
                <w:tab w:val="right" w:pos="4395"/>
                <w:tab w:val="right" w:pos="5954"/>
              </w:tabs>
              <w:spacing w:after="0" w:line="240" w:lineRule="auto"/>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 Способи боротьби з танками за допомогою ручних гранат та інших засобів озброєння механізованого відділення.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Основні види інженерних загороджень. Способи застосування (встановлення) мінно-вибухових загороджень та її демаскуючих ознак, порядок їх подолання.</w:t>
            </w:r>
          </w:p>
        </w:tc>
        <w:tc>
          <w:tcPr>
            <w:tcW w:w="3673"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вогневу позицію в обороні, пояснює способи вивчення місцевості, способи боротьби з танками;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вимоги до організації місця для ведення вогню і спостереження, види інженерних загороджень та їх демаскуючі ознаки</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способи пересування на полі бою; знає, як вибирати вогневу позицію та обладнувати її, вести спостереження у заданому секторі, визначати розташування цілей відносно орієнтирів, доповідати про результати спостереження;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дотримується</w:t>
            </w:r>
            <w:r w:rsidRPr="0094569F">
              <w:rPr>
                <w:rFonts w:ascii="Times New Roman" w:hAnsi="Times New Roman" w:cs="Times New Roman"/>
                <w:sz w:val="20"/>
                <w:szCs w:val="20"/>
                <w:lang w:val="uk-UA" w:eastAsia="uk-UA"/>
              </w:rPr>
              <w:t xml:space="preserve"> при цьому правил безпеки;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другу вправу з метання ручної кумулятивної гранати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26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left" w:pos="-40"/>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4. Основи військової топографії (2; 5 годин )</w:t>
            </w:r>
          </w:p>
        </w:tc>
      </w:tr>
      <w:tr w:rsidR="00845607" w:rsidRPr="0094569F">
        <w:trPr>
          <w:trHeight w:val="137"/>
        </w:trPr>
        <w:tc>
          <w:tcPr>
            <w:tcW w:w="3239"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Суть орієнтування на місцевості. Визначення сторін горизонту за компасом, годинником та сонцем, зірками, місцевими предметами.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Азимут магнітний і його визначення. Визначення азимута на місцевий предмет і напрямку руху за азимутом.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Складання опису місцевості.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Спосіб горизонталей як основний спосіб зображення рельєфу на </w:t>
            </w:r>
            <w:r w:rsidRPr="0094569F">
              <w:rPr>
                <w:rFonts w:ascii="Times New Roman" w:hAnsi="Times New Roman" w:cs="Times New Roman"/>
                <w:sz w:val="20"/>
                <w:szCs w:val="20"/>
                <w:lang w:val="uk-UA" w:eastAsia="uk-UA"/>
              </w:rPr>
              <w:lastRenderedPageBreak/>
              <w:t xml:space="preserve">топографічних картах. Висота перерізу рельєфу.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Визначення абсолютних і відносних висот за топографічною картою. Визначення зон видимості.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p w:rsidR="00845607" w:rsidRPr="0094569F" w:rsidRDefault="00845607" w:rsidP="000D1BCC">
            <w:pPr>
              <w:spacing w:after="0" w:line="240" w:lineRule="auto"/>
              <w:jc w:val="both"/>
              <w:rPr>
                <w:rFonts w:ascii="Times New Roman" w:hAnsi="Times New Roman" w:cs="Times New Roman"/>
                <w:sz w:val="20"/>
                <w:szCs w:val="20"/>
                <w:lang w:val="uk-UA" w:eastAsia="uk-UA"/>
              </w:rPr>
            </w:pP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73"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поняття орієнтування на місцевості;</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має уявлення </w:t>
            </w:r>
            <w:r w:rsidRPr="0094569F">
              <w:rPr>
                <w:rFonts w:ascii="Times New Roman" w:hAnsi="Times New Roman" w:cs="Times New Roman"/>
                <w:sz w:val="20"/>
                <w:szCs w:val="20"/>
                <w:lang w:val="uk-UA" w:eastAsia="uk-UA"/>
              </w:rPr>
              <w:t>про визначення сторін горизонту за компасом, годинником та сонцем, зірками, місцевими предметами;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порядок орієнтування на місцевості, рух за азимутом та яким чином здійснюється обхід перешкод;</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визначає</w:t>
            </w:r>
            <w:r w:rsidRPr="0094569F">
              <w:rPr>
                <w:rFonts w:ascii="Times New Roman" w:hAnsi="Times New Roman" w:cs="Times New Roman"/>
                <w:sz w:val="20"/>
                <w:szCs w:val="20"/>
                <w:lang w:val="uk-UA" w:eastAsia="uk-UA"/>
              </w:rPr>
              <w:t xml:space="preserve"> відстані на місцевості за </w:t>
            </w:r>
            <w:r w:rsidRPr="0094569F">
              <w:rPr>
                <w:rFonts w:ascii="Times New Roman" w:hAnsi="Times New Roman" w:cs="Times New Roman"/>
                <w:sz w:val="20"/>
                <w:szCs w:val="20"/>
                <w:lang w:val="uk-UA" w:eastAsia="uk-UA"/>
              </w:rPr>
              <w:lastRenderedPageBreak/>
              <w:t xml:space="preserve">топографічною картою, сторони горизонту та азимут за предметами на місцевості; визначає абсолютні і відносні висоти та зони видимості; складає опис місцевості;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необхідність знання основ топографії для виконання бойового завдання;</w:t>
            </w:r>
          </w:p>
          <w:p w:rsidR="00845607" w:rsidRPr="0094569F" w:rsidRDefault="00845607" w:rsidP="000D1BCC">
            <w:pPr>
              <w:tabs>
                <w:tab w:val="left" w:pos="-40"/>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користуватись та рухатись на місцевості за компасом і топографічною картою, навігатором.</w:t>
            </w: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p>
        </w:tc>
      </w:tr>
      <w:tr w:rsidR="00845607" w:rsidRPr="0094569F">
        <w:trPr>
          <w:trHeight w:val="369"/>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highlight w:val="yellow"/>
                <w:lang w:val="uk-UA" w:eastAsia="uk-UA"/>
              </w:rPr>
            </w:pPr>
            <w:r w:rsidRPr="0094569F">
              <w:rPr>
                <w:rFonts w:ascii="Times New Roman" w:hAnsi="Times New Roman" w:cs="Times New Roman"/>
                <w:b/>
                <w:bCs/>
                <w:i/>
                <w:iCs/>
                <w:sz w:val="20"/>
                <w:szCs w:val="20"/>
                <w:lang w:val="uk-UA" w:eastAsia="uk-UA"/>
              </w:rPr>
              <w:lastRenderedPageBreak/>
              <w:t xml:space="preserve">Розділ VІ. Прикладна фізична підготовка </w:t>
            </w:r>
            <w:r w:rsidRPr="0094569F">
              <w:rPr>
                <w:rFonts w:ascii="Times New Roman" w:hAnsi="Times New Roman" w:cs="Times New Roman"/>
                <w:sz w:val="20"/>
                <w:szCs w:val="20"/>
                <w:lang w:val="uk-UA" w:eastAsia="uk-UA"/>
              </w:rPr>
              <w:t>(</w:t>
            </w:r>
            <w:r w:rsidRPr="0094569F">
              <w:rPr>
                <w:rFonts w:ascii="Times New Roman" w:hAnsi="Times New Roman" w:cs="Times New Roman"/>
                <w:b/>
                <w:bCs/>
                <w:i/>
                <w:iCs/>
                <w:sz w:val="20"/>
                <w:szCs w:val="20"/>
                <w:lang w:val="uk-UA" w:eastAsia="uk-UA"/>
              </w:rPr>
              <w:t>3; 6 годин</w:t>
            </w:r>
            <w:r w:rsidRPr="0094569F">
              <w:rPr>
                <w:rFonts w:ascii="Times New Roman" w:hAnsi="Times New Roman" w:cs="Times New Roman"/>
                <w:sz w:val="20"/>
                <w:szCs w:val="20"/>
                <w:lang w:val="uk-UA" w:eastAsia="uk-UA"/>
              </w:rPr>
              <w:t>)</w:t>
            </w:r>
          </w:p>
        </w:tc>
      </w:tr>
      <w:tr w:rsidR="00845607" w:rsidRPr="0094569F">
        <w:trPr>
          <w:trHeight w:val="41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highlight w:val="yellow"/>
                <w:lang w:val="uk-UA" w:eastAsia="uk-UA"/>
              </w:rPr>
            </w:pPr>
            <w:r w:rsidRPr="0094569F">
              <w:rPr>
                <w:rFonts w:ascii="Times New Roman" w:hAnsi="Times New Roman" w:cs="Times New Roman"/>
                <w:b/>
                <w:bCs/>
                <w:i/>
                <w:iCs/>
                <w:sz w:val="20"/>
                <w:szCs w:val="20"/>
                <w:lang w:val="uk-UA" w:eastAsia="uk-UA"/>
              </w:rPr>
              <w:t>Тема 1. Гімнастика (1 година)</w:t>
            </w:r>
          </w:p>
        </w:tc>
      </w:tr>
      <w:tr w:rsidR="00845607" w:rsidRPr="0094569F">
        <w:trPr>
          <w:trHeight w:val="2335"/>
        </w:trPr>
        <w:tc>
          <w:tcPr>
            <w:tcW w:w="3239"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Комплексні вправи. Розучування і тренування комплексу вільних вправ, комплексної силової вправи і вправи на спритність.</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Вправи на перекладині і брусах. Вправи на удосконалення положення «наскок» і «зіскок». Вправи для розвитку сили: підтягування на перекладині, згинання та розгинання рук в упорі на паралельних брусах</w:t>
            </w:r>
          </w:p>
        </w:tc>
        <w:tc>
          <w:tcPr>
            <w:tcW w:w="3673"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комплексні вправи та вправи на паралельних брусах;</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дотримується </w:t>
            </w:r>
            <w:r w:rsidRPr="0094569F">
              <w:rPr>
                <w:rFonts w:ascii="Times New Roman" w:hAnsi="Times New Roman" w:cs="Times New Roman"/>
                <w:sz w:val="20"/>
                <w:szCs w:val="20"/>
                <w:lang w:val="uk-UA" w:eastAsia="uk-UA"/>
              </w:rPr>
              <w:t>правил безпеки під час занять з прикладної фізичної підготовки</w:t>
            </w:r>
          </w:p>
        </w:tc>
      </w:tr>
      <w:tr w:rsidR="00845607" w:rsidRPr="0094569F">
        <w:trPr>
          <w:trHeight w:val="41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 Основи самозахисту (0; 1 година)</w:t>
            </w:r>
          </w:p>
        </w:tc>
      </w:tr>
      <w:tr w:rsidR="00845607" w:rsidRPr="0094569F">
        <w:trPr>
          <w:trHeight w:val="556"/>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Розучування і тренування прийомів зі зброєю: підготовка до бою, укол багнетом (ножем) та захист від нападу, удар навідліг палкою  (ножем) та захист від нападу, удар ножем знизу та захист від нападу, захист від погрози пістолетом.</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прийоми нанесення ударів руками та захист від них; </w:t>
            </w:r>
          </w:p>
          <w:p w:rsidR="00845607" w:rsidRPr="0094569F" w:rsidRDefault="00845607" w:rsidP="000D1BCC">
            <w:pPr>
              <w:spacing w:after="0" w:line="240" w:lineRule="auto"/>
              <w:jc w:val="both"/>
              <w:rPr>
                <w:rFonts w:ascii="Times New Roman" w:hAnsi="Times New Roman" w:cs="Times New Roman"/>
                <w:i/>
                <w:iCs/>
                <w:sz w:val="20"/>
                <w:szCs w:val="20"/>
                <w:lang w:val="uk-UA" w:eastAsia="uk-UA"/>
              </w:rPr>
            </w:pPr>
            <w:r w:rsidRPr="0094569F">
              <w:rPr>
                <w:rFonts w:ascii="Times New Roman" w:hAnsi="Times New Roman" w:cs="Times New Roman"/>
                <w:b/>
                <w:bCs/>
                <w:sz w:val="20"/>
                <w:szCs w:val="20"/>
                <w:lang w:val="uk-UA" w:eastAsia="uk-UA"/>
              </w:rPr>
              <w:t>вміє</w:t>
            </w:r>
            <w:r w:rsidRPr="0094569F">
              <w:rPr>
                <w:rFonts w:ascii="Times New Roman" w:hAnsi="Times New Roman" w:cs="Times New Roman"/>
                <w:sz w:val="20"/>
                <w:szCs w:val="20"/>
                <w:lang w:val="uk-UA" w:eastAsia="uk-UA"/>
              </w:rPr>
              <w:t xml:space="preserve"> наносити удари штик-ножем та порядок захисту від них; знає порядок захисту від погрози пістолетом.</w:t>
            </w:r>
          </w:p>
        </w:tc>
      </w:tr>
      <w:tr w:rsidR="00845607" w:rsidRPr="0094569F">
        <w:trPr>
          <w:trHeight w:val="307"/>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Тема 4. Прикладні фізичні вправи та елементів видів спорту (основи самозахисту, національні бойові мистецтва, гирьовий спорт, атлетична гімнастика) (2; 4 години)  </w:t>
            </w:r>
          </w:p>
        </w:tc>
      </w:tr>
      <w:tr w:rsidR="00845607" w:rsidRPr="0094569F">
        <w:trPr>
          <w:trHeight w:val="307"/>
        </w:trPr>
        <w:tc>
          <w:tcPr>
            <w:tcW w:w="3206"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Особливості бойової техніки «</w:t>
            </w:r>
            <w:proofErr w:type="spellStart"/>
            <w:r w:rsidRPr="0094569F">
              <w:rPr>
                <w:rFonts w:ascii="Times New Roman" w:hAnsi="Times New Roman" w:cs="Times New Roman"/>
                <w:sz w:val="20"/>
                <w:szCs w:val="20"/>
                <w:lang w:val="uk-UA" w:eastAsia="uk-UA"/>
              </w:rPr>
              <w:t>Хортинг</w:t>
            </w:r>
            <w:proofErr w:type="spellEnd"/>
            <w:r w:rsidRPr="0094569F">
              <w:rPr>
                <w:rFonts w:ascii="Times New Roman" w:hAnsi="Times New Roman" w:cs="Times New Roman"/>
                <w:sz w:val="20"/>
                <w:szCs w:val="20"/>
                <w:lang w:val="uk-UA" w:eastAsia="uk-UA"/>
              </w:rPr>
              <w:t xml:space="preserve">» та «Рукопаш – Гопак». </w:t>
            </w:r>
          </w:p>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Техніка нанесення ударів рукою та ногою. Порядок застосування в бойових ситуаціях.</w:t>
            </w:r>
          </w:p>
        </w:tc>
        <w:tc>
          <w:tcPr>
            <w:tcW w:w="3706"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прийоми нанесення ударів за </w:t>
            </w:r>
            <w:r w:rsidRPr="0094569F">
              <w:rPr>
                <w:rFonts w:ascii="Times New Roman" w:hAnsi="Times New Roman" w:cs="Times New Roman"/>
                <w:sz w:val="20"/>
                <w:szCs w:val="20"/>
                <w:lang w:val="uk-UA" w:eastAsia="uk-UA"/>
              </w:rPr>
              <w:lastRenderedPageBreak/>
              <w:t>технікою «</w:t>
            </w:r>
            <w:proofErr w:type="spellStart"/>
            <w:r w:rsidRPr="0094569F">
              <w:rPr>
                <w:rFonts w:ascii="Times New Roman" w:hAnsi="Times New Roman" w:cs="Times New Roman"/>
                <w:sz w:val="20"/>
                <w:szCs w:val="20"/>
                <w:lang w:val="uk-UA" w:eastAsia="uk-UA"/>
              </w:rPr>
              <w:t>Хортинг</w:t>
            </w:r>
            <w:proofErr w:type="spellEnd"/>
            <w:r w:rsidRPr="0094569F">
              <w:rPr>
                <w:rFonts w:ascii="Times New Roman" w:hAnsi="Times New Roman" w:cs="Times New Roman"/>
                <w:sz w:val="20"/>
                <w:szCs w:val="20"/>
                <w:lang w:val="uk-UA" w:eastAsia="uk-UA"/>
              </w:rPr>
              <w:t>» та «Рукопаш – Гопак»;</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uk-UA"/>
              </w:rPr>
              <w:t>як застосовувати прийоми в бойових ситуаціях;</w:t>
            </w:r>
          </w:p>
        </w:tc>
      </w:tr>
      <w:tr w:rsidR="00845607" w:rsidRPr="0094569F">
        <w:trPr>
          <w:trHeight w:val="294"/>
        </w:trPr>
        <w:tc>
          <w:tcPr>
            <w:tcW w:w="3227"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 xml:space="preserve">Розучування і тренування вправ без зброї: стійки, рухи вперед та назад, удари рукою на місці та русі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Захист від ударів рукою та ногою. Розучування і тренування прийомів без зброї: прийоми самострахування, захвати та звільнення від них, больові прийоми.</w:t>
            </w:r>
          </w:p>
          <w:p w:rsidR="00845607" w:rsidRPr="0094569F" w:rsidRDefault="00845607" w:rsidP="000D1BCC">
            <w:pPr>
              <w:spacing w:after="0" w:line="240" w:lineRule="auto"/>
              <w:rPr>
                <w:rFonts w:ascii="Times New Roman" w:hAnsi="Times New Roman" w:cs="Times New Roman"/>
                <w:sz w:val="20"/>
                <w:szCs w:val="20"/>
                <w:lang w:val="uk-UA" w:eastAsia="uk-UA"/>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вправи і прийоми самозахисту із зброєю та без зброї;</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координує</w:t>
            </w:r>
            <w:r w:rsidRPr="0094569F">
              <w:rPr>
                <w:rFonts w:ascii="Times New Roman" w:hAnsi="Times New Roman" w:cs="Times New Roman"/>
                <w:sz w:val="20"/>
                <w:szCs w:val="20"/>
                <w:lang w:val="uk-UA" w:eastAsia="uk-UA"/>
              </w:rPr>
              <w:t xml:space="preserve"> свої рухи та захищається в залежності від обставин;</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безпечної поведінки під час опрацювання вправ і прийомів самозахисту;</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294"/>
        </w:trPr>
        <w:tc>
          <w:tcPr>
            <w:tcW w:w="3227"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Розучування і тренування прийомів зі зброєю: підготовка до бою, укол багнетом (ножем) та захист від нападу, удар навідліг палкою (ножем) та захист від нападу, удар ножем знизу та захист від нападу, захист від погрози пістолетом.</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прийоми нанесення ударів руками та захист від них; </w:t>
            </w:r>
          </w:p>
          <w:p w:rsidR="00845607" w:rsidRPr="0094569F" w:rsidRDefault="00845607" w:rsidP="000D1BCC">
            <w:pPr>
              <w:spacing w:after="0" w:line="240" w:lineRule="auto"/>
              <w:jc w:val="both"/>
              <w:rPr>
                <w:rFonts w:ascii="Times New Roman" w:hAnsi="Times New Roman" w:cs="Times New Roman"/>
                <w:i/>
                <w:iCs/>
                <w:sz w:val="20"/>
                <w:szCs w:val="20"/>
                <w:lang w:val="uk-UA" w:eastAsia="uk-UA"/>
              </w:rPr>
            </w:pPr>
            <w:r w:rsidRPr="0094569F">
              <w:rPr>
                <w:rFonts w:ascii="Times New Roman" w:hAnsi="Times New Roman" w:cs="Times New Roman"/>
                <w:b/>
                <w:bCs/>
                <w:sz w:val="20"/>
                <w:szCs w:val="20"/>
                <w:lang w:val="uk-UA" w:eastAsia="uk-UA"/>
              </w:rPr>
              <w:t>вміє</w:t>
            </w:r>
            <w:r w:rsidRPr="0094569F">
              <w:rPr>
                <w:rFonts w:ascii="Times New Roman" w:hAnsi="Times New Roman" w:cs="Times New Roman"/>
                <w:sz w:val="20"/>
                <w:szCs w:val="20"/>
                <w:lang w:val="uk-UA" w:eastAsia="uk-UA"/>
              </w:rPr>
              <w:t xml:space="preserve"> наносити удари штик-ножем та порядок захисту від них; знає порядок захисту від погрози пістолетом.</w:t>
            </w:r>
          </w:p>
        </w:tc>
      </w:tr>
      <w:tr w:rsidR="00845607" w:rsidRPr="0094569F">
        <w:trPr>
          <w:trHeight w:val="556"/>
        </w:trPr>
        <w:tc>
          <w:tcPr>
            <w:tcW w:w="3227" w:type="dxa"/>
            <w:gridSpan w:val="2"/>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uppressAutoHyphens/>
              <w:spacing w:after="0" w:line="240" w:lineRule="auto"/>
              <w:jc w:val="both"/>
              <w:rPr>
                <w:rFonts w:ascii="Times New Roman" w:hAnsi="Times New Roman" w:cs="Times New Roman"/>
                <w:sz w:val="20"/>
                <w:szCs w:val="20"/>
                <w:lang w:val="uk-UA"/>
              </w:rPr>
            </w:pPr>
            <w:r w:rsidRPr="0094569F">
              <w:rPr>
                <w:rFonts w:ascii="Times New Roman" w:hAnsi="Times New Roman" w:cs="Times New Roman"/>
                <w:sz w:val="20"/>
                <w:szCs w:val="20"/>
                <w:lang w:val="uk-UA"/>
              </w:rPr>
              <w:t>Спеціально-допоміжні вправи з гирями вагою до 16 кг.</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rPr>
              <w:t xml:space="preserve">Комплекси вправ з атлетизму з обтяженням і без обтяжень </w:t>
            </w:r>
          </w:p>
        </w:tc>
        <w:tc>
          <w:tcPr>
            <w:tcW w:w="3685" w:type="dxa"/>
            <w:gridSpan w:val="3"/>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rPr>
              <w:t xml:space="preserve">характеризує: </w:t>
            </w:r>
            <w:r w:rsidRPr="0094569F">
              <w:rPr>
                <w:rFonts w:ascii="Times New Roman" w:hAnsi="Times New Roman" w:cs="Times New Roman"/>
                <w:sz w:val="20"/>
                <w:szCs w:val="20"/>
                <w:lang w:val="uk-UA"/>
              </w:rPr>
              <w:t xml:space="preserve">вплив занять з вагою власного тіла та з обтяженнями на організм школяра; </w:t>
            </w:r>
          </w:p>
          <w:p w:rsidR="00845607" w:rsidRPr="0094569F" w:rsidRDefault="00845607" w:rsidP="000D1BCC">
            <w:pPr>
              <w:spacing w:after="0" w:line="240" w:lineRule="auto"/>
              <w:jc w:val="both"/>
              <w:rPr>
                <w:rFonts w:ascii="Times New Roman" w:hAnsi="Times New Roman" w:cs="Times New Roman"/>
                <w:sz w:val="20"/>
                <w:szCs w:val="20"/>
                <w:lang w:val="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rPr>
              <w:t xml:space="preserve"> вправи з вагою власного тіла та з обтяженнями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Розділ УІІ. Основи цивільного захисту (5; 7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Тема 3. Основні способи захисту населення в надзвичайних </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ситуаціях (3; 4 годин)</w:t>
            </w:r>
          </w:p>
        </w:tc>
      </w:tr>
      <w:tr w:rsidR="00845607" w:rsidRPr="0094569F">
        <w:trPr>
          <w:trHeight w:val="4957"/>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Медичні засоби індивідуального захисту. Аптечка індивідуальна медичного захисту її склад та порядок використання. Індивідуальний протихімічний пакет та його склад. Порядок обробки шкіри, одягу, взуття. Пакет перев’язувальний індивідуальний та порядок його використання.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 Інженерні споруди, призначені для укриття і тимчасового захисту людей, їх класифікація, обладнання та порядок використання.</w:t>
            </w:r>
          </w:p>
          <w:p w:rsidR="00845607" w:rsidRPr="0094569F" w:rsidRDefault="00845607" w:rsidP="000D1BCC">
            <w:pPr>
              <w:spacing w:after="0" w:line="240" w:lineRule="auto"/>
              <w:jc w:val="both"/>
              <w:rPr>
                <w:rFonts w:ascii="Times New Roman" w:hAnsi="Times New Roman" w:cs="Times New Roman"/>
                <w:b/>
                <w:bCs/>
                <w:sz w:val="20"/>
                <w:szCs w:val="20"/>
                <w:highlight w:val="green"/>
                <w:lang w:val="uk-UA" w:eastAsia="uk-UA"/>
              </w:rPr>
            </w:pP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класифікує</w:t>
            </w:r>
            <w:r w:rsidRPr="0094569F">
              <w:rPr>
                <w:rFonts w:ascii="Times New Roman" w:hAnsi="Times New Roman" w:cs="Times New Roman"/>
                <w:sz w:val="20"/>
                <w:szCs w:val="20"/>
                <w:lang w:val="uk-UA" w:eastAsia="uk-UA"/>
              </w:rPr>
              <w:t xml:space="preserve"> обладнання та пояснює порядок використання інженерних споруд для захисту населення;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основні способи захисту населення в надзвичайних ситуаціях, способи проведення евакуації населення;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вміє користуватися</w:t>
            </w:r>
            <w:r w:rsidRPr="0094569F">
              <w:rPr>
                <w:rFonts w:ascii="Times New Roman" w:hAnsi="Times New Roman" w:cs="Times New Roman"/>
                <w:sz w:val="20"/>
                <w:szCs w:val="20"/>
                <w:lang w:val="uk-UA" w:eastAsia="uk-UA"/>
              </w:rPr>
              <w:t xml:space="preserve"> медичними засобами захисту (аптечка  індивідуальна, індивідуальний протихімічний пакет (ІПП), пакет перев’язувальний індивідуальний(ППІ);</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пояснює</w:t>
            </w:r>
            <w:r w:rsidRPr="0094569F">
              <w:rPr>
                <w:rFonts w:ascii="Times New Roman" w:hAnsi="Times New Roman" w:cs="Times New Roman"/>
                <w:sz w:val="20"/>
                <w:szCs w:val="20"/>
                <w:lang w:val="uk-UA" w:eastAsia="uk-UA"/>
              </w:rPr>
              <w:t xml:space="preserve"> правила безпеки під час захисту населення в надзвичайних ситуаціях,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способи проведення евакуації населення;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алгоритм підготовки населення до евакуаційних заходів та розміщення населення.</w:t>
            </w:r>
          </w:p>
        </w:tc>
      </w:tr>
      <w:tr w:rsidR="00845607" w:rsidRPr="0094569F">
        <w:trPr>
          <w:trHeight w:val="2251"/>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Евакуаційні заходи. Поняття про евакуацію та її види. Принципи і способи здійснення евакуації населення. Підготовка та проведення  евакуації населення з небезпечних районів. Порядок розміщення евакуйованого населення у безпечних районах. Організація польового табору</w:t>
            </w:r>
            <w:r w:rsidRPr="0094569F">
              <w:rPr>
                <w:rFonts w:ascii="Times New Roman" w:hAnsi="Times New Roman" w:cs="Times New Roman"/>
                <w:i/>
                <w:iCs/>
                <w:sz w:val="20"/>
                <w:szCs w:val="20"/>
                <w:lang w:val="uk-UA" w:eastAsia="uk-UA"/>
              </w:rPr>
              <w:t>.</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4. Основи рятувальних та інших невідкладних робіт</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(2; 3 години)</w:t>
            </w:r>
          </w:p>
        </w:tc>
      </w:tr>
      <w:tr w:rsidR="00845607" w:rsidRPr="0094569F">
        <w:trPr>
          <w:trHeight w:val="3539"/>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ru-RU"/>
              </w:rPr>
              <w:lastRenderedPageBreak/>
              <w:t>Характерні види рятувальних робіт. Організація і проведення рятувальних та інших невідкладних робіт на промислових об'єктах та в осередках ураження.</w:t>
            </w:r>
          </w:p>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ru-RU"/>
              </w:rPr>
              <w:t>Поняття про дегазацію, дезактивацію та дезінфекцію. Порядок та способи їх  проведення. Особиста гігієна в умовах радіаційного, хімічного та біологічного зараження.</w:t>
            </w:r>
          </w:p>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ru-RU"/>
              </w:rPr>
              <w:t>Знезаражуючі речовини і розчини.</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ru-RU"/>
              </w:rPr>
              <w:t>Санітарна обробка. Порядок та способи проведення.</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b/>
                <w:bCs/>
                <w:sz w:val="20"/>
                <w:szCs w:val="20"/>
                <w:lang w:val="uk-UA" w:eastAsia="ru-RU"/>
              </w:rPr>
              <w:t>характеризує</w:t>
            </w:r>
            <w:r w:rsidRPr="0094569F">
              <w:rPr>
                <w:rFonts w:ascii="Times New Roman" w:hAnsi="Times New Roman" w:cs="Times New Roman"/>
                <w:sz w:val="20"/>
                <w:szCs w:val="20"/>
                <w:lang w:val="uk-UA" w:eastAsia="ru-RU"/>
              </w:rPr>
              <w:t xml:space="preserve"> порядок проведення рятувальних та інших невідкладних робіт;</w:t>
            </w:r>
          </w:p>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b/>
                <w:bCs/>
                <w:sz w:val="20"/>
                <w:szCs w:val="20"/>
                <w:lang w:val="uk-UA" w:eastAsia="ru-RU"/>
              </w:rPr>
              <w:t>пояснює</w:t>
            </w:r>
            <w:r w:rsidRPr="0094569F">
              <w:rPr>
                <w:rFonts w:ascii="Times New Roman" w:hAnsi="Times New Roman" w:cs="Times New Roman"/>
                <w:sz w:val="20"/>
                <w:szCs w:val="20"/>
                <w:lang w:val="uk-UA" w:eastAsia="ru-RU"/>
              </w:rPr>
              <w:t xml:space="preserve"> порядок та способи проведення спеціальної обробки;</w:t>
            </w:r>
          </w:p>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b/>
                <w:bCs/>
                <w:sz w:val="20"/>
                <w:szCs w:val="20"/>
                <w:lang w:val="uk-UA" w:eastAsia="ru-RU"/>
              </w:rPr>
              <w:t>проводить</w:t>
            </w:r>
            <w:r w:rsidRPr="0094569F">
              <w:rPr>
                <w:rFonts w:ascii="Times New Roman" w:hAnsi="Times New Roman" w:cs="Times New Roman"/>
                <w:sz w:val="20"/>
                <w:szCs w:val="20"/>
                <w:lang w:val="uk-UA" w:eastAsia="ru-RU"/>
              </w:rPr>
              <w:t xml:space="preserve"> часткову обробку стрілецької зброї, обмундирування та тіла;</w:t>
            </w:r>
          </w:p>
          <w:p w:rsidR="00845607" w:rsidRPr="0094569F" w:rsidRDefault="00845607" w:rsidP="000D1BCC">
            <w:pPr>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b/>
                <w:bCs/>
                <w:sz w:val="20"/>
                <w:szCs w:val="20"/>
                <w:lang w:val="uk-UA" w:eastAsia="ru-RU"/>
              </w:rPr>
              <w:t>дотримується</w:t>
            </w:r>
            <w:r w:rsidRPr="0094569F">
              <w:rPr>
                <w:rFonts w:ascii="Times New Roman" w:hAnsi="Times New Roman" w:cs="Times New Roman"/>
                <w:sz w:val="20"/>
                <w:szCs w:val="20"/>
                <w:lang w:val="uk-UA" w:eastAsia="ru-RU"/>
              </w:rPr>
              <w:t xml:space="preserve"> правил особистої гігієни в умовах радіаційного, хімічного та біологічного зараження;</w:t>
            </w:r>
          </w:p>
          <w:p w:rsidR="00845607" w:rsidRPr="0094569F" w:rsidRDefault="00845607" w:rsidP="000D1BCC">
            <w:pPr>
              <w:spacing w:after="0" w:line="240" w:lineRule="auto"/>
              <w:jc w:val="both"/>
              <w:rPr>
                <w:rFonts w:ascii="Times New Roman" w:hAnsi="Times New Roman" w:cs="Times New Roman"/>
                <w:i/>
                <w:iCs/>
                <w:sz w:val="20"/>
                <w:szCs w:val="20"/>
                <w:lang w:val="uk-UA" w:eastAsia="uk-UA"/>
              </w:rPr>
            </w:pPr>
            <w:r w:rsidRPr="0094569F">
              <w:rPr>
                <w:rFonts w:ascii="Times New Roman" w:hAnsi="Times New Roman" w:cs="Times New Roman"/>
                <w:b/>
                <w:bCs/>
                <w:sz w:val="20"/>
                <w:szCs w:val="20"/>
                <w:lang w:val="uk-UA" w:eastAsia="ru-RU"/>
              </w:rPr>
              <w:t xml:space="preserve">вміє </w:t>
            </w:r>
            <w:r w:rsidRPr="0094569F">
              <w:rPr>
                <w:rFonts w:ascii="Times New Roman" w:hAnsi="Times New Roman" w:cs="Times New Roman"/>
                <w:sz w:val="20"/>
                <w:szCs w:val="20"/>
                <w:lang w:val="uk-UA" w:eastAsia="ru-RU"/>
              </w:rPr>
              <w:t xml:space="preserve">користуватися приладами дегазації та </w:t>
            </w:r>
            <w:proofErr w:type="spellStart"/>
            <w:r w:rsidRPr="0094569F">
              <w:rPr>
                <w:rFonts w:ascii="Times New Roman" w:hAnsi="Times New Roman" w:cs="Times New Roman"/>
                <w:sz w:val="20"/>
                <w:szCs w:val="20"/>
                <w:lang w:val="uk-UA" w:eastAsia="ru-RU"/>
              </w:rPr>
              <w:t>дезинфікації</w:t>
            </w:r>
            <w:proofErr w:type="spellEnd"/>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Розділ VІІІ. Основи медичних знань і допомоги (5; 7 годин)</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2. Надання </w:t>
            </w:r>
            <w:proofErr w:type="spellStart"/>
            <w:r w:rsidRPr="0094569F">
              <w:rPr>
                <w:rFonts w:ascii="Times New Roman" w:hAnsi="Times New Roman" w:cs="Times New Roman"/>
                <w:b/>
                <w:bCs/>
                <w:i/>
                <w:iCs/>
                <w:sz w:val="20"/>
                <w:szCs w:val="20"/>
                <w:lang w:val="uk-UA" w:eastAsia="uk-UA"/>
              </w:rPr>
              <w:t>домедичної</w:t>
            </w:r>
            <w:proofErr w:type="spellEnd"/>
            <w:r w:rsidRPr="0094569F">
              <w:rPr>
                <w:rFonts w:ascii="Times New Roman" w:hAnsi="Times New Roman" w:cs="Times New Roman"/>
                <w:b/>
                <w:bCs/>
                <w:i/>
                <w:iCs/>
                <w:sz w:val="20"/>
                <w:szCs w:val="20"/>
                <w:lang w:val="uk-UA" w:eastAsia="uk-UA"/>
              </w:rPr>
              <w:t xml:space="preserve"> допомоги при кровотечах, пораненнях, переломах та вивихах</w:t>
            </w:r>
            <w:r w:rsidRPr="0094569F">
              <w:rPr>
                <w:rFonts w:ascii="Times New Roman" w:hAnsi="Times New Roman" w:cs="Times New Roman"/>
                <w:sz w:val="20"/>
                <w:szCs w:val="20"/>
                <w:lang w:val="uk-UA" w:eastAsia="uk-UA"/>
              </w:rPr>
              <w:t xml:space="preserve"> </w:t>
            </w:r>
            <w:r w:rsidRPr="0094569F">
              <w:rPr>
                <w:rFonts w:ascii="Times New Roman" w:hAnsi="Times New Roman" w:cs="Times New Roman"/>
                <w:b/>
                <w:bCs/>
                <w:i/>
                <w:iCs/>
                <w:sz w:val="20"/>
                <w:szCs w:val="20"/>
                <w:lang w:val="uk-UA" w:eastAsia="uk-UA"/>
              </w:rPr>
              <w:t>(1; 2 години)</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Поняття про переломи кісток і їх ознаки. Види переломів. Табельні та підручні засоби іммобілізації. Накладання шин з підручного матеріалу при переломах плеча, передпліччя, стегна, гомілки. </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 xml:space="preserve">накладання шини з підручних матеріалів; </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Правила користування шприц-тюбиком. Правила транспортування потерпілих при різноманітних ушкодженнях та пораненнях</w:t>
            </w:r>
            <w:r w:rsidRPr="0094569F">
              <w:rPr>
                <w:rFonts w:ascii="Times New Roman" w:hAnsi="Times New Roman" w:cs="Times New Roman"/>
                <w:b/>
                <w:bCs/>
                <w:i/>
                <w:iCs/>
                <w:sz w:val="20"/>
                <w:szCs w:val="20"/>
                <w:lang w:val="uk-UA" w:eastAsia="uk-UA"/>
              </w:rPr>
              <w:t>.</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може</w:t>
            </w:r>
            <w:r w:rsidRPr="0094569F">
              <w:rPr>
                <w:rFonts w:ascii="Times New Roman" w:hAnsi="Times New Roman" w:cs="Times New Roman"/>
                <w:sz w:val="20"/>
                <w:szCs w:val="20"/>
                <w:lang w:val="uk-UA" w:eastAsia="uk-UA"/>
              </w:rPr>
              <w:t xml:space="preserve"> транспортувати потерпілих при різноманітних ушкодженнях;</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при переломах та вивихах.</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3. </w:t>
            </w:r>
            <w:proofErr w:type="spellStart"/>
            <w:r w:rsidRPr="0094569F">
              <w:rPr>
                <w:rFonts w:ascii="Times New Roman" w:hAnsi="Times New Roman" w:cs="Times New Roman"/>
                <w:b/>
                <w:bCs/>
                <w:i/>
                <w:iCs/>
                <w:sz w:val="20"/>
                <w:szCs w:val="20"/>
                <w:lang w:val="uk-UA" w:eastAsia="uk-UA"/>
              </w:rPr>
              <w:t>Домедична</w:t>
            </w:r>
            <w:proofErr w:type="spellEnd"/>
            <w:r w:rsidRPr="0094569F">
              <w:rPr>
                <w:rFonts w:ascii="Times New Roman" w:hAnsi="Times New Roman" w:cs="Times New Roman"/>
                <w:b/>
                <w:bCs/>
                <w:i/>
                <w:iCs/>
                <w:sz w:val="20"/>
                <w:szCs w:val="20"/>
                <w:lang w:val="uk-UA" w:eastAsia="uk-UA"/>
              </w:rPr>
              <w:t xml:space="preserve"> допомога в умовах бойових дій (3; 4 година).</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 xml:space="preserve">Тема 3.1. Надання </w:t>
            </w:r>
            <w:proofErr w:type="spellStart"/>
            <w:r w:rsidRPr="0094569F">
              <w:rPr>
                <w:rFonts w:ascii="Times New Roman" w:hAnsi="Times New Roman" w:cs="Times New Roman"/>
                <w:b/>
                <w:bCs/>
                <w:i/>
                <w:iCs/>
                <w:sz w:val="20"/>
                <w:szCs w:val="20"/>
                <w:lang w:val="uk-UA" w:eastAsia="uk-UA"/>
              </w:rPr>
              <w:t>домедичної</w:t>
            </w:r>
            <w:proofErr w:type="spellEnd"/>
            <w:r w:rsidRPr="0094569F">
              <w:rPr>
                <w:rFonts w:ascii="Times New Roman" w:hAnsi="Times New Roman" w:cs="Times New Roman"/>
                <w:b/>
                <w:bCs/>
                <w:i/>
                <w:iCs/>
                <w:sz w:val="20"/>
                <w:szCs w:val="20"/>
                <w:lang w:val="uk-UA" w:eastAsia="uk-UA"/>
              </w:rPr>
              <w:t xml:space="preserve"> допомоги в секторі обстрілу (1; 2 години).</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Зупинка кровотечі з ран верхньої та нижньої кінцівки кінцівок (взаємодопомога).</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Зупинка кровотечі за допомогою спеціальних джгутів (самодопомога).</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 xml:space="preserve"> проводити зупинку кровотечі з ран верхньої та нижньої кінцівки кінцівок;</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володіє</w:t>
            </w:r>
            <w:r w:rsidRPr="0094569F">
              <w:rPr>
                <w:rFonts w:ascii="Times New Roman" w:hAnsi="Times New Roman" w:cs="Times New Roman"/>
                <w:sz w:val="20"/>
                <w:szCs w:val="20"/>
                <w:lang w:val="uk-UA" w:eastAsia="uk-UA"/>
              </w:rPr>
              <w:t xml:space="preserve"> навичками зупинки кровотечі з ран шиї, тулуба, кінцівок, за допомогою спеціальних джгутів.</w:t>
            </w:r>
          </w:p>
        </w:tc>
      </w:tr>
      <w:tr w:rsidR="00845607" w:rsidRPr="0094569F">
        <w:trPr>
          <w:trHeight w:val="476"/>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Тема 3.2. Транспортування (переміщення) пораненого в сектор укриття (1 година).</w:t>
            </w:r>
          </w:p>
        </w:tc>
      </w:tr>
      <w:tr w:rsidR="00845607" w:rsidRPr="0094569F">
        <w:trPr>
          <w:trHeight w:val="1129"/>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Транспортування двома особами в положенні лежачи та стоячи.</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проводити</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транспортування в положенні лежачи (стоячи), двома особами.</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3.3. Надання допомоги в секторі укриття (1; 2 години).</w:t>
            </w:r>
          </w:p>
        </w:tc>
      </w:tr>
      <w:tr w:rsidR="00845607" w:rsidRPr="0094569F">
        <w:trPr>
          <w:trHeight w:val="294"/>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Зупинка кровотечі з рани тулуба за допомогою </w:t>
            </w:r>
            <w:proofErr w:type="spellStart"/>
            <w:r w:rsidRPr="0094569F">
              <w:rPr>
                <w:rFonts w:ascii="Times New Roman" w:hAnsi="Times New Roman" w:cs="Times New Roman"/>
                <w:sz w:val="20"/>
                <w:szCs w:val="20"/>
                <w:lang w:val="uk-UA" w:eastAsia="uk-UA"/>
              </w:rPr>
              <w:t>гемостатичних</w:t>
            </w:r>
            <w:proofErr w:type="spellEnd"/>
            <w:r w:rsidRPr="0094569F">
              <w:rPr>
                <w:rFonts w:ascii="Times New Roman" w:hAnsi="Times New Roman" w:cs="Times New Roman"/>
                <w:sz w:val="20"/>
                <w:szCs w:val="20"/>
                <w:lang w:val="uk-UA" w:eastAsia="uk-UA"/>
              </w:rPr>
              <w:t xml:space="preserve"> засобів (</w:t>
            </w:r>
            <w:proofErr w:type="spellStart"/>
            <w:r w:rsidRPr="0094569F">
              <w:rPr>
                <w:rFonts w:ascii="Times New Roman" w:hAnsi="Times New Roman" w:cs="Times New Roman"/>
                <w:sz w:val="20"/>
                <w:szCs w:val="20"/>
                <w:lang w:val="uk-UA" w:eastAsia="uk-UA"/>
              </w:rPr>
              <w:t>само-</w:t>
            </w:r>
            <w:proofErr w:type="spellEnd"/>
            <w:r w:rsidRPr="0094569F">
              <w:rPr>
                <w:rFonts w:ascii="Times New Roman" w:hAnsi="Times New Roman" w:cs="Times New Roman"/>
                <w:sz w:val="20"/>
                <w:szCs w:val="20"/>
                <w:lang w:val="uk-UA" w:eastAsia="uk-UA"/>
              </w:rPr>
              <w:t xml:space="preserve"> та взаємодопомога).</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Зупинка кровотечі з рани кінцівки за допомогою спеціальних перев‘язувальних пакетів (</w:t>
            </w:r>
            <w:proofErr w:type="spellStart"/>
            <w:r w:rsidRPr="0094569F">
              <w:rPr>
                <w:rFonts w:ascii="Times New Roman" w:hAnsi="Times New Roman" w:cs="Times New Roman"/>
                <w:sz w:val="20"/>
                <w:szCs w:val="20"/>
                <w:lang w:val="uk-UA" w:eastAsia="uk-UA"/>
              </w:rPr>
              <w:t>само-</w:t>
            </w:r>
            <w:proofErr w:type="spellEnd"/>
            <w:r w:rsidRPr="0094569F">
              <w:rPr>
                <w:rFonts w:ascii="Times New Roman" w:hAnsi="Times New Roman" w:cs="Times New Roman"/>
                <w:sz w:val="20"/>
                <w:szCs w:val="20"/>
                <w:lang w:val="uk-UA" w:eastAsia="uk-UA"/>
              </w:rPr>
              <w:t xml:space="preserve"> та взаємодопомога).</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Введення знеболювальних засобів за допомогою шприца-тюбика.</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вміє</w:t>
            </w:r>
            <w:r w:rsidRPr="0094569F">
              <w:rPr>
                <w:rFonts w:ascii="Times New Roman" w:hAnsi="Times New Roman" w:cs="Times New Roman"/>
                <w:sz w:val="20"/>
                <w:szCs w:val="20"/>
                <w:lang w:val="uk-UA" w:eastAsia="uk-UA"/>
              </w:rPr>
              <w:t xml:space="preserve"> вводити знеболювальних засобів за допомогою шприца-тюбика;</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володіє</w:t>
            </w:r>
            <w:r w:rsidRPr="0094569F">
              <w:rPr>
                <w:rFonts w:ascii="Times New Roman" w:hAnsi="Times New Roman" w:cs="Times New Roman"/>
                <w:sz w:val="20"/>
                <w:szCs w:val="20"/>
                <w:lang w:val="uk-UA" w:eastAsia="uk-UA"/>
              </w:rPr>
              <w:t xml:space="preserve"> навичками зупинки кровотечі з рани тулуба за допомогою </w:t>
            </w:r>
            <w:proofErr w:type="spellStart"/>
            <w:r w:rsidRPr="0094569F">
              <w:rPr>
                <w:rFonts w:ascii="Times New Roman" w:hAnsi="Times New Roman" w:cs="Times New Roman"/>
                <w:sz w:val="20"/>
                <w:szCs w:val="20"/>
                <w:lang w:val="uk-UA" w:eastAsia="uk-UA"/>
              </w:rPr>
              <w:t>гемостатичних</w:t>
            </w:r>
            <w:proofErr w:type="spellEnd"/>
            <w:r w:rsidRPr="0094569F">
              <w:rPr>
                <w:rFonts w:ascii="Times New Roman" w:hAnsi="Times New Roman" w:cs="Times New Roman"/>
                <w:sz w:val="20"/>
                <w:szCs w:val="20"/>
                <w:lang w:val="uk-UA" w:eastAsia="uk-UA"/>
              </w:rPr>
              <w:t xml:space="preserve"> засобів та кровотечі з рани кінцівки за допомогою спеціальних перев‘язувальних пакетів.</w:t>
            </w:r>
          </w:p>
        </w:tc>
      </w:tr>
      <w:tr w:rsidR="00845607" w:rsidRPr="0094569F">
        <w:trPr>
          <w:trHeight w:val="294"/>
        </w:trPr>
        <w:tc>
          <w:tcPr>
            <w:tcW w:w="6912" w:type="dxa"/>
            <w:gridSpan w:val="5"/>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4. Психологічна підготовка до захисту Вітчизни (1 години)</w:t>
            </w:r>
          </w:p>
        </w:tc>
      </w:tr>
      <w:tr w:rsidR="00845607" w:rsidRPr="0094569F">
        <w:trPr>
          <w:trHeight w:val="1285"/>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Поняття про психіку </w:t>
            </w:r>
            <w:proofErr w:type="spellStart"/>
            <w:r w:rsidRPr="0094569F">
              <w:rPr>
                <w:rFonts w:ascii="Times New Roman" w:hAnsi="Times New Roman" w:cs="Times New Roman"/>
                <w:sz w:val="20"/>
                <w:szCs w:val="20"/>
                <w:lang w:val="uk-UA" w:eastAsia="uk-UA"/>
              </w:rPr>
              <w:t>військово-службовця</w:t>
            </w:r>
            <w:proofErr w:type="spellEnd"/>
            <w:r w:rsidRPr="0094569F">
              <w:rPr>
                <w:rFonts w:ascii="Times New Roman" w:hAnsi="Times New Roman" w:cs="Times New Roman"/>
                <w:sz w:val="20"/>
                <w:szCs w:val="20"/>
                <w:lang w:val="uk-UA" w:eastAsia="uk-UA"/>
              </w:rPr>
              <w:t>. Фактори, що обумовлюють напруження психічної діяльності. Психологічна готовність до їх усунення.</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фактори, що обумовлюють напруження психічної діяльності</w:t>
            </w:r>
            <w:r w:rsidRPr="0094569F">
              <w:rPr>
                <w:rFonts w:ascii="Times New Roman" w:hAnsi="Times New Roman" w:cs="Times New Roman"/>
                <w:b/>
                <w:bCs/>
                <w:i/>
                <w:iCs/>
                <w:sz w:val="20"/>
                <w:szCs w:val="20"/>
                <w:lang w:val="uk-UA" w:eastAsia="uk-UA"/>
              </w:rPr>
              <w:t>;</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способи зняття психологічної напруги.</w:t>
            </w:r>
          </w:p>
        </w:tc>
      </w:tr>
      <w:tr w:rsidR="00845607" w:rsidRPr="0094569F">
        <w:trPr>
          <w:trHeight w:val="2253"/>
        </w:trPr>
        <w:tc>
          <w:tcPr>
            <w:tcW w:w="3250" w:type="dxa"/>
            <w:gridSpan w:val="4"/>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Поняття психологічної війни. Види впливу та специфіка психологічних операцій у ході бойових дій. Форми та методи психологічної війни. Психологічний вплив через засоби масової інформації.</w:t>
            </w:r>
          </w:p>
        </w:tc>
        <w:tc>
          <w:tcPr>
            <w:tcW w:w="3662" w:type="dxa"/>
            <w:tcBorders>
              <w:top w:val="single" w:sz="4" w:space="0" w:color="auto"/>
              <w:left w:val="single" w:sz="4" w:space="0" w:color="auto"/>
              <w:bottom w:val="single" w:sz="4" w:space="0" w:color="auto"/>
              <w:right w:val="single" w:sz="4" w:space="0" w:color="auto"/>
            </w:tcBorders>
            <w:shd w:val="clear" w:color="auto" w:fill="FFFFFF"/>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 xml:space="preserve">характеризує </w:t>
            </w:r>
            <w:r w:rsidRPr="0094569F">
              <w:rPr>
                <w:rFonts w:ascii="Times New Roman" w:hAnsi="Times New Roman" w:cs="Times New Roman"/>
                <w:sz w:val="20"/>
                <w:szCs w:val="20"/>
                <w:lang w:val="uk-UA" w:eastAsia="uk-UA"/>
              </w:rPr>
              <w:t>основні</w:t>
            </w: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риси психологічної війни;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uk-UA"/>
              </w:rPr>
              <w:t>порядок психологічного  впливу через засоби масової інформації, форми та методи психологічної війни;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розуміє</w:t>
            </w:r>
            <w:r w:rsidRPr="0094569F">
              <w:rPr>
                <w:rFonts w:ascii="Times New Roman" w:hAnsi="Times New Roman" w:cs="Times New Roman"/>
                <w:sz w:val="20"/>
                <w:szCs w:val="20"/>
                <w:lang w:val="uk-UA" w:eastAsia="uk-UA"/>
              </w:rPr>
              <w:t xml:space="preserve"> специфіку ведення психологічних операцій у ході бойових дій.</w:t>
            </w:r>
          </w:p>
        </w:tc>
      </w:tr>
    </w:tbl>
    <w:p w:rsidR="00845607" w:rsidRPr="0094569F" w:rsidRDefault="00845607" w:rsidP="000D1BCC">
      <w:pPr>
        <w:tabs>
          <w:tab w:val="left" w:pos="1110"/>
        </w:tabs>
        <w:spacing w:after="0" w:line="240" w:lineRule="auto"/>
        <w:rPr>
          <w:rFonts w:ascii="Times New Roman" w:hAnsi="Times New Roman" w:cs="Times New Roman"/>
          <w:sz w:val="20"/>
          <w:szCs w:val="20"/>
          <w:lang w:val="uk-UA" w:eastAsia="uk-UA"/>
        </w:rPr>
      </w:pPr>
    </w:p>
    <w:p w:rsidR="00845607" w:rsidRPr="0094569F" w:rsidRDefault="00845607" w:rsidP="000D1BCC">
      <w:pPr>
        <w:tabs>
          <w:tab w:val="left" w:pos="2220"/>
        </w:tabs>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tabs>
          <w:tab w:val="left" w:pos="2220"/>
        </w:tabs>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tabs>
          <w:tab w:val="left" w:pos="2220"/>
        </w:tabs>
        <w:spacing w:after="0" w:line="240" w:lineRule="auto"/>
        <w:jc w:val="center"/>
        <w:rPr>
          <w:rFonts w:ascii="Times New Roman" w:hAnsi="Times New Roman" w:cs="Times New Roman"/>
          <w:b/>
          <w:bCs/>
          <w:sz w:val="20"/>
          <w:szCs w:val="20"/>
          <w:lang w:val="uk-UA" w:eastAsia="uk-UA"/>
        </w:rPr>
      </w:pPr>
    </w:p>
    <w:p w:rsidR="00845607" w:rsidRPr="0094569F" w:rsidRDefault="00845607" w:rsidP="000D1BCC">
      <w:pPr>
        <w:tabs>
          <w:tab w:val="left" w:pos="2220"/>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НАВЧАЛЬНО-ПОЛЬОВІ ЗБОРИ  </w:t>
      </w:r>
    </w:p>
    <w:tbl>
      <w:tblPr>
        <w:tblW w:w="6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0"/>
        <w:gridCol w:w="3662"/>
      </w:tblGrid>
      <w:tr w:rsidR="00845607" w:rsidRPr="0094569F">
        <w:trPr>
          <w:trHeight w:val="687"/>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Зміст навчального</w:t>
            </w:r>
            <w:r w:rsidRPr="0094569F">
              <w:rPr>
                <w:rFonts w:ascii="Times New Roman" w:hAnsi="Times New Roman" w:cs="Times New Roman"/>
                <w:b/>
                <w:bCs/>
                <w:sz w:val="20"/>
                <w:szCs w:val="20"/>
                <w:lang w:val="uk-UA" w:eastAsia="uk-UA"/>
              </w:rPr>
              <w:br/>
              <w:t xml:space="preserve"> матеріалу</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Державні вимоги</w:t>
            </w:r>
          </w:p>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до рівня загальноосвітньої</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підготовки учнів</w:t>
            </w:r>
          </w:p>
        </w:tc>
      </w:tr>
      <w:tr w:rsidR="00845607" w:rsidRPr="0094569F">
        <w:trPr>
          <w:trHeight w:val="217"/>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1</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2</w:t>
            </w:r>
          </w:p>
        </w:tc>
      </w:tr>
      <w:tr w:rsidR="00845607" w:rsidRPr="0094569F">
        <w:trPr>
          <w:trHeight w:val="217"/>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Розділ ІV. Вогнева підготовка (4 годин)</w:t>
            </w:r>
          </w:p>
        </w:tc>
      </w:tr>
      <w:tr w:rsidR="00845607" w:rsidRPr="0094569F">
        <w:trPr>
          <w:trHeight w:val="217"/>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Тренування у одноманітності прицілювання, вирішення завдань </w:t>
            </w:r>
            <w:r w:rsidRPr="0094569F">
              <w:rPr>
                <w:rFonts w:ascii="Times New Roman" w:hAnsi="Times New Roman" w:cs="Times New Roman"/>
                <w:sz w:val="20"/>
                <w:szCs w:val="20"/>
                <w:lang w:val="uk-UA" w:eastAsia="uk-UA"/>
              </w:rPr>
              <w:lastRenderedPageBreak/>
              <w:t xml:space="preserve">на визначення прицілу і точки прицілювання.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Виконання початкової вправи стрільби з автоматичної зброї. Удосконалення знань з будови автомата.</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Учень (учениця):</w:t>
            </w:r>
          </w:p>
          <w:p w:rsidR="00845607" w:rsidRPr="0094569F" w:rsidRDefault="00845607" w:rsidP="000D1BCC">
            <w:pPr>
              <w:tabs>
                <w:tab w:val="left" w:pos="-40"/>
              </w:tab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обґрунтовує</w:t>
            </w:r>
            <w:r w:rsidRPr="0094569F">
              <w:rPr>
                <w:rFonts w:ascii="Times New Roman" w:hAnsi="Times New Roman" w:cs="Times New Roman"/>
                <w:sz w:val="20"/>
                <w:szCs w:val="20"/>
                <w:lang w:val="uk-UA" w:eastAsia="uk-UA"/>
              </w:rPr>
              <w:t xml:space="preserve"> основні правила стрільби;</w:t>
            </w:r>
          </w:p>
          <w:p w:rsidR="00845607" w:rsidRPr="0094569F" w:rsidRDefault="00845607" w:rsidP="000D1BCC">
            <w:pPr>
              <w:tabs>
                <w:tab w:val="left" w:pos="-40"/>
              </w:tabs>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виконує</w:t>
            </w:r>
            <w:r w:rsidRPr="0094569F">
              <w:rPr>
                <w:rFonts w:ascii="Times New Roman" w:hAnsi="Times New Roman" w:cs="Times New Roman"/>
                <w:sz w:val="20"/>
                <w:szCs w:val="20"/>
                <w:lang w:val="uk-UA" w:eastAsia="uk-UA"/>
              </w:rPr>
              <w:t xml:space="preserve"> вправи стрільб, передбачених програмою, нормативи з вогневої підготовки (№ 1, 2, 3, 4, 5) та початкову вправу стрільби з автомата бойовими патронами;</w:t>
            </w:r>
          </w:p>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дотримується правил</w:t>
            </w:r>
            <w:r w:rsidRPr="0094569F">
              <w:rPr>
                <w:rFonts w:ascii="Times New Roman" w:hAnsi="Times New Roman" w:cs="Times New Roman"/>
                <w:sz w:val="20"/>
                <w:szCs w:val="20"/>
                <w:lang w:val="uk-UA" w:eastAsia="uk-UA"/>
              </w:rPr>
              <w:t xml:space="preserve"> безпеки під час стрільби.</w:t>
            </w:r>
          </w:p>
        </w:tc>
      </w:tr>
      <w:tr w:rsidR="00845607" w:rsidRPr="0094569F">
        <w:trPr>
          <w:trHeight w:val="294"/>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i/>
                <w:iCs/>
                <w:sz w:val="20"/>
                <w:szCs w:val="20"/>
                <w:highlight w:val="red"/>
                <w:lang w:val="uk-UA" w:eastAsia="uk-UA"/>
              </w:rPr>
            </w:pPr>
            <w:r w:rsidRPr="0094569F">
              <w:rPr>
                <w:rFonts w:ascii="Times New Roman" w:hAnsi="Times New Roman" w:cs="Times New Roman"/>
                <w:b/>
                <w:bCs/>
                <w:i/>
                <w:iCs/>
                <w:sz w:val="20"/>
                <w:szCs w:val="20"/>
                <w:lang w:val="uk-UA" w:eastAsia="uk-UA"/>
              </w:rPr>
              <w:lastRenderedPageBreak/>
              <w:t>Розділ V. Тактична підготовка (11 години)</w:t>
            </w:r>
          </w:p>
        </w:tc>
      </w:tr>
      <w:tr w:rsidR="00845607" w:rsidRPr="0094569F">
        <w:trPr>
          <w:trHeight w:val="294"/>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Тема 4. Дії солдата в бою у складі механізованого відділення </w:t>
            </w: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rPr>
                <w:rFonts w:ascii="Times New Roman" w:hAnsi="Times New Roman" w:cs="Times New Roman"/>
                <w:b/>
                <w:bCs/>
                <w:i/>
                <w:iCs/>
                <w:sz w:val="20"/>
                <w:szCs w:val="20"/>
                <w:lang w:val="uk-UA" w:eastAsia="uk-UA"/>
              </w:rPr>
              <w:t>(10 годин)</w:t>
            </w:r>
          </w:p>
        </w:tc>
      </w:tr>
      <w:tr w:rsidR="00845607" w:rsidRPr="0094569F">
        <w:trPr>
          <w:trHeight w:val="1825"/>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Завдання та озброєння механізованого відділення</w:t>
            </w:r>
          </w:p>
          <w:p w:rsidR="00845607" w:rsidRPr="0094569F" w:rsidRDefault="00845607" w:rsidP="000D1BCC">
            <w:pPr>
              <w:spacing w:after="0"/>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Дії солдата в обороні. Вибір вогневої позиції, її інженерне обладнання та маскування. </w:t>
            </w:r>
          </w:p>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Ведення спостереження. Дії з початком вогневої підготовки,  відбиття атаки танків і піхоти. </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uk-UA"/>
              </w:rPr>
              <w:t>завдання та озброєння механізованого відділення;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дії механізованого відділення в обороні, наступі та в розвідувальному дозорі; дії солдат із початком вогневої підготовки в обороні, під</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час застосування зброї масового ураження;</w:t>
            </w:r>
          </w:p>
          <w:p w:rsidR="00845607" w:rsidRPr="0094569F" w:rsidRDefault="00845607" w:rsidP="000D1BCC">
            <w:pPr>
              <w:spacing w:after="0" w:line="240" w:lineRule="auto"/>
              <w:jc w:val="both"/>
              <w:rPr>
                <w:rFonts w:ascii="Times New Roman" w:hAnsi="Times New Roman" w:cs="Times New Roman"/>
                <w:i/>
                <w:iCs/>
                <w:sz w:val="20"/>
                <w:szCs w:val="20"/>
                <w:lang w:val="uk-UA" w:eastAsia="uk-UA"/>
              </w:rPr>
            </w:pPr>
          </w:p>
        </w:tc>
      </w:tr>
      <w:tr w:rsidR="00845607" w:rsidRPr="0094569F">
        <w:trPr>
          <w:trHeight w:val="4518"/>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Способи боротьби з авіацією противника.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Дії під час застосування зброї масового ураження.</w:t>
            </w:r>
          </w:p>
          <w:p w:rsidR="00845607" w:rsidRPr="0094569F" w:rsidRDefault="00845607" w:rsidP="00B617AA">
            <w:pPr>
              <w:spacing w:after="0" w:line="240" w:lineRule="auto"/>
              <w:ind w:firstLine="106"/>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Дії солдата у наступі. Похідний і бойовий порядок механізованого  відділення.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Висування на рубіж атаки, атака з подоланням </w:t>
            </w:r>
            <w:proofErr w:type="spellStart"/>
            <w:r w:rsidRPr="0094569F">
              <w:rPr>
                <w:rFonts w:ascii="Times New Roman" w:hAnsi="Times New Roman" w:cs="Times New Roman"/>
                <w:sz w:val="20"/>
                <w:szCs w:val="20"/>
                <w:lang w:val="uk-UA" w:eastAsia="uk-UA"/>
              </w:rPr>
              <w:t>мінно</w:t>
            </w:r>
            <w:proofErr w:type="spellEnd"/>
            <w:r w:rsidRPr="0094569F">
              <w:rPr>
                <w:rFonts w:ascii="Times New Roman" w:hAnsi="Times New Roman" w:cs="Times New Roman"/>
                <w:sz w:val="20"/>
                <w:szCs w:val="20"/>
                <w:lang w:val="uk-UA" w:eastAsia="uk-UA"/>
              </w:rPr>
              <w:t xml:space="preserve"> - вибухових та інших інженерних перешкод. Подолання ділянки місцевості з радіоактивним зараженням.</w:t>
            </w:r>
          </w:p>
          <w:p w:rsidR="00845607" w:rsidRPr="0094569F" w:rsidRDefault="00845607" w:rsidP="00B617AA">
            <w:pPr>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 </w:t>
            </w:r>
            <w:r w:rsidRPr="0094569F">
              <w:rPr>
                <w:rFonts w:ascii="Times New Roman" w:hAnsi="Times New Roman" w:cs="Times New Roman"/>
                <w:sz w:val="20"/>
                <w:szCs w:val="20"/>
                <w:lang w:val="uk-UA" w:eastAsia="uk-UA"/>
              </w:rPr>
              <w:t>Поняття про дії розвідувального дозору. Дії дозорних під час огляду місцевості та місцевих предметів, загороджень, мостів, різних перешкод. Дії в засаді.</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володіє</w:t>
            </w:r>
            <w:r w:rsidRPr="0094569F">
              <w:rPr>
                <w:rFonts w:ascii="Times New Roman" w:hAnsi="Times New Roman" w:cs="Times New Roman"/>
                <w:sz w:val="20"/>
                <w:szCs w:val="20"/>
                <w:lang w:val="uk-UA" w:eastAsia="uk-UA"/>
              </w:rPr>
              <w:t xml:space="preserve"> способами подолання місцевості з </w:t>
            </w:r>
            <w:proofErr w:type="spellStart"/>
            <w:r w:rsidRPr="0094569F">
              <w:rPr>
                <w:rFonts w:ascii="Times New Roman" w:hAnsi="Times New Roman" w:cs="Times New Roman"/>
                <w:sz w:val="20"/>
                <w:szCs w:val="20"/>
                <w:lang w:val="uk-UA" w:eastAsia="uk-UA"/>
              </w:rPr>
              <w:t>уражувальними</w:t>
            </w:r>
            <w:proofErr w:type="spellEnd"/>
            <w:r w:rsidRPr="0094569F">
              <w:rPr>
                <w:rFonts w:ascii="Times New Roman" w:hAnsi="Times New Roman" w:cs="Times New Roman"/>
                <w:sz w:val="20"/>
                <w:szCs w:val="20"/>
                <w:lang w:val="uk-UA" w:eastAsia="uk-UA"/>
              </w:rPr>
              <w:t xml:space="preserve"> факторами, з мінно-вибуховими загородженнями, дотримується при цьому правил безпеки;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виконує </w:t>
            </w:r>
            <w:r w:rsidRPr="0094569F">
              <w:rPr>
                <w:rFonts w:ascii="Times New Roman" w:hAnsi="Times New Roman" w:cs="Times New Roman"/>
                <w:sz w:val="20"/>
                <w:szCs w:val="20"/>
                <w:lang w:val="uk-UA" w:eastAsia="uk-UA"/>
              </w:rPr>
              <w:t>дії по обладнанню та маскуванню вогневої позиції, веденню спостереження, у пересуванні на місцевості у складі підрозділу, огляду місцевості та місцевих предметів</w:t>
            </w:r>
          </w:p>
        </w:tc>
      </w:tr>
      <w:tr w:rsidR="00845607" w:rsidRPr="0094569F">
        <w:trPr>
          <w:trHeight w:val="294"/>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i/>
                <w:iCs/>
                <w:sz w:val="20"/>
                <w:szCs w:val="20"/>
                <w:lang w:val="uk-UA" w:eastAsia="uk-UA"/>
              </w:rPr>
            </w:pPr>
            <w:r w:rsidRPr="0094569F">
              <w:rPr>
                <w:rFonts w:ascii="Times New Roman" w:hAnsi="Times New Roman" w:cs="Times New Roman"/>
                <w:b/>
                <w:bCs/>
                <w:i/>
                <w:iCs/>
                <w:sz w:val="20"/>
                <w:szCs w:val="20"/>
                <w:lang w:val="uk-UA" w:eastAsia="uk-UA"/>
              </w:rPr>
              <w:t xml:space="preserve">Тема 5. Озброєння та бойова техніка військової частини (підрозділу) </w:t>
            </w:r>
          </w:p>
          <w:p w:rsidR="00845607" w:rsidRPr="0094569F" w:rsidRDefault="00845607" w:rsidP="000D1BCC">
            <w:pPr>
              <w:tabs>
                <w:tab w:val="right" w:pos="284"/>
                <w:tab w:val="left" w:pos="426"/>
                <w:tab w:val="right" w:pos="3402"/>
                <w:tab w:val="right" w:pos="4536"/>
                <w:tab w:val="right" w:pos="5954"/>
              </w:tabs>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(1 година)</w:t>
            </w:r>
          </w:p>
        </w:tc>
      </w:tr>
      <w:tr w:rsidR="00845607" w:rsidRPr="0094569F">
        <w:trPr>
          <w:trHeight w:val="294"/>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tabs>
                <w:tab w:val="right" w:pos="3261"/>
                <w:tab w:val="right" w:pos="4395"/>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xml:space="preserve">Ознайомлення з озброєнням та бойовою технікою військової </w:t>
            </w:r>
          </w:p>
          <w:p w:rsidR="00845607" w:rsidRPr="0094569F" w:rsidRDefault="00845607" w:rsidP="000D1BCC">
            <w:pPr>
              <w:tabs>
                <w:tab w:val="right" w:pos="3261"/>
                <w:tab w:val="right" w:pos="4395"/>
                <w:tab w:val="right" w:pos="5954"/>
              </w:tabs>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частини (підрозділом), їх призначення, тактико-технічна характеристика. Демонстрація озброєння та бойової техніки в дії.</w:t>
            </w:r>
          </w:p>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 при неможливості проводити урок у військовій частині, проходить ознайомлення з роботою призовного пункту у РВК  або здійснюється відвідування місць бойової слави.</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lastRenderedPageBreak/>
              <w:t>характеризує</w:t>
            </w:r>
            <w:r w:rsidRPr="0094569F">
              <w:rPr>
                <w:rFonts w:ascii="Times New Roman" w:hAnsi="Times New Roman" w:cs="Times New Roman"/>
                <w:sz w:val="20"/>
                <w:szCs w:val="20"/>
                <w:lang w:val="uk-UA" w:eastAsia="uk-UA"/>
              </w:rPr>
              <w:t xml:space="preserve"> озброєння та бойову техніку військової частини;</w:t>
            </w:r>
          </w:p>
          <w:p w:rsidR="00845607" w:rsidRPr="0094569F" w:rsidRDefault="00845607" w:rsidP="000D1BCC">
            <w:pPr>
              <w:tabs>
                <w:tab w:val="right" w:pos="284"/>
                <w:tab w:val="left" w:pos="426"/>
                <w:tab w:val="right" w:pos="3402"/>
                <w:tab w:val="right" w:pos="4536"/>
                <w:tab w:val="right" w:pos="5954"/>
              </w:tab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lastRenderedPageBreak/>
              <w:t>пояснює</w:t>
            </w:r>
            <w:r w:rsidRPr="0094569F">
              <w:rPr>
                <w:rFonts w:ascii="Times New Roman" w:hAnsi="Times New Roman" w:cs="Times New Roman"/>
                <w:sz w:val="20"/>
                <w:szCs w:val="20"/>
                <w:lang w:val="uk-UA" w:eastAsia="uk-UA"/>
              </w:rPr>
              <w:t xml:space="preserve"> основи повсякденної життєдіяльності підрозділу (частини).</w:t>
            </w:r>
          </w:p>
        </w:tc>
      </w:tr>
      <w:tr w:rsidR="00845607" w:rsidRPr="0094569F">
        <w:trPr>
          <w:trHeight w:val="217"/>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lastRenderedPageBreak/>
              <w:t>Розділ VІ. Прикладна фізична підготовка</w:t>
            </w:r>
          </w:p>
        </w:tc>
      </w:tr>
      <w:tr w:rsidR="00845607" w:rsidRPr="0094569F">
        <w:trPr>
          <w:trHeight w:val="294"/>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Тема 2. Прискорене пересування та подолання перешкод (2 години)</w:t>
            </w:r>
          </w:p>
        </w:tc>
      </w:tr>
      <w:tr w:rsidR="00845607" w:rsidRPr="0094569F">
        <w:trPr>
          <w:trHeight w:val="152"/>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Біг по пересіченій місцевості (до 1500 м).</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sz w:val="20"/>
                <w:szCs w:val="20"/>
                <w:lang w:val="uk-UA" w:eastAsia="uk-UA"/>
              </w:rPr>
              <w:t>Подолання єдиної смуги перешкод.</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 особливості</w:t>
            </w:r>
            <w:r w:rsidRPr="0094569F">
              <w:rPr>
                <w:rFonts w:ascii="Times New Roman" w:hAnsi="Times New Roman" w:cs="Times New Roman"/>
                <w:sz w:val="20"/>
                <w:szCs w:val="20"/>
                <w:lang w:val="uk-UA" w:eastAsia="uk-UA"/>
              </w:rPr>
              <w:t>: бігу, подолання горизонтальних і вертикальних перешкод;</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долає </w:t>
            </w:r>
            <w:r w:rsidRPr="0094569F">
              <w:rPr>
                <w:rFonts w:ascii="Times New Roman" w:hAnsi="Times New Roman" w:cs="Times New Roman"/>
                <w:sz w:val="20"/>
                <w:szCs w:val="20"/>
                <w:lang w:val="uk-UA" w:eastAsia="uk-UA"/>
              </w:rPr>
              <w:t>перешкоди різними способами;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виявляє</w:t>
            </w:r>
            <w:r w:rsidRPr="0094569F">
              <w:rPr>
                <w:rFonts w:ascii="Times New Roman" w:hAnsi="Times New Roman" w:cs="Times New Roman"/>
                <w:sz w:val="20"/>
                <w:szCs w:val="20"/>
                <w:lang w:val="uk-UA" w:eastAsia="uk-UA"/>
              </w:rPr>
              <w:t xml:space="preserve"> витривалість під час бігу по пересіченій місцевості та подоланні смуги перешкод.</w:t>
            </w:r>
          </w:p>
        </w:tc>
      </w:tr>
      <w:tr w:rsidR="00845607" w:rsidRPr="0094569F">
        <w:trPr>
          <w:trHeight w:val="294"/>
        </w:trPr>
        <w:tc>
          <w:tcPr>
            <w:tcW w:w="6912" w:type="dxa"/>
            <w:gridSpan w:val="2"/>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center"/>
              <w:rPr>
                <w:rFonts w:ascii="Times New Roman" w:hAnsi="Times New Roman" w:cs="Times New Roman"/>
                <w:b/>
                <w:bCs/>
                <w:sz w:val="20"/>
                <w:szCs w:val="20"/>
                <w:lang w:val="uk-UA" w:eastAsia="uk-UA"/>
              </w:rPr>
            </w:pPr>
            <w:r w:rsidRPr="0094569F">
              <w:rPr>
                <w:rFonts w:ascii="Times New Roman" w:hAnsi="Times New Roman" w:cs="Times New Roman"/>
                <w:b/>
                <w:bCs/>
                <w:i/>
                <w:iCs/>
                <w:sz w:val="20"/>
                <w:szCs w:val="20"/>
                <w:lang w:val="uk-UA" w:eastAsia="uk-UA"/>
              </w:rPr>
              <w:t>Розділ VІІІ. Основи медичних знань і допомоги  (1 година)</w:t>
            </w:r>
          </w:p>
        </w:tc>
      </w:tr>
      <w:tr w:rsidR="00845607" w:rsidRPr="0094569F">
        <w:trPr>
          <w:trHeight w:val="294"/>
        </w:trPr>
        <w:tc>
          <w:tcPr>
            <w:tcW w:w="3250"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Зупинка кровотечі з ран шиї, тулуба, кінцівок в умовах бойових дій.</w:t>
            </w:r>
          </w:p>
          <w:p w:rsidR="00845607" w:rsidRPr="0094569F" w:rsidRDefault="00845607" w:rsidP="000D1BCC">
            <w:pPr>
              <w:widowControl w:val="0"/>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Транспортування пораненого одною та двома особами в положенні лежачи та стоячи.</w:t>
            </w:r>
          </w:p>
        </w:tc>
        <w:tc>
          <w:tcPr>
            <w:tcW w:w="3662" w:type="dxa"/>
            <w:tcBorders>
              <w:top w:val="single" w:sz="4" w:space="0" w:color="auto"/>
              <w:left w:val="single" w:sz="4" w:space="0" w:color="auto"/>
              <w:bottom w:val="single" w:sz="4" w:space="0" w:color="auto"/>
              <w:right w:val="single" w:sz="4" w:space="0" w:color="auto"/>
            </w:tcBorders>
          </w:tcPr>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Учень (учениця):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 xml:space="preserve"> проводити зупинку кровотечі з ран верхньої та нижньої кінцівки кінцівок в умовах бойових дій; проводити</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транспортування в положенні лежачи (стоячи), двома особами</w:t>
            </w:r>
          </w:p>
          <w:p w:rsidR="00845607" w:rsidRPr="0094569F" w:rsidRDefault="00845607" w:rsidP="000D1BCC">
            <w:pPr>
              <w:widowControl w:val="0"/>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володіє</w:t>
            </w:r>
            <w:r w:rsidRPr="0094569F">
              <w:rPr>
                <w:rFonts w:ascii="Times New Roman" w:hAnsi="Times New Roman" w:cs="Times New Roman"/>
                <w:sz w:val="20"/>
                <w:szCs w:val="20"/>
                <w:lang w:val="uk-UA" w:eastAsia="uk-UA"/>
              </w:rPr>
              <w:t xml:space="preserve"> навичками зупинки кровотечі з ран шиї, тулуба, кінцівок.</w:t>
            </w:r>
          </w:p>
        </w:tc>
      </w:tr>
    </w:tbl>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ТЕМАТИЧНИЙ ПЛАН № 2</w:t>
      </w:r>
      <w:r w:rsidRPr="0094569F">
        <w:rPr>
          <w:rFonts w:ascii="Times New Roman" w:hAnsi="Times New Roman" w:cs="Times New Roman"/>
          <w:b/>
          <w:bCs/>
          <w:sz w:val="24"/>
          <w:szCs w:val="24"/>
          <w:lang w:val="uk-UA" w:eastAsia="uk-UA"/>
        </w:rPr>
        <w:br/>
        <w:t>вивчення предмета дівчатами (юнаками, які за станом здоров’я, релігійними поглядами не вивчають основи військової справи)</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sz w:val="24"/>
          <w:szCs w:val="24"/>
          <w:lang w:val="uk-UA" w:eastAsia="uk-UA"/>
        </w:rPr>
        <w:t>1 рік (10 клас), 2 рік (11 клас)</w:t>
      </w:r>
    </w:p>
    <w:p w:rsidR="00845607" w:rsidRPr="0094569F" w:rsidRDefault="00845607" w:rsidP="000D1BCC">
      <w:pPr>
        <w:spacing w:after="0" w:line="240" w:lineRule="auto"/>
        <w:rPr>
          <w:rFonts w:ascii="Times New Roman" w:hAnsi="Times New Roman" w:cs="Times New Roman"/>
          <w:sz w:val="20"/>
          <w:szCs w:val="20"/>
          <w:lang w:val="uk-UA" w:eastAsia="uk-UA"/>
        </w:rPr>
      </w:pPr>
    </w:p>
    <w:tbl>
      <w:tblPr>
        <w:tblW w:w="7309"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1990"/>
        <w:gridCol w:w="795"/>
        <w:gridCol w:w="734"/>
        <w:gridCol w:w="734"/>
        <w:gridCol w:w="795"/>
        <w:gridCol w:w="734"/>
        <w:gridCol w:w="734"/>
        <w:gridCol w:w="793"/>
      </w:tblGrid>
      <w:tr w:rsidR="00845607" w:rsidRPr="0094569F">
        <w:tc>
          <w:tcPr>
            <w:tcW w:w="1990" w:type="dxa"/>
            <w:vMerge w:val="restart"/>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rPr>
                <w:rFonts w:ascii="Times New Roman" w:hAnsi="Times New Roman" w:cs="Times New Roman"/>
                <w:b/>
                <w:bCs/>
                <w:lang w:val="uk-UA" w:eastAsia="uk-UA"/>
              </w:rPr>
            </w:pPr>
            <w:r w:rsidRPr="0094569F">
              <w:rPr>
                <w:rFonts w:ascii="Times New Roman" w:hAnsi="Times New Roman" w:cs="Times New Roman"/>
                <w:b/>
                <w:bCs/>
                <w:lang w:val="uk-UA" w:eastAsia="uk-UA"/>
              </w:rPr>
              <w:t>Розділ, тема</w:t>
            </w:r>
          </w:p>
        </w:tc>
        <w:tc>
          <w:tcPr>
            <w:tcW w:w="2263"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center"/>
              <w:rPr>
                <w:rFonts w:ascii="Times New Roman" w:hAnsi="Times New Roman" w:cs="Times New Roman"/>
                <w:lang w:val="uk-UA" w:eastAsia="uk-UA"/>
              </w:rPr>
            </w:pPr>
            <w:proofErr w:type="spellStart"/>
            <w:r w:rsidRPr="0094569F">
              <w:rPr>
                <w:rFonts w:ascii="Times New Roman" w:hAnsi="Times New Roman" w:cs="Times New Roman"/>
                <w:b/>
                <w:bCs/>
                <w:lang w:val="uk-UA" w:eastAsia="uk-UA"/>
              </w:rPr>
              <w:t>К-сть</w:t>
            </w:r>
            <w:proofErr w:type="spellEnd"/>
            <w:r w:rsidRPr="0094569F">
              <w:rPr>
                <w:rFonts w:ascii="Times New Roman" w:hAnsi="Times New Roman" w:cs="Times New Roman"/>
                <w:b/>
                <w:bCs/>
                <w:lang w:val="uk-UA" w:eastAsia="uk-UA"/>
              </w:rPr>
              <w:t xml:space="preserve"> годин на тиждень (1,5 год.)</w:t>
            </w:r>
          </w:p>
        </w:tc>
        <w:tc>
          <w:tcPr>
            <w:tcW w:w="2263"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center"/>
              <w:rPr>
                <w:rFonts w:ascii="Times New Roman" w:hAnsi="Times New Roman" w:cs="Times New Roman"/>
                <w:lang w:val="uk-UA" w:eastAsia="uk-UA"/>
              </w:rPr>
            </w:pPr>
            <w:proofErr w:type="spellStart"/>
            <w:r w:rsidRPr="0094569F">
              <w:rPr>
                <w:rFonts w:ascii="Times New Roman" w:hAnsi="Times New Roman" w:cs="Times New Roman"/>
                <w:b/>
                <w:bCs/>
                <w:lang w:val="uk-UA" w:eastAsia="uk-UA"/>
              </w:rPr>
              <w:t>К-сть</w:t>
            </w:r>
            <w:proofErr w:type="spellEnd"/>
            <w:r w:rsidRPr="0094569F">
              <w:rPr>
                <w:rFonts w:ascii="Times New Roman" w:hAnsi="Times New Roman" w:cs="Times New Roman"/>
                <w:b/>
                <w:bCs/>
                <w:lang w:val="uk-UA" w:eastAsia="uk-UA"/>
              </w:rPr>
              <w:t xml:space="preserve"> годин на тиждень (2 год.)</w:t>
            </w:r>
          </w:p>
        </w:tc>
        <w:tc>
          <w:tcPr>
            <w:tcW w:w="793" w:type="dxa"/>
            <w:vMerge w:val="restart"/>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t xml:space="preserve">З них на заняття у </w:t>
            </w:r>
            <w:r w:rsidRPr="0094569F">
              <w:rPr>
                <w:rFonts w:ascii="Times New Roman" w:hAnsi="Times New Roman" w:cs="Times New Roman"/>
                <w:b/>
                <w:bCs/>
                <w:lang w:val="uk-UA" w:eastAsia="uk-UA"/>
              </w:rPr>
              <w:lastRenderedPageBreak/>
              <w:t>лікувальні оздоровчому закладі</w:t>
            </w:r>
          </w:p>
        </w:tc>
      </w:tr>
      <w:tr w:rsidR="00845607" w:rsidRPr="0094569F">
        <w:tc>
          <w:tcPr>
            <w:tcW w:w="1990" w:type="dxa"/>
            <w:vMerge/>
            <w:tcBorders>
              <w:top w:val="single" w:sz="4" w:space="0" w:color="00000A"/>
              <w:left w:val="single" w:sz="4" w:space="0" w:color="00000A"/>
              <w:bottom w:val="single" w:sz="4" w:space="0" w:color="00000A"/>
              <w:right w:val="single" w:sz="4" w:space="0" w:color="00000A"/>
            </w:tcBorders>
            <w:vAlign w:val="center"/>
          </w:tcPr>
          <w:p w:rsidR="00845607" w:rsidRPr="0094569F" w:rsidRDefault="00845607" w:rsidP="000D1BCC">
            <w:pPr>
              <w:spacing w:after="0" w:line="240" w:lineRule="auto"/>
              <w:rPr>
                <w:rFonts w:ascii="Times New Roman" w:hAnsi="Times New Roman" w:cs="Times New Roman"/>
                <w:b/>
                <w:bCs/>
                <w:lang w:val="uk-UA" w:eastAsia="uk-UA"/>
              </w:rPr>
            </w:pP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t>Разом</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hanging="9"/>
              <w:rPr>
                <w:rFonts w:ascii="Times New Roman" w:hAnsi="Times New Roman" w:cs="Times New Roman"/>
                <w:b/>
                <w:bCs/>
                <w:lang w:val="uk-UA" w:eastAsia="uk-UA"/>
              </w:rPr>
            </w:pPr>
            <w:r w:rsidRPr="0094569F">
              <w:rPr>
                <w:rFonts w:ascii="Times New Roman" w:hAnsi="Times New Roman" w:cs="Times New Roman"/>
                <w:b/>
                <w:bCs/>
                <w:lang w:val="uk-UA" w:eastAsia="uk-UA"/>
              </w:rPr>
              <w:t>1 рік</w:t>
            </w:r>
          </w:p>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t xml:space="preserve">(10 </w:t>
            </w:r>
            <w:r w:rsidRPr="0094569F">
              <w:rPr>
                <w:rFonts w:ascii="Times New Roman" w:hAnsi="Times New Roman" w:cs="Times New Roman"/>
                <w:b/>
                <w:bCs/>
                <w:lang w:val="uk-UA" w:eastAsia="uk-UA"/>
              </w:rPr>
              <w:lastRenderedPageBreak/>
              <w:t>клас)</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hanging="9"/>
              <w:rPr>
                <w:rFonts w:ascii="Times New Roman" w:hAnsi="Times New Roman" w:cs="Times New Roman"/>
                <w:b/>
                <w:bCs/>
                <w:lang w:val="uk-UA" w:eastAsia="uk-UA"/>
              </w:rPr>
            </w:pPr>
            <w:r w:rsidRPr="0094569F">
              <w:rPr>
                <w:rFonts w:ascii="Times New Roman" w:hAnsi="Times New Roman" w:cs="Times New Roman"/>
                <w:b/>
                <w:bCs/>
                <w:lang w:val="uk-UA" w:eastAsia="uk-UA"/>
              </w:rPr>
              <w:lastRenderedPageBreak/>
              <w:t>2 рік</w:t>
            </w:r>
          </w:p>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t xml:space="preserve">(11 </w:t>
            </w:r>
            <w:r w:rsidRPr="0094569F">
              <w:rPr>
                <w:rFonts w:ascii="Times New Roman" w:hAnsi="Times New Roman" w:cs="Times New Roman"/>
                <w:b/>
                <w:bCs/>
                <w:lang w:val="uk-UA" w:eastAsia="uk-UA"/>
              </w:rPr>
              <w:lastRenderedPageBreak/>
              <w:t>клас)</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lastRenderedPageBreak/>
              <w:t>Разом</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hanging="9"/>
              <w:rPr>
                <w:rFonts w:ascii="Times New Roman" w:hAnsi="Times New Roman" w:cs="Times New Roman"/>
                <w:b/>
                <w:bCs/>
                <w:lang w:val="uk-UA" w:eastAsia="uk-UA"/>
              </w:rPr>
            </w:pPr>
            <w:r w:rsidRPr="0094569F">
              <w:rPr>
                <w:rFonts w:ascii="Times New Roman" w:hAnsi="Times New Roman" w:cs="Times New Roman"/>
                <w:b/>
                <w:bCs/>
                <w:lang w:val="uk-UA" w:eastAsia="uk-UA"/>
              </w:rPr>
              <w:t>1 рік</w:t>
            </w:r>
          </w:p>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t xml:space="preserve">(10 </w:t>
            </w:r>
            <w:r w:rsidRPr="0094569F">
              <w:rPr>
                <w:rFonts w:ascii="Times New Roman" w:hAnsi="Times New Roman" w:cs="Times New Roman"/>
                <w:b/>
                <w:bCs/>
                <w:lang w:val="uk-UA" w:eastAsia="uk-UA"/>
              </w:rPr>
              <w:lastRenderedPageBreak/>
              <w:t>клас)</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hanging="9"/>
              <w:rPr>
                <w:rFonts w:ascii="Times New Roman" w:hAnsi="Times New Roman" w:cs="Times New Roman"/>
                <w:b/>
                <w:bCs/>
                <w:lang w:val="uk-UA" w:eastAsia="uk-UA"/>
              </w:rPr>
            </w:pPr>
            <w:r w:rsidRPr="0094569F">
              <w:rPr>
                <w:rFonts w:ascii="Times New Roman" w:hAnsi="Times New Roman" w:cs="Times New Roman"/>
                <w:b/>
                <w:bCs/>
                <w:lang w:val="uk-UA" w:eastAsia="uk-UA"/>
              </w:rPr>
              <w:lastRenderedPageBreak/>
              <w:t>2 рік</w:t>
            </w:r>
          </w:p>
          <w:p w:rsidR="00845607" w:rsidRPr="0094569F" w:rsidRDefault="00845607" w:rsidP="000D1BCC">
            <w:pPr>
              <w:suppressAutoHyphens/>
              <w:spacing w:after="0" w:line="240" w:lineRule="auto"/>
              <w:ind w:hanging="9"/>
              <w:rPr>
                <w:rFonts w:ascii="Times New Roman" w:hAnsi="Times New Roman" w:cs="Times New Roman"/>
                <w:lang w:val="uk-UA" w:eastAsia="uk-UA"/>
              </w:rPr>
            </w:pPr>
            <w:r w:rsidRPr="0094569F">
              <w:rPr>
                <w:rFonts w:ascii="Times New Roman" w:hAnsi="Times New Roman" w:cs="Times New Roman"/>
                <w:b/>
                <w:bCs/>
                <w:lang w:val="uk-UA" w:eastAsia="uk-UA"/>
              </w:rPr>
              <w:t xml:space="preserve">(11 </w:t>
            </w:r>
            <w:r w:rsidRPr="0094569F">
              <w:rPr>
                <w:rFonts w:ascii="Times New Roman" w:hAnsi="Times New Roman" w:cs="Times New Roman"/>
                <w:b/>
                <w:bCs/>
                <w:lang w:val="uk-UA" w:eastAsia="uk-UA"/>
              </w:rPr>
              <w:lastRenderedPageBreak/>
              <w:t>клас)</w:t>
            </w:r>
          </w:p>
        </w:tc>
        <w:tc>
          <w:tcPr>
            <w:tcW w:w="793" w:type="dxa"/>
            <w:vMerge/>
            <w:tcBorders>
              <w:top w:val="single" w:sz="4" w:space="0" w:color="00000A"/>
              <w:left w:val="single" w:sz="4" w:space="0" w:color="00000A"/>
              <w:bottom w:val="single" w:sz="4" w:space="0" w:color="00000A"/>
              <w:right w:val="single" w:sz="4" w:space="0" w:color="00000A"/>
            </w:tcBorders>
            <w:vAlign w:val="center"/>
          </w:tcPr>
          <w:p w:rsidR="00845607" w:rsidRPr="0094569F" w:rsidRDefault="00845607" w:rsidP="000D1BCC">
            <w:pPr>
              <w:spacing w:after="0" w:line="240" w:lineRule="auto"/>
              <w:rPr>
                <w:rFonts w:ascii="Times New Roman" w:hAnsi="Times New Roman" w:cs="Times New Roman"/>
                <w:lang w:val="uk-UA" w:eastAsia="uk-UA"/>
              </w:rPr>
            </w:pP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lastRenderedPageBreak/>
              <w:t>Вступний урок</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lang w:val="uk-UA" w:eastAsia="uk-UA"/>
              </w:rPr>
            </w:pPr>
            <w:r w:rsidRPr="0094569F">
              <w:rPr>
                <w:rFonts w:ascii="Times New Roman" w:hAnsi="Times New Roman" w:cs="Times New Roman"/>
                <w:b/>
                <w:bCs/>
                <w:lang w:val="uk-UA" w:eastAsia="uk-UA"/>
              </w:rPr>
              <w:t>Розділ І. Основи медичних знань і допомоги.</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34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34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45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45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8</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1.1. Основи законодавства України щодо охорони здоров’я людини</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1.2. Медична допомога при порушенні здоров’я людини</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1.3. Ліки та засоби </w:t>
            </w:r>
            <w:proofErr w:type="spellStart"/>
            <w:r w:rsidRPr="0094569F">
              <w:rPr>
                <w:rFonts w:ascii="Times New Roman" w:hAnsi="Times New Roman" w:cs="Times New Roman"/>
                <w:b/>
                <w:bCs/>
                <w:i/>
                <w:iCs/>
                <w:lang w:val="uk-UA" w:eastAsia="uk-UA"/>
              </w:rPr>
              <w:t>домедичної</w:t>
            </w:r>
            <w:proofErr w:type="spellEnd"/>
            <w:r w:rsidRPr="0094569F">
              <w:rPr>
                <w:rFonts w:ascii="Times New Roman" w:hAnsi="Times New Roman" w:cs="Times New Roman"/>
                <w:b/>
                <w:bCs/>
                <w:i/>
                <w:iCs/>
                <w:lang w:val="uk-UA" w:eastAsia="uk-UA"/>
              </w:rPr>
              <w:t xml:space="preserve"> допомоги</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14. Вплив </w:t>
            </w:r>
            <w:proofErr w:type="spellStart"/>
            <w:r w:rsidRPr="0094569F">
              <w:rPr>
                <w:rFonts w:ascii="Times New Roman" w:hAnsi="Times New Roman" w:cs="Times New Roman"/>
                <w:b/>
                <w:bCs/>
                <w:i/>
                <w:iCs/>
                <w:lang w:val="uk-UA" w:eastAsia="uk-UA"/>
              </w:rPr>
              <w:t>уражаючих</w:t>
            </w:r>
            <w:proofErr w:type="spellEnd"/>
            <w:r w:rsidRPr="0094569F">
              <w:rPr>
                <w:rFonts w:ascii="Times New Roman" w:hAnsi="Times New Roman" w:cs="Times New Roman"/>
                <w:b/>
                <w:bCs/>
                <w:i/>
                <w:iCs/>
                <w:lang w:val="uk-UA" w:eastAsia="uk-UA"/>
              </w:rPr>
              <w:t xml:space="preserve"> факторів надзвичайних ситуацій на людину</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1.5. Поняття про травму.</w:t>
            </w:r>
            <w:r w:rsidRPr="0094569F">
              <w:rPr>
                <w:rFonts w:ascii="Times New Roman" w:hAnsi="Times New Roman" w:cs="Times New Roman"/>
                <w:i/>
                <w:iCs/>
                <w:lang w:val="uk-UA" w:eastAsia="uk-UA"/>
              </w:rPr>
              <w:t xml:space="preserve"> </w:t>
            </w:r>
            <w:r w:rsidRPr="0094569F">
              <w:rPr>
                <w:rFonts w:ascii="Times New Roman" w:hAnsi="Times New Roman" w:cs="Times New Roman"/>
                <w:b/>
                <w:bCs/>
                <w:i/>
                <w:iCs/>
                <w:lang w:val="uk-UA" w:eastAsia="uk-UA"/>
              </w:rPr>
              <w:t xml:space="preserve">Травми основних системи організму людини систем та їх наслідки. Травматичний </w:t>
            </w:r>
            <w:r w:rsidRPr="0094569F">
              <w:rPr>
                <w:rFonts w:ascii="Times New Roman" w:hAnsi="Times New Roman" w:cs="Times New Roman"/>
                <w:b/>
                <w:bCs/>
                <w:i/>
                <w:iCs/>
                <w:lang w:val="uk-UA" w:eastAsia="uk-UA"/>
              </w:rPr>
              <w:lastRenderedPageBreak/>
              <w:t xml:space="preserve">шок. </w:t>
            </w:r>
            <w:proofErr w:type="spellStart"/>
            <w:r w:rsidRPr="0094569F">
              <w:rPr>
                <w:rFonts w:ascii="Times New Roman" w:hAnsi="Times New Roman" w:cs="Times New Roman"/>
                <w:b/>
                <w:bCs/>
                <w:i/>
                <w:iCs/>
                <w:lang w:val="uk-UA" w:eastAsia="uk-UA"/>
              </w:rPr>
              <w:t>Політравма</w:t>
            </w:r>
            <w:proofErr w:type="spellEnd"/>
            <w:r w:rsidRPr="0094569F">
              <w:rPr>
                <w:rFonts w:ascii="Times New Roman" w:hAnsi="Times New Roman" w:cs="Times New Roman"/>
                <w:b/>
                <w:bCs/>
                <w:i/>
                <w:iCs/>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lastRenderedPageBreak/>
              <w:t>6</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6</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8</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8</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lastRenderedPageBreak/>
              <w:t xml:space="preserve">Тема 1.6. Поранення. Кровотечі. </w:t>
            </w:r>
            <w:proofErr w:type="spellStart"/>
            <w:r w:rsidRPr="0094569F">
              <w:rPr>
                <w:rFonts w:ascii="Times New Roman" w:hAnsi="Times New Roman" w:cs="Times New Roman"/>
                <w:b/>
                <w:bCs/>
                <w:i/>
                <w:iCs/>
                <w:lang w:val="uk-UA" w:eastAsia="uk-UA"/>
              </w:rPr>
              <w:t>Домедична</w:t>
            </w:r>
            <w:proofErr w:type="spellEnd"/>
            <w:r w:rsidRPr="0094569F">
              <w:rPr>
                <w:rFonts w:ascii="Times New Roman" w:hAnsi="Times New Roman" w:cs="Times New Roman"/>
                <w:b/>
                <w:bCs/>
                <w:i/>
                <w:iCs/>
                <w:lang w:val="uk-UA" w:eastAsia="uk-UA"/>
              </w:rPr>
              <w:t xml:space="preserve"> допомога при пораненнях і кровотечах. Перев’язка пораненого.</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1.7. </w:t>
            </w:r>
            <w:proofErr w:type="spellStart"/>
            <w:r w:rsidRPr="0094569F">
              <w:rPr>
                <w:rFonts w:ascii="Times New Roman" w:hAnsi="Times New Roman" w:cs="Times New Roman"/>
                <w:b/>
                <w:bCs/>
                <w:i/>
                <w:iCs/>
                <w:lang w:val="uk-UA" w:eastAsia="uk-UA"/>
              </w:rPr>
              <w:t>Домедична</w:t>
            </w:r>
            <w:proofErr w:type="spellEnd"/>
            <w:r w:rsidRPr="0094569F">
              <w:rPr>
                <w:rFonts w:ascii="Times New Roman" w:hAnsi="Times New Roman" w:cs="Times New Roman"/>
                <w:b/>
                <w:bCs/>
                <w:i/>
                <w:iCs/>
                <w:lang w:val="uk-UA" w:eastAsia="uk-UA"/>
              </w:rPr>
              <w:t xml:space="preserve"> допомога при переломах і вивихах.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ru-RU"/>
              </w:rPr>
              <w:t>Тема 1.8. Правила транспортування травмованих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1.9. Інфекційні захворювання. Профілактика інфекційних захворювань</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1.10. Дія на організм людини </w:t>
            </w:r>
            <w:proofErr w:type="spellStart"/>
            <w:r w:rsidRPr="0094569F">
              <w:rPr>
                <w:rFonts w:ascii="Times New Roman" w:hAnsi="Times New Roman" w:cs="Times New Roman"/>
                <w:b/>
                <w:bCs/>
                <w:i/>
                <w:iCs/>
                <w:lang w:val="uk-UA" w:eastAsia="uk-UA"/>
              </w:rPr>
              <w:t>йонізуючого</w:t>
            </w:r>
            <w:proofErr w:type="spellEnd"/>
            <w:r w:rsidRPr="0094569F">
              <w:rPr>
                <w:rFonts w:ascii="Times New Roman" w:hAnsi="Times New Roman" w:cs="Times New Roman"/>
                <w:b/>
                <w:bCs/>
                <w:i/>
                <w:iCs/>
                <w:lang w:val="uk-UA" w:eastAsia="uk-UA"/>
              </w:rPr>
              <w:t xml:space="preserve"> випромінювання</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lang w:val="uk-UA" w:eastAsia="uk-UA"/>
              </w:rPr>
            </w:pPr>
            <w:r w:rsidRPr="0094569F">
              <w:rPr>
                <w:rFonts w:ascii="Times New Roman" w:hAnsi="Times New Roman" w:cs="Times New Roman"/>
                <w:b/>
                <w:bCs/>
                <w:lang w:val="uk-UA" w:eastAsia="uk-UA"/>
              </w:rPr>
              <w:t xml:space="preserve">Розділ 2. </w:t>
            </w:r>
            <w:proofErr w:type="spellStart"/>
            <w:r w:rsidRPr="0094569F">
              <w:rPr>
                <w:rFonts w:ascii="Times New Roman" w:hAnsi="Times New Roman" w:cs="Times New Roman"/>
                <w:b/>
                <w:bCs/>
                <w:lang w:val="uk-UA" w:eastAsia="uk-UA"/>
              </w:rPr>
              <w:t>Домедична</w:t>
            </w:r>
            <w:proofErr w:type="spellEnd"/>
            <w:r w:rsidRPr="0094569F">
              <w:rPr>
                <w:rFonts w:ascii="Times New Roman" w:hAnsi="Times New Roman" w:cs="Times New Roman"/>
                <w:b/>
                <w:bCs/>
                <w:lang w:val="uk-UA" w:eastAsia="uk-UA"/>
              </w:rPr>
              <w:t xml:space="preserve"> допомога у надзвичайних ситуаціях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22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12</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36</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23</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2.1. Оцінювання стану організму людини. Термінальний стан</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2.2. </w:t>
            </w:r>
            <w:proofErr w:type="spellStart"/>
            <w:r w:rsidRPr="0094569F">
              <w:rPr>
                <w:rFonts w:ascii="Times New Roman" w:hAnsi="Times New Roman" w:cs="Times New Roman"/>
                <w:b/>
                <w:bCs/>
                <w:i/>
                <w:iCs/>
                <w:lang w:val="uk-UA" w:eastAsia="uk-UA"/>
              </w:rPr>
              <w:lastRenderedPageBreak/>
              <w:t>Домедична</w:t>
            </w:r>
            <w:proofErr w:type="spellEnd"/>
            <w:r w:rsidRPr="0094569F">
              <w:rPr>
                <w:rFonts w:ascii="Times New Roman" w:hAnsi="Times New Roman" w:cs="Times New Roman"/>
                <w:b/>
                <w:bCs/>
                <w:i/>
                <w:iCs/>
                <w:lang w:val="uk-UA" w:eastAsia="uk-UA"/>
              </w:rPr>
              <w:t xml:space="preserve"> допомога при гострих порушеннях дихання та під час зупинки серця</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lastRenderedPageBreak/>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lastRenderedPageBreak/>
              <w:t xml:space="preserve">Тема 2.3. </w:t>
            </w:r>
            <w:r w:rsidRPr="0094569F">
              <w:rPr>
                <w:rFonts w:ascii="Times New Roman" w:hAnsi="Times New Roman" w:cs="Times New Roman"/>
                <w:b/>
                <w:bCs/>
                <w:i/>
                <w:iCs/>
                <w:spacing w:val="1"/>
                <w:lang w:val="uk-UA" w:eastAsia="uk-UA"/>
              </w:rPr>
              <w:t xml:space="preserve">Опіки. </w:t>
            </w:r>
            <w:proofErr w:type="spellStart"/>
            <w:r w:rsidRPr="0094569F">
              <w:rPr>
                <w:rFonts w:ascii="Times New Roman" w:hAnsi="Times New Roman" w:cs="Times New Roman"/>
                <w:b/>
                <w:bCs/>
                <w:i/>
                <w:iCs/>
                <w:lang w:val="uk-UA" w:eastAsia="uk-UA"/>
              </w:rPr>
              <w:t>Домедична</w:t>
            </w:r>
            <w:proofErr w:type="spellEnd"/>
            <w:r w:rsidRPr="0094569F">
              <w:rPr>
                <w:rFonts w:ascii="Times New Roman" w:hAnsi="Times New Roman" w:cs="Times New Roman"/>
                <w:b/>
                <w:bCs/>
                <w:i/>
                <w:iCs/>
                <w:lang w:val="uk-UA" w:eastAsia="uk-UA"/>
              </w:rPr>
              <w:t xml:space="preserve"> допомога при опіках.</w:t>
            </w:r>
            <w:r w:rsidRPr="0094569F">
              <w:rPr>
                <w:rFonts w:ascii="Times New Roman" w:hAnsi="Times New Roman" w:cs="Times New Roman"/>
                <w:b/>
                <w:bCs/>
                <w:spacing w:val="1"/>
                <w:lang w:val="uk-UA" w:eastAsia="uk-UA"/>
              </w:rPr>
              <w:t xml:space="preserve"> </w:t>
            </w:r>
            <w:r w:rsidRPr="0094569F">
              <w:rPr>
                <w:rFonts w:ascii="Times New Roman" w:hAnsi="Times New Roman" w:cs="Times New Roman"/>
                <w:b/>
                <w:bCs/>
                <w:i/>
                <w:iCs/>
                <w:spacing w:val="4"/>
                <w:lang w:val="uk-UA" w:eastAsia="uk-UA"/>
              </w:rPr>
              <w:t>Допомога при тепловому та сонячному ударі, обмороженні і електротравмах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spacing w:val="1"/>
                <w:lang w:val="uk-UA" w:eastAsia="uk-UA"/>
              </w:rPr>
              <w:t xml:space="preserve">Тема 2.4. Отруєння. </w:t>
            </w:r>
            <w:proofErr w:type="spellStart"/>
            <w:r w:rsidRPr="0094569F">
              <w:rPr>
                <w:rFonts w:ascii="Times New Roman" w:hAnsi="Times New Roman" w:cs="Times New Roman"/>
                <w:b/>
                <w:bCs/>
                <w:i/>
                <w:iCs/>
                <w:spacing w:val="1"/>
                <w:lang w:val="uk-UA" w:eastAsia="uk-UA"/>
              </w:rPr>
              <w:t>Домедична</w:t>
            </w:r>
            <w:proofErr w:type="spellEnd"/>
            <w:r w:rsidRPr="0094569F">
              <w:rPr>
                <w:rFonts w:ascii="Times New Roman" w:hAnsi="Times New Roman" w:cs="Times New Roman"/>
                <w:b/>
                <w:bCs/>
                <w:i/>
                <w:iCs/>
                <w:lang w:val="uk-UA" w:eastAsia="uk-UA"/>
              </w:rPr>
              <w:t xml:space="preserve"> допомога при отруєннях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5</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spacing w:val="1"/>
                <w:lang w:val="uk-UA" w:eastAsia="uk-UA"/>
              </w:rPr>
              <w:t xml:space="preserve">Тема 2.5. </w:t>
            </w:r>
            <w:proofErr w:type="spellStart"/>
            <w:r w:rsidRPr="0094569F">
              <w:rPr>
                <w:rFonts w:ascii="Times New Roman" w:hAnsi="Times New Roman" w:cs="Times New Roman"/>
                <w:b/>
                <w:bCs/>
                <w:i/>
                <w:iCs/>
                <w:lang w:val="uk-UA" w:eastAsia="uk-UA"/>
              </w:rPr>
              <w:t>Домедична</w:t>
            </w:r>
            <w:proofErr w:type="spellEnd"/>
            <w:r w:rsidRPr="0094569F">
              <w:rPr>
                <w:rFonts w:ascii="Times New Roman" w:hAnsi="Times New Roman" w:cs="Times New Roman"/>
                <w:b/>
                <w:bCs/>
                <w:i/>
                <w:iCs/>
                <w:lang w:val="uk-UA" w:eastAsia="uk-UA"/>
              </w:rPr>
              <w:t xml:space="preserve"> допомога при укусах отруйних змій та комах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3</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spacing w:val="1"/>
                <w:lang w:val="uk-UA" w:eastAsia="uk-UA"/>
              </w:rPr>
              <w:t xml:space="preserve">Тема 2.6. </w:t>
            </w:r>
            <w:proofErr w:type="spellStart"/>
            <w:r w:rsidRPr="0094569F">
              <w:rPr>
                <w:rFonts w:ascii="Times New Roman" w:hAnsi="Times New Roman" w:cs="Times New Roman"/>
                <w:b/>
                <w:bCs/>
                <w:i/>
                <w:iCs/>
                <w:spacing w:val="4"/>
                <w:lang w:val="uk-UA" w:eastAsia="uk-UA"/>
              </w:rPr>
              <w:t>Домедична</w:t>
            </w:r>
            <w:proofErr w:type="spellEnd"/>
            <w:r w:rsidRPr="0094569F">
              <w:rPr>
                <w:rFonts w:ascii="Times New Roman" w:hAnsi="Times New Roman" w:cs="Times New Roman"/>
                <w:b/>
                <w:bCs/>
                <w:i/>
                <w:iCs/>
                <w:spacing w:val="4"/>
                <w:lang w:val="uk-UA" w:eastAsia="uk-UA"/>
              </w:rPr>
              <w:t xml:space="preserve"> допомога при утопленні, тривалому здавлюванні та</w:t>
            </w:r>
            <w:r w:rsidRPr="0094569F">
              <w:rPr>
                <w:rFonts w:ascii="Times New Roman" w:hAnsi="Times New Roman" w:cs="Times New Roman"/>
                <w:b/>
                <w:bCs/>
                <w:i/>
                <w:iCs/>
                <w:lang w:val="uk-UA" w:eastAsia="uk-UA"/>
              </w:rPr>
              <w:t xml:space="preserve"> </w:t>
            </w:r>
            <w:r w:rsidRPr="0094569F">
              <w:rPr>
                <w:rFonts w:ascii="Times New Roman" w:hAnsi="Times New Roman" w:cs="Times New Roman"/>
                <w:b/>
                <w:bCs/>
                <w:i/>
                <w:iCs/>
                <w:spacing w:val="1"/>
                <w:lang w:val="uk-UA" w:eastAsia="uk-UA"/>
              </w:rPr>
              <w:t xml:space="preserve">інших </w:t>
            </w:r>
            <w:proofErr w:type="spellStart"/>
            <w:r w:rsidRPr="0094569F">
              <w:rPr>
                <w:rFonts w:ascii="Times New Roman" w:hAnsi="Times New Roman" w:cs="Times New Roman"/>
                <w:b/>
                <w:bCs/>
                <w:i/>
                <w:iCs/>
                <w:spacing w:val="1"/>
                <w:lang w:val="uk-UA" w:eastAsia="uk-UA"/>
              </w:rPr>
              <w:t>паталогічних</w:t>
            </w:r>
            <w:proofErr w:type="spellEnd"/>
            <w:r w:rsidRPr="0094569F">
              <w:rPr>
                <w:rFonts w:ascii="Times New Roman" w:hAnsi="Times New Roman" w:cs="Times New Roman"/>
                <w:b/>
                <w:bCs/>
                <w:i/>
                <w:iCs/>
                <w:spacing w:val="1"/>
                <w:lang w:val="uk-UA" w:eastAsia="uk-UA"/>
              </w:rPr>
              <w:t xml:space="preserve"> станах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5</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10</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lang w:val="uk-UA" w:eastAsia="uk-UA"/>
              </w:rPr>
            </w:pPr>
            <w:r w:rsidRPr="0094569F">
              <w:rPr>
                <w:rFonts w:ascii="Times New Roman" w:hAnsi="Times New Roman" w:cs="Times New Roman"/>
                <w:b/>
                <w:bCs/>
                <w:lang w:val="uk-UA" w:eastAsia="uk-UA"/>
              </w:rPr>
              <w:t>Розділ 3. Основи цивільного захисту</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3.1. Нормативно-правова база </w:t>
            </w:r>
            <w:r w:rsidRPr="0094569F">
              <w:rPr>
                <w:rFonts w:ascii="Times New Roman" w:hAnsi="Times New Roman" w:cs="Times New Roman"/>
                <w:b/>
                <w:bCs/>
                <w:i/>
                <w:iCs/>
                <w:lang w:val="uk-UA" w:eastAsia="uk-UA"/>
              </w:rPr>
              <w:lastRenderedPageBreak/>
              <w:t>цивільного захисту</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lastRenderedPageBreak/>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lastRenderedPageBreak/>
              <w:t>Тема 3.2. Надзвичайні ситуації та загроза їх виникнення</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3.3. Основні способи захисту населення в надзвичайних ситуаціях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4</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3.4. Основи рятувальних та інших невідкладних робіт</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lang w:val="uk-UA" w:eastAsia="uk-UA"/>
              </w:rPr>
            </w:pPr>
            <w:r w:rsidRPr="0094569F">
              <w:rPr>
                <w:rFonts w:ascii="Times New Roman" w:hAnsi="Times New Roman" w:cs="Times New Roman"/>
                <w:b/>
                <w:bCs/>
                <w:lang w:val="uk-UA" w:eastAsia="uk-UA"/>
              </w:rPr>
              <w:t>Розділ 4. Міжнародне гуманітарне право (МГП) про захист цивільного населення</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4.1. Основні положення МГП</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4.2. Застосування МГП </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4.3. Засоби і методи ведення воєнних дій</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lang w:val="uk-UA" w:eastAsia="uk-UA"/>
              </w:rPr>
            </w:pPr>
            <w:r w:rsidRPr="0094569F">
              <w:rPr>
                <w:rFonts w:ascii="Times New Roman" w:hAnsi="Times New Roman" w:cs="Times New Roman"/>
                <w:b/>
                <w:bCs/>
                <w:lang w:val="uk-UA" w:eastAsia="uk-UA"/>
              </w:rPr>
              <w:t xml:space="preserve">Розділ 5. </w:t>
            </w:r>
            <w:proofErr w:type="spellStart"/>
            <w:r w:rsidRPr="0094569F">
              <w:rPr>
                <w:rFonts w:ascii="Times New Roman" w:hAnsi="Times New Roman" w:cs="Times New Roman"/>
                <w:b/>
                <w:bCs/>
                <w:lang w:val="uk-UA" w:eastAsia="uk-UA"/>
              </w:rPr>
              <w:t>Домедична</w:t>
            </w:r>
            <w:proofErr w:type="spellEnd"/>
            <w:r w:rsidRPr="0094569F">
              <w:rPr>
                <w:rFonts w:ascii="Times New Roman" w:hAnsi="Times New Roman" w:cs="Times New Roman"/>
                <w:b/>
                <w:bCs/>
                <w:lang w:val="uk-UA" w:eastAsia="uk-UA"/>
              </w:rPr>
              <w:t xml:space="preserve"> допомога в бойових умовах</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13</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17</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17</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Тема 5.1.</w:t>
            </w:r>
            <w:r w:rsidRPr="0094569F">
              <w:rPr>
                <w:rFonts w:ascii="Times New Roman" w:hAnsi="Times New Roman" w:cs="Times New Roman"/>
                <w:b/>
                <w:bCs/>
                <w:lang w:val="uk-UA" w:eastAsia="uk-UA"/>
              </w:rPr>
              <w:t xml:space="preserve"> </w:t>
            </w:r>
            <w:r w:rsidRPr="0094569F">
              <w:rPr>
                <w:rFonts w:ascii="Times New Roman" w:hAnsi="Times New Roman" w:cs="Times New Roman"/>
                <w:b/>
                <w:bCs/>
                <w:i/>
                <w:iCs/>
                <w:lang w:val="uk-UA" w:eastAsia="uk-UA"/>
              </w:rPr>
              <w:t xml:space="preserve">Основні принципи надання </w:t>
            </w:r>
            <w:proofErr w:type="spellStart"/>
            <w:r w:rsidRPr="0094569F">
              <w:rPr>
                <w:rFonts w:ascii="Times New Roman" w:hAnsi="Times New Roman" w:cs="Times New Roman"/>
                <w:b/>
                <w:bCs/>
                <w:i/>
                <w:iCs/>
                <w:lang w:val="uk-UA" w:eastAsia="uk-UA"/>
              </w:rPr>
              <w:t>домедичної</w:t>
            </w:r>
            <w:proofErr w:type="spellEnd"/>
            <w:r w:rsidRPr="0094569F">
              <w:rPr>
                <w:rFonts w:ascii="Times New Roman" w:hAnsi="Times New Roman" w:cs="Times New Roman"/>
                <w:b/>
                <w:bCs/>
                <w:i/>
                <w:iCs/>
                <w:lang w:val="uk-UA" w:eastAsia="uk-UA"/>
              </w:rPr>
              <w:t xml:space="preserve"> </w:t>
            </w:r>
            <w:r w:rsidRPr="0094569F">
              <w:rPr>
                <w:rFonts w:ascii="Times New Roman" w:hAnsi="Times New Roman" w:cs="Times New Roman"/>
                <w:b/>
                <w:bCs/>
                <w:i/>
                <w:iCs/>
                <w:lang w:val="uk-UA" w:eastAsia="uk-UA"/>
              </w:rPr>
              <w:lastRenderedPageBreak/>
              <w:t>допомоги в умовах бойових дій. Тактична медицина</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lastRenderedPageBreak/>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lastRenderedPageBreak/>
              <w:t xml:space="preserve">Тема. 5.2. Надання </w:t>
            </w:r>
            <w:proofErr w:type="spellStart"/>
            <w:r w:rsidRPr="0094569F">
              <w:rPr>
                <w:rFonts w:ascii="Times New Roman" w:hAnsi="Times New Roman" w:cs="Times New Roman"/>
                <w:b/>
                <w:bCs/>
                <w:i/>
                <w:iCs/>
                <w:lang w:val="uk-UA" w:eastAsia="uk-UA"/>
              </w:rPr>
              <w:t>домедичної</w:t>
            </w:r>
            <w:proofErr w:type="spellEnd"/>
            <w:r w:rsidRPr="0094569F">
              <w:rPr>
                <w:rFonts w:ascii="Times New Roman" w:hAnsi="Times New Roman" w:cs="Times New Roman"/>
                <w:b/>
                <w:bCs/>
                <w:i/>
                <w:iCs/>
                <w:lang w:val="uk-UA" w:eastAsia="uk-UA"/>
              </w:rPr>
              <w:t xml:space="preserve"> допомоги в секторі обстрілу</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5</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5.3. Транспортування (переміщення) пораненого в сектор укриття </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1</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pPr>
            <w:r w:rsidRPr="0094569F">
              <w:rPr>
                <w:rFonts w:ascii="Times New Roman" w:hAnsi="Times New Roman" w:cs="Times New Roman"/>
                <w:b/>
                <w:bCs/>
                <w:i/>
                <w:iCs/>
                <w:lang w:val="uk-UA" w:eastAsia="uk-UA"/>
              </w:rPr>
              <w:t xml:space="preserve">Тема 5.4. Надання допомоги в секторі укриття </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6</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6</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9</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9</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3</w:t>
            </w:r>
          </w:p>
        </w:tc>
      </w:tr>
      <w:tr w:rsidR="00845607" w:rsidRPr="0094569F">
        <w:tc>
          <w:tcPr>
            <w:tcW w:w="199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hanging="9"/>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Контроль практичних навичок</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w:t>
            </w:r>
          </w:p>
        </w:tc>
        <w:tc>
          <w:tcPr>
            <w:tcW w:w="795"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w:t>
            </w:r>
          </w:p>
        </w:tc>
        <w:tc>
          <w:tcPr>
            <w:tcW w:w="734"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pPr>
            <w:r w:rsidRPr="0094569F">
              <w:rPr>
                <w:rFonts w:ascii="Times New Roman" w:hAnsi="Times New Roman" w:cs="Times New Roman"/>
                <w:lang w:val="uk-UA" w:eastAsia="uk-UA"/>
              </w:rPr>
              <w:t>-</w:t>
            </w:r>
          </w:p>
        </w:tc>
        <w:tc>
          <w:tcPr>
            <w:tcW w:w="793"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center"/>
              <w:rPr>
                <w:rFonts w:ascii="Times New Roman" w:hAnsi="Times New Roman" w:cs="Times New Roman"/>
                <w:lang w:val="uk-UA" w:eastAsia="uk-UA"/>
              </w:rPr>
            </w:pPr>
            <w:r w:rsidRPr="0094569F">
              <w:rPr>
                <w:rFonts w:ascii="Times New Roman" w:hAnsi="Times New Roman" w:cs="Times New Roman"/>
                <w:lang w:val="uk-UA" w:eastAsia="uk-UA"/>
              </w:rPr>
              <w:t>2</w:t>
            </w:r>
          </w:p>
        </w:tc>
      </w:tr>
    </w:tbl>
    <w:p w:rsidR="00845607" w:rsidRPr="0094569F" w:rsidRDefault="00845607" w:rsidP="000D1BCC">
      <w:pPr>
        <w:spacing w:after="0" w:line="240" w:lineRule="auto"/>
        <w:rPr>
          <w:rFonts w:ascii="Times New Roman" w:hAnsi="Times New Roman" w:cs="Times New Roman"/>
          <w:lang w:val="uk-UA" w:eastAsia="uk-UA"/>
        </w:rPr>
      </w:pPr>
    </w:p>
    <w:p w:rsidR="00845607" w:rsidRPr="0094569F" w:rsidRDefault="00845607" w:rsidP="000D1BCC">
      <w:pPr>
        <w:spacing w:after="0" w:line="240" w:lineRule="auto"/>
        <w:jc w:val="center"/>
        <w:rPr>
          <w:rFonts w:ascii="Times New Roman" w:hAnsi="Times New Roman" w:cs="Times New Roman"/>
          <w:sz w:val="20"/>
          <w:szCs w:val="20"/>
          <w:lang w:val="uk-UA" w:eastAsia="uk-UA"/>
        </w:rPr>
      </w:pPr>
      <w:r w:rsidRPr="0094569F">
        <w:br w:type="page"/>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b/>
          <w:bCs/>
          <w:caps/>
          <w:sz w:val="24"/>
          <w:szCs w:val="24"/>
          <w:lang w:val="uk-UA" w:eastAsia="uk-UA"/>
        </w:rPr>
        <w:lastRenderedPageBreak/>
        <w:t>10</w:t>
      </w:r>
      <w:r w:rsidRPr="0094569F">
        <w:rPr>
          <w:rFonts w:ascii="Times New Roman" w:hAnsi="Times New Roman" w:cs="Times New Roman"/>
          <w:b/>
          <w:bCs/>
          <w:sz w:val="24"/>
          <w:szCs w:val="24"/>
          <w:lang w:val="uk-UA" w:eastAsia="uk-UA"/>
        </w:rPr>
        <w:t xml:space="preserve">-й клас, група дівчат </w:t>
      </w:r>
    </w:p>
    <w:p w:rsidR="00845607" w:rsidRPr="0094569F" w:rsidRDefault="00845607" w:rsidP="000D1BCC">
      <w:pPr>
        <w:spacing w:after="0" w:line="240" w:lineRule="auto"/>
        <w:jc w:val="center"/>
        <w:rPr>
          <w:rFonts w:ascii="Times New Roman" w:hAnsi="Times New Roman" w:cs="Times New Roman"/>
          <w:b/>
          <w:bCs/>
          <w:sz w:val="24"/>
          <w:szCs w:val="24"/>
          <w:lang w:val="uk-UA" w:eastAsia="uk-UA"/>
        </w:rPr>
      </w:pPr>
      <w:r w:rsidRPr="0094569F">
        <w:rPr>
          <w:rFonts w:ascii="Times New Roman" w:hAnsi="Times New Roman" w:cs="Times New Roman"/>
          <w:i/>
          <w:iCs/>
          <w:sz w:val="20"/>
          <w:szCs w:val="20"/>
          <w:lang w:val="uk-UA" w:eastAsia="uk-UA"/>
        </w:rPr>
        <w:t>(юнаків, які за станом здоров’я, релігійними поглядами звільнені від засвоєння основ військової справи)</w:t>
      </w:r>
    </w:p>
    <w:p w:rsidR="00845607" w:rsidRPr="0094569F" w:rsidRDefault="00845607" w:rsidP="000D1BCC">
      <w:pPr>
        <w:spacing w:after="0" w:line="240" w:lineRule="auto"/>
        <w:ind w:hanging="900"/>
        <w:jc w:val="center"/>
        <w:rPr>
          <w:rFonts w:ascii="Times New Roman" w:hAnsi="Times New Roman" w:cs="Times New Roman"/>
          <w:b/>
          <w:bCs/>
          <w:caps/>
          <w:sz w:val="24"/>
          <w:szCs w:val="24"/>
          <w:lang w:val="uk-UA" w:eastAsia="uk-UA"/>
        </w:rPr>
      </w:pPr>
    </w:p>
    <w:tbl>
      <w:tblPr>
        <w:tblW w:w="7425" w:type="dxa"/>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firstRow="1" w:lastRow="1" w:firstColumn="1" w:lastColumn="1" w:noHBand="0" w:noVBand="0"/>
      </w:tblPr>
      <w:tblGrid>
        <w:gridCol w:w="3074"/>
        <w:gridCol w:w="270"/>
        <w:gridCol w:w="4081"/>
      </w:tblGrid>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lang w:val="uk-UA" w:eastAsia="uk-UA"/>
              </w:rPr>
            </w:pPr>
            <w:r w:rsidRPr="0094569F">
              <w:rPr>
                <w:rFonts w:ascii="Times New Roman" w:hAnsi="Times New Roman" w:cs="Times New Roman"/>
                <w:b/>
                <w:bCs/>
                <w:lang w:val="uk-UA" w:eastAsia="uk-UA"/>
              </w:rPr>
              <w:t>Зміст навчального матеріалу</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b/>
                <w:bCs/>
                <w:lang w:val="uk-UA" w:eastAsia="uk-UA"/>
              </w:rPr>
            </w:pPr>
            <w:r w:rsidRPr="0094569F">
              <w:rPr>
                <w:rFonts w:ascii="Times New Roman" w:hAnsi="Times New Roman" w:cs="Times New Roman"/>
                <w:b/>
                <w:bCs/>
                <w:lang w:val="uk-UA" w:eastAsia="uk-UA"/>
              </w:rPr>
              <w:t>Державні вимоги до рівня загальноосвітньої підготовки учнів</w:t>
            </w: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b/>
                <w:bCs/>
                <w:lang w:val="uk-UA" w:eastAsia="uk-UA"/>
              </w:rPr>
            </w:pPr>
            <w:r w:rsidRPr="0094569F">
              <w:rPr>
                <w:rFonts w:ascii="Times New Roman" w:hAnsi="Times New Roman" w:cs="Times New Roman"/>
                <w:b/>
                <w:bCs/>
                <w:i/>
                <w:iCs/>
                <w:lang w:val="uk-UA" w:eastAsia="uk-UA"/>
              </w:rPr>
              <w:t xml:space="preserve">Вступний урок (1; 1 </w:t>
            </w:r>
            <w:proofErr w:type="spellStart"/>
            <w:r w:rsidRPr="0094569F">
              <w:rPr>
                <w:rFonts w:ascii="Times New Roman" w:hAnsi="Times New Roman" w:cs="Times New Roman"/>
                <w:b/>
                <w:bCs/>
                <w:i/>
                <w:iCs/>
                <w:lang w:val="uk-UA" w:eastAsia="uk-UA"/>
              </w:rPr>
              <w:t>год</w:t>
            </w:r>
            <w:proofErr w:type="spellEnd"/>
            <w:r w:rsidRPr="0094569F">
              <w:rPr>
                <w:rFonts w:ascii="Times New Roman" w:hAnsi="Times New Roman" w:cs="Times New Roman"/>
                <w:b/>
                <w:bCs/>
                <w:i/>
                <w:iCs/>
                <w:lang w:val="uk-UA" w:eastAsia="uk-UA"/>
              </w:rPr>
              <w:t>).</w:t>
            </w:r>
          </w:p>
        </w:tc>
      </w:tr>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Поняття національної безпеки держави.</w:t>
            </w:r>
          </w:p>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Розвиток національних Збройних Сил та інших військових формувань України - необхідна умова забезпечення могутності української держави. Підготовка до захисту Вітчизни - обов'язок кожного громадянина.</w:t>
            </w:r>
          </w:p>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Зміст програми предмета "Захист Вітчизни", завдання кожного розділу, порядок проведення занять.</w:t>
            </w:r>
          </w:p>
          <w:p w:rsidR="00845607" w:rsidRPr="0094569F" w:rsidRDefault="00845607" w:rsidP="000D1BCC">
            <w:pPr>
              <w:suppressAutoHyphens/>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Обов'язки та правила поведінки учнів на уроках.</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Учениця (учень):</w:t>
            </w:r>
          </w:p>
          <w:p w:rsidR="00845607" w:rsidRPr="0094569F" w:rsidRDefault="00845607" w:rsidP="000D1BCC">
            <w:pPr>
              <w:spacing w:after="0" w:line="240" w:lineRule="auto"/>
              <w:ind w:firstLine="23"/>
              <w:jc w:val="both"/>
              <w:rPr>
                <w:lang w:val="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вимоги </w:t>
            </w:r>
            <w:hyperlink r:id="rId15" w:history="1">
              <w:r w:rsidRPr="0094569F">
                <w:rPr>
                  <w:rStyle w:val="-"/>
                  <w:rFonts w:ascii="Times New Roman" w:hAnsi="Times New Roman" w:cs="Times New Roman"/>
                  <w:color w:val="auto"/>
                  <w:sz w:val="20"/>
                  <w:szCs w:val="20"/>
                  <w:u w:val="none"/>
                  <w:shd w:val="clear" w:color="auto" w:fill="FFFFFF"/>
                  <w:lang w:val="uk-UA" w:eastAsia="uk-UA"/>
                </w:rPr>
                <w:t>Конституції України</w:t>
              </w:r>
            </w:hyperlink>
            <w:r w:rsidRPr="0094569F">
              <w:rPr>
                <w:rFonts w:ascii="Times New Roman" w:hAnsi="Times New Roman" w:cs="Times New Roman"/>
                <w:sz w:val="20"/>
                <w:szCs w:val="20"/>
                <w:lang w:val="uk-UA" w:eastAsia="uk-UA"/>
              </w:rPr>
              <w:t xml:space="preserve"> щодо захисту Вітчизни, свої обов'язки в разі виникнення загрози суверенітету та територіальної цілісності України, поняття національної безпеки держави;</w:t>
            </w:r>
          </w:p>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визначає</w:t>
            </w:r>
            <w:r w:rsidRPr="0094569F">
              <w:rPr>
                <w:rFonts w:ascii="Times New Roman" w:hAnsi="Times New Roman" w:cs="Times New Roman"/>
                <w:sz w:val="20"/>
                <w:szCs w:val="20"/>
                <w:lang w:val="uk-UA" w:eastAsia="uk-UA"/>
              </w:rPr>
              <w:t xml:space="preserve"> основні поняття з військової справи, основ цивільного захисту, психологічної та медико-санітарної підготовки;</w:t>
            </w:r>
          </w:p>
          <w:p w:rsidR="00845607" w:rsidRPr="0094569F" w:rsidRDefault="00845607" w:rsidP="000D1BCC">
            <w:pPr>
              <w:suppressAutoHyphens/>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виконує</w:t>
            </w:r>
            <w:r w:rsidRPr="0094569F">
              <w:rPr>
                <w:rFonts w:ascii="Times New Roman" w:hAnsi="Times New Roman" w:cs="Times New Roman"/>
                <w:sz w:val="20"/>
                <w:szCs w:val="20"/>
                <w:lang w:val="uk-UA" w:eastAsia="uk-UA"/>
              </w:rPr>
              <w:t xml:space="preserve"> правила поведінки на заняттях.</w:t>
            </w: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center"/>
            </w:pPr>
            <w:r w:rsidRPr="0094569F">
              <w:rPr>
                <w:rFonts w:ascii="Times New Roman" w:hAnsi="Times New Roman" w:cs="Times New Roman"/>
                <w:b/>
                <w:bCs/>
                <w:lang w:val="uk-UA" w:eastAsia="uk-UA"/>
              </w:rPr>
              <w:t xml:space="preserve">Розділ 1. Основи медичних знань і допомоги (34; 45 </w:t>
            </w:r>
            <w:proofErr w:type="spellStart"/>
            <w:r w:rsidRPr="0094569F">
              <w:rPr>
                <w:rFonts w:ascii="Times New Roman" w:hAnsi="Times New Roman" w:cs="Times New Roman"/>
                <w:b/>
                <w:bCs/>
                <w:lang w:val="uk-UA" w:eastAsia="uk-UA"/>
              </w:rPr>
              <w:t>год</w:t>
            </w:r>
            <w:proofErr w:type="spellEnd"/>
            <w:r w:rsidRPr="0094569F">
              <w:rPr>
                <w:rFonts w:ascii="Times New Roman" w:hAnsi="Times New Roman" w:cs="Times New Roman"/>
                <w:b/>
                <w:bCs/>
                <w:lang w:val="uk-UA" w:eastAsia="uk-UA"/>
              </w:rPr>
              <w:t>)</w:t>
            </w: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1.1. Основи законодавства України щодо охорони здоров’я людини (1; 2 </w:t>
            </w:r>
            <w:proofErr w:type="spellStart"/>
            <w:r w:rsidRPr="0094569F">
              <w:rPr>
                <w:rFonts w:ascii="Times New Roman" w:hAnsi="Times New Roman" w:cs="Times New Roman"/>
                <w:b/>
                <w:bCs/>
                <w:i/>
                <w:iCs/>
                <w:lang w:val="uk-UA" w:eastAsia="uk-UA"/>
              </w:rPr>
              <w:t>год</w:t>
            </w:r>
            <w:proofErr w:type="spellEnd"/>
            <w:r w:rsidRPr="0094569F">
              <w:rPr>
                <w:rFonts w:ascii="Times New Roman" w:hAnsi="Times New Roman" w:cs="Times New Roman"/>
                <w:b/>
                <w:bCs/>
                <w:i/>
                <w:iCs/>
                <w:lang w:val="uk-UA" w:eastAsia="uk-UA"/>
              </w:rPr>
              <w:t>).</w:t>
            </w:r>
          </w:p>
        </w:tc>
      </w:tr>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Основні документи нормативно-правової бази щодо захисту життя і здоров’я людини в Україні. </w:t>
            </w:r>
          </w:p>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Закон України «Основи законодавства України про охорону здоров’я». Закон України «Про екстрену медичну допомогу». </w:t>
            </w:r>
          </w:p>
          <w:p w:rsidR="00845607" w:rsidRPr="0094569F" w:rsidRDefault="00845607" w:rsidP="000D1BCC">
            <w:pPr>
              <w:suppressAutoHyphens/>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Основні принципи охорони здоров'я України. </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Учениця (учень): </w:t>
            </w:r>
          </w:p>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називає </w:t>
            </w:r>
            <w:r w:rsidRPr="0094569F">
              <w:rPr>
                <w:rFonts w:ascii="Times New Roman" w:hAnsi="Times New Roman" w:cs="Times New Roman"/>
                <w:sz w:val="20"/>
                <w:szCs w:val="20"/>
                <w:lang w:val="uk-UA" w:eastAsia="uk-UA"/>
              </w:rPr>
              <w:t xml:space="preserve">основні документи щодо захисту життя і здоров’я людини в Україні; </w:t>
            </w:r>
          </w:p>
          <w:p w:rsidR="00845607" w:rsidRPr="0094569F" w:rsidRDefault="00845607" w:rsidP="000D1BCC">
            <w:pPr>
              <w:suppressAutoHyphens/>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обґрунтовує </w:t>
            </w:r>
            <w:r w:rsidRPr="0094569F">
              <w:rPr>
                <w:rFonts w:ascii="Times New Roman" w:hAnsi="Times New Roman" w:cs="Times New Roman"/>
                <w:sz w:val="20"/>
                <w:szCs w:val="20"/>
                <w:lang w:val="uk-UA" w:eastAsia="uk-UA"/>
              </w:rPr>
              <w:t xml:space="preserve">правові, організаційні та соціально-економічні засади охорони здоров'я в Україні. </w:t>
            </w: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i/>
                <w:iCs/>
                <w:lang w:val="uk-UA" w:eastAsia="uk-UA"/>
              </w:rPr>
              <w:t xml:space="preserve">Тема 1.2. Медична допомога при порушенні здоров’я людини (2; 3 </w:t>
            </w:r>
            <w:proofErr w:type="spellStart"/>
            <w:r w:rsidRPr="0094569F">
              <w:rPr>
                <w:rFonts w:ascii="Times New Roman" w:hAnsi="Times New Roman" w:cs="Times New Roman"/>
                <w:b/>
                <w:bCs/>
                <w:i/>
                <w:iCs/>
                <w:lang w:val="uk-UA" w:eastAsia="uk-UA"/>
              </w:rPr>
              <w:t>год</w:t>
            </w:r>
            <w:proofErr w:type="spellEnd"/>
            <w:r w:rsidRPr="0094569F">
              <w:rPr>
                <w:rFonts w:ascii="Times New Roman" w:hAnsi="Times New Roman" w:cs="Times New Roman"/>
                <w:b/>
                <w:bCs/>
                <w:i/>
                <w:iCs/>
                <w:lang w:val="uk-UA" w:eastAsia="uk-UA"/>
              </w:rPr>
              <w:t>).</w:t>
            </w:r>
          </w:p>
        </w:tc>
      </w:tr>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ru-RU"/>
              </w:rPr>
              <w:t xml:space="preserve">Значення, види медичної допомоги. Суть, мета та принципи </w:t>
            </w:r>
            <w:proofErr w:type="spellStart"/>
            <w:r w:rsidRPr="0094569F">
              <w:rPr>
                <w:rFonts w:ascii="Times New Roman" w:hAnsi="Times New Roman" w:cs="Times New Roman"/>
                <w:sz w:val="20"/>
                <w:szCs w:val="20"/>
                <w:lang w:val="uk-UA" w:eastAsia="ru-RU"/>
              </w:rPr>
              <w:t>домедичної</w:t>
            </w:r>
            <w:proofErr w:type="spellEnd"/>
            <w:r w:rsidRPr="0094569F">
              <w:rPr>
                <w:rFonts w:ascii="Times New Roman" w:hAnsi="Times New Roman" w:cs="Times New Roman"/>
                <w:sz w:val="20"/>
                <w:szCs w:val="20"/>
                <w:lang w:val="uk-UA" w:eastAsia="ru-RU"/>
              </w:rPr>
              <w:t xml:space="preserve"> допомоги. Правила надання, обсяг та послідовність заходів </w:t>
            </w:r>
            <w:proofErr w:type="spellStart"/>
            <w:r w:rsidRPr="0094569F">
              <w:rPr>
                <w:rFonts w:ascii="Times New Roman" w:hAnsi="Times New Roman" w:cs="Times New Roman"/>
                <w:sz w:val="20"/>
                <w:szCs w:val="20"/>
                <w:lang w:val="uk-UA" w:eastAsia="ru-RU"/>
              </w:rPr>
              <w:t>домедичної</w:t>
            </w:r>
            <w:proofErr w:type="spellEnd"/>
            <w:r w:rsidRPr="0094569F">
              <w:rPr>
                <w:rFonts w:ascii="Times New Roman" w:hAnsi="Times New Roman" w:cs="Times New Roman"/>
                <w:sz w:val="20"/>
                <w:szCs w:val="20"/>
                <w:lang w:val="uk-UA" w:eastAsia="ru-RU"/>
              </w:rPr>
              <w:t xml:space="preserve"> допомоги </w:t>
            </w:r>
            <w:r w:rsidRPr="0094569F">
              <w:rPr>
                <w:rFonts w:ascii="Times New Roman" w:hAnsi="Times New Roman" w:cs="Times New Roman"/>
                <w:sz w:val="20"/>
                <w:szCs w:val="20"/>
                <w:lang w:val="uk-UA" w:eastAsia="uk-UA"/>
              </w:rPr>
              <w:t>відповідно до специфіки допомоги.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Поняття про невідкладні стани людини. Правила виклику бригади  екстреної медичної допомоги.</w:t>
            </w:r>
          </w:p>
          <w:p w:rsidR="00845607" w:rsidRPr="0094569F" w:rsidRDefault="00845607" w:rsidP="000D1BCC">
            <w:pPr>
              <w:spacing w:after="0" w:line="240" w:lineRule="auto"/>
              <w:jc w:val="both"/>
              <w:rPr>
                <w:rFonts w:ascii="Times New Roman" w:hAnsi="Times New Roman" w:cs="Times New Roman"/>
                <w:b/>
                <w:bCs/>
                <w:i/>
                <w:iCs/>
                <w:sz w:val="20"/>
                <w:szCs w:val="20"/>
                <w:lang w:val="uk-UA" w:eastAsia="ru-RU"/>
              </w:rPr>
            </w:pPr>
            <w:r w:rsidRPr="0094569F">
              <w:rPr>
                <w:rFonts w:ascii="Times New Roman" w:hAnsi="Times New Roman" w:cs="Times New Roman"/>
                <w:sz w:val="20"/>
                <w:szCs w:val="20"/>
                <w:lang w:val="uk-UA" w:eastAsia="ru-RU"/>
              </w:rPr>
              <w:lastRenderedPageBreak/>
              <w:t xml:space="preserve"> Самодопомога та взаємодопомога – основні способи </w:t>
            </w:r>
            <w:proofErr w:type="spellStart"/>
            <w:r w:rsidRPr="0094569F">
              <w:rPr>
                <w:rFonts w:ascii="Times New Roman" w:hAnsi="Times New Roman" w:cs="Times New Roman"/>
                <w:sz w:val="20"/>
                <w:szCs w:val="20"/>
                <w:lang w:val="uk-UA" w:eastAsia="ru-RU"/>
              </w:rPr>
              <w:t>домедичної</w:t>
            </w:r>
            <w:proofErr w:type="spellEnd"/>
            <w:r w:rsidRPr="0094569F">
              <w:rPr>
                <w:rFonts w:ascii="Times New Roman" w:hAnsi="Times New Roman" w:cs="Times New Roman"/>
                <w:sz w:val="20"/>
                <w:szCs w:val="20"/>
                <w:lang w:val="uk-UA" w:eastAsia="ru-RU"/>
              </w:rPr>
              <w:t xml:space="preserve"> допомоги. Невідкладні заходи </w:t>
            </w:r>
            <w:proofErr w:type="spellStart"/>
            <w:r w:rsidRPr="0094569F">
              <w:rPr>
                <w:rFonts w:ascii="Times New Roman" w:hAnsi="Times New Roman" w:cs="Times New Roman"/>
                <w:sz w:val="20"/>
                <w:szCs w:val="20"/>
                <w:lang w:val="uk-UA" w:eastAsia="ru-RU"/>
              </w:rPr>
              <w:t>домедичної</w:t>
            </w:r>
            <w:proofErr w:type="spellEnd"/>
            <w:r w:rsidRPr="0094569F">
              <w:rPr>
                <w:rFonts w:ascii="Times New Roman" w:hAnsi="Times New Roman" w:cs="Times New Roman"/>
                <w:sz w:val="20"/>
                <w:szCs w:val="20"/>
                <w:lang w:val="uk-UA" w:eastAsia="ru-RU"/>
              </w:rPr>
              <w:t xml:space="preserve"> допомоги.</w:t>
            </w:r>
          </w:p>
          <w:p w:rsidR="00845607" w:rsidRPr="0094569F" w:rsidRDefault="00845607" w:rsidP="000D1BCC">
            <w:pPr>
              <w:widowControl w:val="0"/>
              <w:suppressAutoHyphens/>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Порядок проведення огляду і надання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потерпілим. Визначення, усунення та запобігання головних факторів, які загрожують життю потерпілого.</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lastRenderedPageBreak/>
              <w:t>Учениця (учень):</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ru-RU"/>
              </w:rPr>
              <w:t xml:space="preserve">принципи </w:t>
            </w:r>
            <w:proofErr w:type="spellStart"/>
            <w:r w:rsidRPr="0094569F">
              <w:rPr>
                <w:rFonts w:ascii="Times New Roman" w:hAnsi="Times New Roman" w:cs="Times New Roman"/>
                <w:sz w:val="20"/>
                <w:szCs w:val="20"/>
                <w:lang w:val="uk-UA" w:eastAsia="ru-RU"/>
              </w:rPr>
              <w:t>домедичної</w:t>
            </w:r>
            <w:proofErr w:type="spellEnd"/>
            <w:r w:rsidRPr="0094569F">
              <w:rPr>
                <w:rFonts w:ascii="Times New Roman" w:hAnsi="Times New Roman" w:cs="Times New Roman"/>
                <w:sz w:val="20"/>
                <w:szCs w:val="20"/>
                <w:lang w:val="uk-UA" w:eastAsia="ru-RU"/>
              </w:rPr>
              <w:t xml:space="preserve"> допомоги;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класифікує </w:t>
            </w:r>
            <w:r w:rsidRPr="0094569F">
              <w:rPr>
                <w:rFonts w:ascii="Times New Roman" w:hAnsi="Times New Roman" w:cs="Times New Roman"/>
                <w:sz w:val="20"/>
                <w:szCs w:val="20"/>
                <w:lang w:val="uk-UA" w:eastAsia="uk-UA"/>
              </w:rPr>
              <w:t>види медичної допомоги;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заходи</w:t>
            </w:r>
            <w:r w:rsidRPr="0094569F">
              <w:rPr>
                <w:rFonts w:ascii="Times New Roman" w:hAnsi="Times New Roman" w:cs="Times New Roman"/>
                <w:b/>
                <w:bCs/>
                <w:sz w:val="20"/>
                <w:szCs w:val="20"/>
                <w:lang w:val="uk-UA" w:eastAsia="uk-UA"/>
              </w:rPr>
              <w:t xml:space="preserve">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визначає заходи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перелічує</w:t>
            </w:r>
            <w:r w:rsidRPr="0094569F">
              <w:rPr>
                <w:rFonts w:ascii="Times New Roman" w:hAnsi="Times New Roman" w:cs="Times New Roman"/>
                <w:sz w:val="20"/>
                <w:szCs w:val="20"/>
                <w:lang w:val="uk-UA" w:eastAsia="uk-UA"/>
              </w:rPr>
              <w:t xml:space="preserve"> засоби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і порядок їх застосування;</w:t>
            </w:r>
          </w:p>
          <w:p w:rsidR="00845607" w:rsidRPr="0094569F" w:rsidRDefault="00845607" w:rsidP="000D1BCC">
            <w:pPr>
              <w:suppressAutoHyphens/>
              <w:spacing w:after="0" w:line="240" w:lineRule="auto"/>
              <w:jc w:val="both"/>
              <w:rPr>
                <w:rFonts w:ascii="Times New Roman" w:hAnsi="Times New Roman" w:cs="Times New Roman"/>
                <w:b/>
                <w:bCs/>
                <w:sz w:val="20"/>
                <w:szCs w:val="20"/>
                <w:lang w:val="uk-UA" w:eastAsia="uk-UA"/>
              </w:rPr>
            </w:pP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b/>
                <w:bCs/>
                <w:lang w:val="uk-UA" w:eastAsia="uk-UA"/>
              </w:rPr>
            </w:pPr>
            <w:r w:rsidRPr="0094569F">
              <w:rPr>
                <w:rFonts w:ascii="Times New Roman" w:hAnsi="Times New Roman" w:cs="Times New Roman"/>
                <w:b/>
                <w:bCs/>
                <w:i/>
                <w:iCs/>
                <w:lang w:val="uk-UA" w:eastAsia="uk-UA"/>
              </w:rPr>
              <w:lastRenderedPageBreak/>
              <w:t xml:space="preserve">Тема 1.3. Ліки та засоби </w:t>
            </w:r>
            <w:proofErr w:type="spellStart"/>
            <w:r w:rsidRPr="0094569F">
              <w:rPr>
                <w:rFonts w:ascii="Times New Roman" w:hAnsi="Times New Roman" w:cs="Times New Roman"/>
                <w:b/>
                <w:bCs/>
                <w:i/>
                <w:iCs/>
                <w:lang w:val="uk-UA" w:eastAsia="uk-UA"/>
              </w:rPr>
              <w:t>домедичної</w:t>
            </w:r>
            <w:proofErr w:type="spellEnd"/>
            <w:r w:rsidRPr="0094569F">
              <w:rPr>
                <w:rFonts w:ascii="Times New Roman" w:hAnsi="Times New Roman" w:cs="Times New Roman"/>
                <w:b/>
                <w:bCs/>
                <w:i/>
                <w:iCs/>
                <w:lang w:val="uk-UA" w:eastAsia="uk-UA"/>
              </w:rPr>
              <w:t xml:space="preserve"> допомоги (3, 4 </w:t>
            </w:r>
            <w:proofErr w:type="spellStart"/>
            <w:r w:rsidRPr="0094569F">
              <w:rPr>
                <w:rFonts w:ascii="Times New Roman" w:hAnsi="Times New Roman" w:cs="Times New Roman"/>
                <w:b/>
                <w:bCs/>
                <w:i/>
                <w:iCs/>
                <w:lang w:val="uk-UA" w:eastAsia="uk-UA"/>
              </w:rPr>
              <w:t>год</w:t>
            </w:r>
            <w:proofErr w:type="spellEnd"/>
            <w:r w:rsidRPr="0094569F">
              <w:rPr>
                <w:rFonts w:ascii="Times New Roman" w:hAnsi="Times New Roman" w:cs="Times New Roman"/>
                <w:b/>
                <w:bCs/>
                <w:i/>
                <w:iCs/>
                <w:lang w:val="uk-UA" w:eastAsia="uk-UA"/>
              </w:rPr>
              <w:t>).</w:t>
            </w:r>
          </w:p>
        </w:tc>
      </w:tr>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Ліки, що можуть використовуватись при наданні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Форми ліків та способи їх введення.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Засоби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їх призначення та порядок застосування (пластикові рукавички і маски штучного дихання, тонометр, термометр, піпетка та одноразові шприци, шприц-тюбик, гумова трубка або джгут, затискач або пінцет, ніж, скальпель або ножиці). </w:t>
            </w:r>
          </w:p>
          <w:p w:rsidR="00845607" w:rsidRPr="0094569F" w:rsidRDefault="00845607" w:rsidP="000D1BCC">
            <w:pPr>
              <w:suppressAutoHyphens/>
              <w:spacing w:after="0" w:line="240" w:lineRule="auto"/>
              <w:jc w:val="both"/>
              <w:rPr>
                <w:rFonts w:ascii="Times New Roman" w:hAnsi="Times New Roman" w:cs="Times New Roman"/>
                <w:sz w:val="20"/>
                <w:szCs w:val="20"/>
                <w:lang w:val="uk-UA" w:eastAsia="ru-RU"/>
              </w:rPr>
            </w:pPr>
            <w:r w:rsidRPr="0094569F">
              <w:rPr>
                <w:rFonts w:ascii="Times New Roman" w:hAnsi="Times New Roman" w:cs="Times New Roman"/>
                <w:sz w:val="20"/>
                <w:szCs w:val="20"/>
                <w:lang w:val="uk-UA" w:eastAsia="uk-UA"/>
              </w:rPr>
              <w:t xml:space="preserve">Комплекти медичних засобів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медична аптечка домашня, автомобільна, індивідуальна та невідкладної медичної допомоги, санітарна сумка. Їх комплектність та застосування.</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Учениця (учень):</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називає</w:t>
            </w:r>
            <w:r w:rsidRPr="0094569F">
              <w:rPr>
                <w:rFonts w:ascii="Times New Roman" w:hAnsi="Times New Roman" w:cs="Times New Roman"/>
                <w:sz w:val="20"/>
                <w:szCs w:val="20"/>
                <w:lang w:val="uk-UA" w:eastAsia="uk-UA"/>
              </w:rPr>
              <w:t xml:space="preserve"> засоби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і порядок їх застосування;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класифікує </w:t>
            </w:r>
            <w:r w:rsidRPr="0094569F">
              <w:rPr>
                <w:rFonts w:ascii="Times New Roman" w:hAnsi="Times New Roman" w:cs="Times New Roman"/>
                <w:sz w:val="20"/>
                <w:szCs w:val="20"/>
                <w:lang w:val="uk-UA" w:eastAsia="uk-UA"/>
              </w:rPr>
              <w:t xml:space="preserve">комплекти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знає </w:t>
            </w:r>
            <w:r w:rsidRPr="0094569F">
              <w:rPr>
                <w:rFonts w:ascii="Times New Roman" w:hAnsi="Times New Roman" w:cs="Times New Roman"/>
                <w:sz w:val="20"/>
                <w:szCs w:val="20"/>
                <w:lang w:val="uk-UA" w:eastAsia="uk-UA"/>
              </w:rPr>
              <w:t>види ліків та їх призначення;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 xml:space="preserve">застосовувати засоби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w:t>
            </w:r>
          </w:p>
          <w:p w:rsidR="00845607" w:rsidRPr="0094569F" w:rsidRDefault="00845607" w:rsidP="000D1BCC">
            <w:pPr>
              <w:suppressAutoHyphens/>
              <w:spacing w:after="0" w:line="240" w:lineRule="auto"/>
              <w:ind w:firstLine="23"/>
              <w:jc w:val="both"/>
              <w:rPr>
                <w:rFonts w:ascii="Times New Roman" w:hAnsi="Times New Roman" w:cs="Times New Roman"/>
                <w:b/>
                <w:bCs/>
                <w:sz w:val="20"/>
                <w:szCs w:val="20"/>
                <w:lang w:val="uk-UA" w:eastAsia="uk-UA"/>
              </w:rPr>
            </w:pP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ind w:firstLine="23"/>
              <w:jc w:val="both"/>
              <w:rPr>
                <w:rFonts w:ascii="Times New Roman" w:hAnsi="Times New Roman" w:cs="Times New Roman"/>
                <w:b/>
                <w:bCs/>
                <w:i/>
                <w:iCs/>
                <w:lang w:val="uk-UA" w:eastAsia="uk-UA"/>
              </w:rPr>
            </w:pPr>
            <w:r w:rsidRPr="0094569F">
              <w:rPr>
                <w:rFonts w:ascii="Times New Roman" w:hAnsi="Times New Roman" w:cs="Times New Roman"/>
                <w:b/>
                <w:bCs/>
                <w:i/>
                <w:iCs/>
                <w:lang w:val="uk-UA" w:eastAsia="uk-UA"/>
              </w:rPr>
              <w:t xml:space="preserve">Тема 1.4. Вплив </w:t>
            </w:r>
            <w:proofErr w:type="spellStart"/>
            <w:r w:rsidRPr="0094569F">
              <w:rPr>
                <w:rFonts w:ascii="Times New Roman" w:hAnsi="Times New Roman" w:cs="Times New Roman"/>
                <w:b/>
                <w:bCs/>
                <w:i/>
                <w:iCs/>
                <w:lang w:val="uk-UA" w:eastAsia="uk-UA"/>
              </w:rPr>
              <w:t>уражаючих</w:t>
            </w:r>
            <w:proofErr w:type="spellEnd"/>
            <w:r w:rsidRPr="0094569F">
              <w:rPr>
                <w:rFonts w:ascii="Times New Roman" w:hAnsi="Times New Roman" w:cs="Times New Roman"/>
                <w:b/>
                <w:bCs/>
                <w:i/>
                <w:iCs/>
                <w:lang w:val="uk-UA" w:eastAsia="uk-UA"/>
              </w:rPr>
              <w:t xml:space="preserve"> факторів надзвичайних ситуацій на людину (1; 2 </w:t>
            </w:r>
            <w:proofErr w:type="spellStart"/>
            <w:r w:rsidRPr="0094569F">
              <w:rPr>
                <w:rFonts w:ascii="Times New Roman" w:hAnsi="Times New Roman" w:cs="Times New Roman"/>
                <w:b/>
                <w:bCs/>
                <w:i/>
                <w:iCs/>
                <w:lang w:val="uk-UA" w:eastAsia="uk-UA"/>
              </w:rPr>
              <w:t>год</w:t>
            </w:r>
            <w:proofErr w:type="spellEnd"/>
            <w:r w:rsidRPr="0094569F">
              <w:rPr>
                <w:rFonts w:ascii="Times New Roman" w:hAnsi="Times New Roman" w:cs="Times New Roman"/>
                <w:b/>
                <w:bCs/>
                <w:i/>
                <w:iCs/>
                <w:lang w:val="uk-UA" w:eastAsia="uk-UA"/>
              </w:rPr>
              <w:t>).</w:t>
            </w:r>
          </w:p>
        </w:tc>
      </w:tr>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6"/>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Медична характеристика ураження людей від дії стихійного лиха, виробничих аварій і катастроф, </w:t>
            </w:r>
            <w:proofErr w:type="spellStart"/>
            <w:r w:rsidRPr="0094569F">
              <w:rPr>
                <w:rFonts w:ascii="Times New Roman" w:hAnsi="Times New Roman" w:cs="Times New Roman"/>
                <w:sz w:val="20"/>
                <w:szCs w:val="20"/>
                <w:lang w:val="uk-UA" w:eastAsia="uk-UA"/>
              </w:rPr>
              <w:t>уражаючих</w:t>
            </w:r>
            <w:proofErr w:type="spellEnd"/>
            <w:r w:rsidRPr="0094569F">
              <w:rPr>
                <w:rFonts w:ascii="Times New Roman" w:hAnsi="Times New Roman" w:cs="Times New Roman"/>
                <w:sz w:val="20"/>
                <w:szCs w:val="20"/>
                <w:lang w:val="uk-UA" w:eastAsia="uk-UA"/>
              </w:rPr>
              <w:t xml:space="preserve"> факторів зброї масового ураження. </w:t>
            </w:r>
          </w:p>
          <w:p w:rsidR="00845607" w:rsidRPr="0094569F" w:rsidRDefault="00845607" w:rsidP="000D1BCC">
            <w:pPr>
              <w:suppressAutoHyphens/>
              <w:spacing w:after="0" w:line="240" w:lineRule="auto"/>
              <w:ind w:firstLine="6"/>
              <w:jc w:val="both"/>
              <w:rPr>
                <w:rFonts w:ascii="Times New Roman" w:hAnsi="Times New Roman" w:cs="Times New Roman"/>
                <w:i/>
                <w:iCs/>
                <w:sz w:val="20"/>
                <w:szCs w:val="20"/>
                <w:lang w:val="uk-UA" w:eastAsia="uk-UA"/>
              </w:rPr>
            </w:pPr>
            <w:proofErr w:type="spellStart"/>
            <w:r w:rsidRPr="0094569F">
              <w:rPr>
                <w:rFonts w:ascii="Times New Roman" w:hAnsi="Times New Roman" w:cs="Times New Roman"/>
                <w:sz w:val="20"/>
                <w:szCs w:val="20"/>
                <w:lang w:val="uk-UA" w:eastAsia="uk-UA"/>
              </w:rPr>
              <w:t>Уражаюча</w:t>
            </w:r>
            <w:proofErr w:type="spellEnd"/>
            <w:r w:rsidRPr="0094569F">
              <w:rPr>
                <w:rFonts w:ascii="Times New Roman" w:hAnsi="Times New Roman" w:cs="Times New Roman"/>
                <w:sz w:val="20"/>
                <w:szCs w:val="20"/>
                <w:lang w:val="uk-UA" w:eastAsia="uk-UA"/>
              </w:rPr>
              <w:t xml:space="preserve"> дія сучасної зброї (вогнепальної, зброї масового ураження) та можливі санітарні втрати при її використанні.</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Учениця (учень): </w:t>
            </w:r>
          </w:p>
          <w:p w:rsidR="00845607" w:rsidRPr="0094569F" w:rsidRDefault="00845607" w:rsidP="000D1BCC">
            <w:pPr>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визначає </w:t>
            </w:r>
            <w:r w:rsidRPr="0094569F">
              <w:rPr>
                <w:rFonts w:ascii="Times New Roman" w:hAnsi="Times New Roman" w:cs="Times New Roman"/>
                <w:sz w:val="20"/>
                <w:szCs w:val="20"/>
                <w:lang w:val="uk-UA" w:eastAsia="uk-UA"/>
              </w:rPr>
              <w:t xml:space="preserve">основні види ушкоджень людей від дії </w:t>
            </w:r>
            <w:proofErr w:type="spellStart"/>
            <w:r w:rsidRPr="0094569F">
              <w:rPr>
                <w:rFonts w:ascii="Times New Roman" w:hAnsi="Times New Roman" w:cs="Times New Roman"/>
                <w:sz w:val="20"/>
                <w:szCs w:val="20"/>
                <w:lang w:val="uk-UA" w:eastAsia="uk-UA"/>
              </w:rPr>
              <w:t>уражаючих</w:t>
            </w:r>
            <w:proofErr w:type="spellEnd"/>
            <w:r w:rsidRPr="0094569F">
              <w:rPr>
                <w:rFonts w:ascii="Times New Roman" w:hAnsi="Times New Roman" w:cs="Times New Roman"/>
                <w:sz w:val="20"/>
                <w:szCs w:val="20"/>
                <w:lang w:val="uk-UA" w:eastAsia="uk-UA"/>
              </w:rPr>
              <w:t xml:space="preserve"> факторів надзвичайних ситуацій; </w:t>
            </w:r>
          </w:p>
          <w:p w:rsidR="00845607" w:rsidRPr="0094569F" w:rsidRDefault="00845607" w:rsidP="000D1BCC">
            <w:pPr>
              <w:suppressAutoHyphens/>
              <w:spacing w:after="0" w:line="240" w:lineRule="auto"/>
              <w:ind w:firstLine="23"/>
              <w:jc w:val="both"/>
              <w:rPr>
                <w:rFonts w:ascii="Times New Roman" w:hAnsi="Times New Roman" w:cs="Times New Roman"/>
                <w:b/>
                <w:bCs/>
                <w:i/>
                <w:iCs/>
                <w:sz w:val="20"/>
                <w:szCs w:val="20"/>
                <w:lang w:val="uk-UA" w:eastAsia="uk-UA"/>
              </w:rPr>
            </w:pPr>
            <w:r w:rsidRPr="0094569F">
              <w:rPr>
                <w:rFonts w:ascii="Times New Roman" w:hAnsi="Times New Roman" w:cs="Times New Roman"/>
                <w:b/>
                <w:bCs/>
                <w:sz w:val="20"/>
                <w:szCs w:val="20"/>
                <w:lang w:val="uk-UA" w:eastAsia="uk-UA"/>
              </w:rPr>
              <w:t xml:space="preserve">характеризує </w:t>
            </w:r>
            <w:r w:rsidRPr="0094569F">
              <w:rPr>
                <w:rFonts w:ascii="Times New Roman" w:hAnsi="Times New Roman" w:cs="Times New Roman"/>
                <w:sz w:val="20"/>
                <w:szCs w:val="20"/>
                <w:lang w:val="uk-UA" w:eastAsia="uk-UA"/>
              </w:rPr>
              <w:t>можливі санітарні втрати при використанні сучасної зброї.</w:t>
            </w:r>
          </w:p>
        </w:tc>
      </w:tr>
      <w:tr w:rsidR="0094569F" w:rsidRPr="0094569F">
        <w:tc>
          <w:tcPr>
            <w:tcW w:w="7424" w:type="dxa"/>
            <w:gridSpan w:val="3"/>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uppressAutoHyphen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b/>
                <w:bCs/>
                <w:i/>
                <w:iCs/>
                <w:lang w:val="uk-UA" w:eastAsia="uk-UA"/>
              </w:rPr>
              <w:t>Тема 1.5.</w:t>
            </w:r>
            <w:r w:rsidRPr="0094569F">
              <w:rPr>
                <w:rFonts w:ascii="Times New Roman" w:hAnsi="Times New Roman" w:cs="Times New Roman"/>
                <w:i/>
                <w:iCs/>
                <w:sz w:val="20"/>
                <w:szCs w:val="20"/>
                <w:lang w:val="uk-UA" w:eastAsia="uk-UA"/>
              </w:rPr>
              <w:t xml:space="preserve"> </w:t>
            </w:r>
            <w:r w:rsidRPr="0094569F">
              <w:rPr>
                <w:rFonts w:ascii="Times New Roman" w:hAnsi="Times New Roman" w:cs="Times New Roman"/>
                <w:b/>
                <w:bCs/>
                <w:i/>
                <w:iCs/>
                <w:lang w:val="uk-UA" w:eastAsia="uk-UA"/>
              </w:rPr>
              <w:t>Поняття про травму.</w:t>
            </w:r>
            <w:r w:rsidRPr="0094569F">
              <w:rPr>
                <w:rFonts w:ascii="Times New Roman" w:hAnsi="Times New Roman" w:cs="Times New Roman"/>
                <w:i/>
                <w:iCs/>
                <w:sz w:val="20"/>
                <w:szCs w:val="20"/>
                <w:lang w:val="uk-UA" w:eastAsia="uk-UA"/>
              </w:rPr>
              <w:t xml:space="preserve"> </w:t>
            </w:r>
            <w:r w:rsidRPr="0094569F">
              <w:rPr>
                <w:rFonts w:ascii="Times New Roman" w:hAnsi="Times New Roman" w:cs="Times New Roman"/>
                <w:b/>
                <w:bCs/>
                <w:i/>
                <w:iCs/>
                <w:lang w:val="uk-UA" w:eastAsia="uk-UA"/>
              </w:rPr>
              <w:t xml:space="preserve">Травми основних системи організму людини систем та їх наслідки. Травматичний шок. </w:t>
            </w:r>
            <w:proofErr w:type="spellStart"/>
            <w:r w:rsidRPr="0094569F">
              <w:rPr>
                <w:rFonts w:ascii="Times New Roman" w:hAnsi="Times New Roman" w:cs="Times New Roman"/>
                <w:b/>
                <w:bCs/>
                <w:i/>
                <w:iCs/>
                <w:lang w:val="uk-UA" w:eastAsia="uk-UA"/>
              </w:rPr>
              <w:t>Політравма</w:t>
            </w:r>
            <w:proofErr w:type="spellEnd"/>
            <w:r w:rsidRPr="0094569F">
              <w:rPr>
                <w:rFonts w:ascii="Times New Roman" w:hAnsi="Times New Roman" w:cs="Times New Roman"/>
                <w:b/>
                <w:bCs/>
                <w:i/>
                <w:iCs/>
                <w:lang w:val="uk-UA" w:eastAsia="uk-UA"/>
              </w:rPr>
              <w:t xml:space="preserve"> (6; 8 </w:t>
            </w:r>
            <w:proofErr w:type="spellStart"/>
            <w:r w:rsidRPr="0094569F">
              <w:rPr>
                <w:rFonts w:ascii="Times New Roman" w:hAnsi="Times New Roman" w:cs="Times New Roman"/>
                <w:b/>
                <w:bCs/>
                <w:i/>
                <w:iCs/>
                <w:lang w:val="uk-UA" w:eastAsia="uk-UA"/>
              </w:rPr>
              <w:t>год</w:t>
            </w:r>
            <w:proofErr w:type="spellEnd"/>
            <w:r w:rsidRPr="0094569F">
              <w:rPr>
                <w:rFonts w:ascii="Times New Roman" w:hAnsi="Times New Roman" w:cs="Times New Roman"/>
                <w:b/>
                <w:bCs/>
                <w:i/>
                <w:iCs/>
                <w:lang w:val="uk-UA" w:eastAsia="uk-UA"/>
              </w:rPr>
              <w:t>).</w:t>
            </w:r>
          </w:p>
        </w:tc>
      </w:tr>
      <w:tr w:rsidR="0094569F" w:rsidRPr="0094569F">
        <w:tc>
          <w:tcPr>
            <w:tcW w:w="3344" w:type="dxa"/>
            <w:gridSpan w:val="2"/>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lastRenderedPageBreak/>
              <w:t>Поняття про травму. Види травм залежно від чинників довкілля. Особливості промислових і воєнних травм. Класифікація травм від ступені важкості поранення.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Закриті</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ушкодження: забиття,  розтягнення м’язів і зв’язок.</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 xml:space="preserve">Травми грудної клітки. Анатомічні передумови для розвитку пневмотораксу. Пневмоторакс (закритий та відкритий). Причини пневмотораксу.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Ушкодження органів черевної порожнини (закрита травма живота).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Травма голови та її наслідки: струс і забій головного мозку, деформація (здавлювання) черепа.</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Поняття про травматичний шок. Характеристика первинного і вторинного шоку, фази розвитку. Види травматичного шоку залежно від ступеня тяжкості.</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sz w:val="20"/>
                <w:szCs w:val="20"/>
                <w:lang w:val="uk-UA" w:eastAsia="uk-UA"/>
              </w:rPr>
              <w:t>Синдром тривалого здавлювання.</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proofErr w:type="spellStart"/>
            <w:r w:rsidRPr="0094569F">
              <w:rPr>
                <w:rFonts w:ascii="Times New Roman" w:hAnsi="Times New Roman" w:cs="Times New Roman"/>
                <w:sz w:val="20"/>
                <w:szCs w:val="20"/>
                <w:lang w:val="uk-UA" w:eastAsia="uk-UA"/>
              </w:rPr>
              <w:t>Політравма</w:t>
            </w:r>
            <w:proofErr w:type="spellEnd"/>
            <w:r w:rsidRPr="0094569F">
              <w:rPr>
                <w:rFonts w:ascii="Times New Roman" w:hAnsi="Times New Roman" w:cs="Times New Roman"/>
                <w:sz w:val="20"/>
                <w:szCs w:val="20"/>
                <w:lang w:val="uk-UA" w:eastAsia="uk-UA"/>
              </w:rPr>
              <w:t xml:space="preserve">. </w:t>
            </w:r>
            <w:proofErr w:type="spellStart"/>
            <w:r w:rsidRPr="0094569F">
              <w:rPr>
                <w:rFonts w:ascii="Times New Roman" w:hAnsi="Times New Roman" w:cs="Times New Roman"/>
                <w:sz w:val="20"/>
                <w:szCs w:val="20"/>
                <w:lang w:val="uk-UA" w:eastAsia="uk-UA"/>
              </w:rPr>
              <w:t>Політравма</w:t>
            </w:r>
            <w:proofErr w:type="spellEnd"/>
            <w:r w:rsidRPr="0094569F">
              <w:rPr>
                <w:rFonts w:ascii="Times New Roman" w:hAnsi="Times New Roman" w:cs="Times New Roman"/>
                <w:sz w:val="20"/>
                <w:szCs w:val="20"/>
                <w:lang w:val="uk-UA" w:eastAsia="uk-UA"/>
              </w:rPr>
              <w:t>, отримана внаслідок ДТП.</w:t>
            </w:r>
          </w:p>
          <w:p w:rsidR="00845607" w:rsidRPr="0094569F" w:rsidRDefault="00845607" w:rsidP="000D1BCC">
            <w:pPr>
              <w:suppressAutoHyphens/>
              <w:spacing w:after="0" w:line="240" w:lineRule="auto"/>
              <w:jc w:val="both"/>
              <w:rPr>
                <w:rFonts w:ascii="Times New Roman" w:hAnsi="Times New Roman" w:cs="Times New Roman"/>
                <w:b/>
                <w:bCs/>
                <w:i/>
                <w:iCs/>
                <w:sz w:val="20"/>
                <w:szCs w:val="20"/>
                <w:lang w:val="uk-UA" w:eastAsia="uk-UA"/>
              </w:rPr>
            </w:pPr>
            <w:r w:rsidRPr="0094569F">
              <w:rPr>
                <w:rFonts w:ascii="Times New Roman" w:hAnsi="Times New Roman" w:cs="Times New Roman"/>
                <w:sz w:val="20"/>
                <w:szCs w:val="20"/>
                <w:lang w:val="uk-UA" w:eastAsia="uk-UA"/>
              </w:rPr>
              <w:t>Причини та наслідки втрати свідомості. Оцінка стану свідомості людини.</w:t>
            </w:r>
          </w:p>
        </w:tc>
        <w:tc>
          <w:tcPr>
            <w:tcW w:w="4080" w:type="dxa"/>
            <w:tcBorders>
              <w:top w:val="single" w:sz="4" w:space="0" w:color="00000A"/>
              <w:left w:val="single" w:sz="4" w:space="0" w:color="00000A"/>
              <w:bottom w:val="single" w:sz="4" w:space="0" w:color="00000A"/>
              <w:right w:val="single" w:sz="4" w:space="0" w:color="00000A"/>
            </w:tcBorders>
          </w:tcPr>
          <w:p w:rsidR="00845607" w:rsidRPr="0094569F" w:rsidRDefault="00845607" w:rsidP="000D1BCC">
            <w:pPr>
              <w:spacing w:after="0" w:line="240" w:lineRule="auto"/>
              <w:ind w:firstLine="23"/>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Учениця (учень): </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називає </w:t>
            </w:r>
            <w:r w:rsidRPr="0094569F">
              <w:rPr>
                <w:rFonts w:ascii="Times New Roman" w:hAnsi="Times New Roman" w:cs="Times New Roman"/>
                <w:sz w:val="20"/>
                <w:szCs w:val="20"/>
                <w:lang w:val="uk-UA" w:eastAsia="uk-UA"/>
              </w:rPr>
              <w:t>особливості травм</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грудної клітки, органів черевної порожнини, травм голови; характерні поранення, від яких наступає травматичний шок;</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розрізняє</w:t>
            </w:r>
            <w:r w:rsidRPr="0094569F">
              <w:rPr>
                <w:rFonts w:ascii="Times New Roman" w:hAnsi="Times New Roman" w:cs="Times New Roman"/>
                <w:sz w:val="20"/>
                <w:szCs w:val="20"/>
                <w:lang w:val="uk-UA" w:eastAsia="uk-UA"/>
              </w:rPr>
              <w:t xml:space="preserve"> закритий та відкритий пневмоторакс, струс головного мозку та забій головного мозку;</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характеризує</w:t>
            </w:r>
            <w:r w:rsidRPr="0094569F">
              <w:rPr>
                <w:rFonts w:ascii="Times New Roman" w:hAnsi="Times New Roman" w:cs="Times New Roman"/>
                <w:sz w:val="20"/>
                <w:szCs w:val="20"/>
                <w:lang w:val="uk-UA" w:eastAsia="uk-UA"/>
              </w:rPr>
              <w:t xml:space="preserve"> клінічний перебіг при ушкодженнях органів черевної порожнини, ознаки травматичного шоку;</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пояснює </w:t>
            </w:r>
            <w:r w:rsidRPr="0094569F">
              <w:rPr>
                <w:rFonts w:ascii="Times New Roman" w:hAnsi="Times New Roman" w:cs="Times New Roman"/>
                <w:sz w:val="20"/>
                <w:szCs w:val="20"/>
                <w:lang w:val="uk-UA" w:eastAsia="uk-UA"/>
              </w:rPr>
              <w:t>особливості полі травми;</w:t>
            </w:r>
          </w:p>
          <w:p w:rsidR="00845607" w:rsidRPr="0094569F" w:rsidRDefault="00845607" w:rsidP="000D1BCC">
            <w:pPr>
              <w:spacing w:after="0" w:line="240" w:lineRule="auto"/>
              <w:jc w:val="both"/>
              <w:rPr>
                <w:rFonts w:ascii="Times New Roman" w:hAnsi="Times New Roman" w:cs="Times New Roman"/>
                <w:b/>
                <w:bCs/>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застосувати знання про</w:t>
            </w:r>
            <w:r w:rsidRPr="0094569F">
              <w:rPr>
                <w:rFonts w:ascii="Times New Roman" w:hAnsi="Times New Roman" w:cs="Times New Roman"/>
                <w:b/>
                <w:bCs/>
                <w:sz w:val="20"/>
                <w:szCs w:val="20"/>
                <w:lang w:val="uk-UA" w:eastAsia="uk-UA"/>
              </w:rPr>
              <w:t xml:space="preserve"> </w:t>
            </w:r>
            <w:r w:rsidRPr="0094569F">
              <w:rPr>
                <w:rFonts w:ascii="Times New Roman" w:hAnsi="Times New Roman" w:cs="Times New Roman"/>
                <w:sz w:val="20"/>
                <w:szCs w:val="20"/>
                <w:lang w:val="uk-UA" w:eastAsia="uk-UA"/>
              </w:rPr>
              <w:t xml:space="preserve">особливості </w:t>
            </w:r>
            <w:proofErr w:type="spellStart"/>
            <w:r w:rsidRPr="0094569F">
              <w:rPr>
                <w:rFonts w:ascii="Times New Roman" w:hAnsi="Times New Roman" w:cs="Times New Roman"/>
                <w:sz w:val="20"/>
                <w:szCs w:val="20"/>
                <w:lang w:val="uk-UA" w:eastAsia="uk-UA"/>
              </w:rPr>
              <w:t>домедичної</w:t>
            </w:r>
            <w:proofErr w:type="spellEnd"/>
            <w:r w:rsidRPr="0094569F">
              <w:rPr>
                <w:rFonts w:ascii="Times New Roman" w:hAnsi="Times New Roman" w:cs="Times New Roman"/>
                <w:sz w:val="20"/>
                <w:szCs w:val="20"/>
                <w:lang w:val="uk-UA" w:eastAsia="uk-UA"/>
              </w:rPr>
              <w:t xml:space="preserve"> допомоги при ДТП, синдромі тривалого здавлювання.</w:t>
            </w:r>
          </w:p>
          <w:p w:rsidR="00845607" w:rsidRPr="0094569F" w:rsidRDefault="00845607" w:rsidP="000D1BCC">
            <w:pPr>
              <w:spacing w:after="0" w:line="240" w:lineRule="auto"/>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розуміє </w:t>
            </w:r>
            <w:r w:rsidRPr="0094569F">
              <w:rPr>
                <w:rFonts w:ascii="Times New Roman" w:hAnsi="Times New Roman" w:cs="Times New Roman"/>
                <w:sz w:val="20"/>
                <w:szCs w:val="20"/>
                <w:lang w:val="uk-UA" w:eastAsia="uk-UA"/>
              </w:rPr>
              <w:t>причини та наслідки втрати свідомості;</w:t>
            </w:r>
          </w:p>
          <w:p w:rsidR="00845607" w:rsidRPr="0094569F" w:rsidRDefault="00845607" w:rsidP="000D1BCC">
            <w:pPr>
              <w:suppressAutoHyphens/>
              <w:spacing w:after="0" w:line="240" w:lineRule="auto"/>
              <w:ind w:firstLine="23"/>
              <w:jc w:val="both"/>
              <w:rPr>
                <w:rFonts w:ascii="Times New Roman" w:hAnsi="Times New Roman" w:cs="Times New Roman"/>
                <w:sz w:val="20"/>
                <w:szCs w:val="20"/>
                <w:lang w:val="uk-UA" w:eastAsia="uk-UA"/>
              </w:rPr>
            </w:pPr>
            <w:r w:rsidRPr="0094569F">
              <w:rPr>
                <w:rFonts w:ascii="Times New Roman" w:hAnsi="Times New Roman" w:cs="Times New Roman"/>
                <w:b/>
                <w:bCs/>
                <w:sz w:val="20"/>
                <w:szCs w:val="20"/>
                <w:lang w:val="uk-UA" w:eastAsia="uk-UA"/>
              </w:rPr>
              <w:t xml:space="preserve">вміє </w:t>
            </w:r>
            <w:r w:rsidRPr="0094569F">
              <w:rPr>
                <w:rFonts w:ascii="Times New Roman" w:hAnsi="Times New Roman" w:cs="Times New Roman"/>
                <w:sz w:val="20"/>
                <w:szCs w:val="20"/>
                <w:lang w:val="uk-UA" w:eastAsia="uk-UA"/>
              </w:rPr>
              <w:t>визначати стан свідомості людини.</w:t>
            </w:r>
          </w:p>
        </w:tc>
      </w:tr>
      <w:bookmarkEnd w:id="0"/>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lang w:val="uk-UA" w:eastAsia="uk-UA"/>
              </w:rPr>
              <w:t xml:space="preserve">Тема 1.6. Поранення. Кровотечі. </w:t>
            </w:r>
            <w:proofErr w:type="spellStart"/>
            <w:r>
              <w:rPr>
                <w:rFonts w:ascii="Times New Roman" w:hAnsi="Times New Roman" w:cs="Times New Roman"/>
                <w:b/>
                <w:bCs/>
                <w:i/>
                <w:iCs/>
                <w:lang w:val="uk-UA" w:eastAsia="uk-UA"/>
              </w:rPr>
              <w:t>Домедична</w:t>
            </w:r>
            <w:proofErr w:type="spellEnd"/>
            <w:r>
              <w:rPr>
                <w:rFonts w:ascii="Times New Roman" w:hAnsi="Times New Roman" w:cs="Times New Roman"/>
                <w:b/>
                <w:bCs/>
                <w:i/>
                <w:iCs/>
                <w:lang w:val="uk-UA" w:eastAsia="uk-UA"/>
              </w:rPr>
              <w:t xml:space="preserve"> допомога при пораненнях і кровотечах. Перев’язка пораненого (10; 12год).</w:t>
            </w:r>
          </w:p>
        </w:tc>
      </w:tr>
      <w:tr w:rsidR="00845607" w:rsidRPr="009370F0">
        <w:tc>
          <w:tcPr>
            <w:tcW w:w="3344"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Поняття про рану, класифікація ран. Основні види та загальна характеристика ускладнень при пораненнях.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Кровотечі, їх класифікація. Зовнішня і внутрішня кровотечі, причини виникнення та ознаки.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Внутрішня кровотеча, причини виникнення та ознаки.</w:t>
            </w:r>
            <w:r w:rsidRPr="009370F0">
              <w:rPr>
                <w:rFonts w:ascii="Times New Roman" w:hAnsi="Times New Roman" w:cs="Times New Roman"/>
                <w:sz w:val="20"/>
                <w:szCs w:val="20"/>
                <w:lang w:val="uk-UA" w:eastAsia="uk-UA"/>
              </w:rPr>
              <w:t xml:space="preserve"> </w:t>
            </w:r>
            <w:r>
              <w:rPr>
                <w:rFonts w:ascii="Times New Roman" w:hAnsi="Times New Roman" w:cs="Times New Roman"/>
                <w:sz w:val="20"/>
                <w:szCs w:val="20"/>
                <w:lang w:val="uk-UA" w:eastAsia="uk-UA"/>
              </w:rPr>
              <w:t xml:space="preserve">Допомога при появі ознак внутрішньої кровотечі.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Носові кровотечі.</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Обробка рани – основа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w:t>
            </w:r>
            <w:r>
              <w:rPr>
                <w:rFonts w:ascii="Times New Roman" w:hAnsi="Times New Roman" w:cs="Times New Roman"/>
                <w:sz w:val="20"/>
                <w:szCs w:val="20"/>
                <w:lang w:val="uk-UA" w:eastAsia="uk-UA"/>
              </w:rPr>
              <w:lastRenderedPageBreak/>
              <w:t xml:space="preserve">допомоги при пораненнях. Асептичні і антисептичні засоби обробки ран. Правила асептики і антисептики. Правила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пораненнях.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Способи зупинки зовнішньої артеріальної, венозної і капілярної кровотечі. Місця затискання артерій. Порядок застосування джгута для зупинки крові. </w:t>
            </w:r>
          </w:p>
          <w:p w:rsidR="00845607" w:rsidRPr="009370F0" w:rsidRDefault="00845607" w:rsidP="000D1BCC">
            <w:pPr>
              <w:spacing w:after="0" w:line="240" w:lineRule="auto"/>
              <w:jc w:val="both"/>
            </w:pPr>
            <w:r>
              <w:rPr>
                <w:rFonts w:ascii="Times New Roman" w:hAnsi="Times New Roman" w:cs="Times New Roman"/>
                <w:sz w:val="20"/>
                <w:szCs w:val="20"/>
                <w:lang w:val="uk-UA" w:eastAsia="uk-UA"/>
              </w:rPr>
              <w:t xml:space="preserve">Тренування у наданні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артеріальній кровотечі.</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Перев’язка ран. Засоби перев’язування ран. Пакет перев’язувальний індивідуальний, порядок користування. </w:t>
            </w:r>
          </w:p>
          <w:p w:rsidR="00845607" w:rsidRDefault="00845607" w:rsidP="000D1BCC">
            <w:pPr>
              <w:spacing w:after="0" w:line="240" w:lineRule="auto"/>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Поняття десмургії.</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Визначення і класифікація пов’язок за призначенням і виконанням. Загальні вимоги до накладання та правила накладання пов'язок при пораненнях. Характеристика покривних, давлючих, </w:t>
            </w:r>
            <w:proofErr w:type="spellStart"/>
            <w:r>
              <w:rPr>
                <w:rFonts w:ascii="Times New Roman" w:hAnsi="Times New Roman" w:cs="Times New Roman"/>
                <w:sz w:val="20"/>
                <w:szCs w:val="20"/>
                <w:lang w:val="uk-UA" w:eastAsia="uk-UA"/>
              </w:rPr>
              <w:t>іммобілізуючих</w:t>
            </w:r>
            <w:proofErr w:type="spellEnd"/>
            <w:r>
              <w:rPr>
                <w:rFonts w:ascii="Times New Roman" w:hAnsi="Times New Roman" w:cs="Times New Roman"/>
                <w:sz w:val="20"/>
                <w:szCs w:val="20"/>
                <w:lang w:val="uk-UA" w:eastAsia="uk-UA"/>
              </w:rPr>
              <w:t xml:space="preserve"> та підтримуючих пов’язок. Будова покривної і давлючої пов’язки.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Методи накладання покривних пов’язок і стисної бинтової пов’язки. Методи накладання </w:t>
            </w:r>
            <w:proofErr w:type="spellStart"/>
            <w:r>
              <w:rPr>
                <w:rFonts w:ascii="Times New Roman" w:hAnsi="Times New Roman" w:cs="Times New Roman"/>
                <w:sz w:val="20"/>
                <w:szCs w:val="20"/>
                <w:lang w:val="uk-UA" w:eastAsia="uk-UA"/>
              </w:rPr>
              <w:t>іммобілізуючих</w:t>
            </w:r>
            <w:proofErr w:type="spellEnd"/>
            <w:r>
              <w:rPr>
                <w:rFonts w:ascii="Times New Roman" w:hAnsi="Times New Roman" w:cs="Times New Roman"/>
                <w:sz w:val="20"/>
                <w:szCs w:val="20"/>
                <w:lang w:val="uk-UA" w:eastAsia="uk-UA"/>
              </w:rPr>
              <w:t xml:space="preserve"> і підтримуючих пов’язок.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Накладання бинтових пов’язок на голову, грудну клітку, плече, низ живота, нижню і верхню кінцівки.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Накладання </w:t>
            </w:r>
            <w:proofErr w:type="spellStart"/>
            <w:r>
              <w:rPr>
                <w:rFonts w:ascii="Times New Roman" w:hAnsi="Times New Roman" w:cs="Times New Roman"/>
                <w:sz w:val="20"/>
                <w:szCs w:val="20"/>
                <w:lang w:val="uk-UA" w:eastAsia="uk-UA"/>
              </w:rPr>
              <w:t>косинкових</w:t>
            </w:r>
            <w:proofErr w:type="spellEnd"/>
            <w:r>
              <w:rPr>
                <w:rFonts w:ascii="Times New Roman" w:hAnsi="Times New Roman" w:cs="Times New Roman"/>
                <w:sz w:val="20"/>
                <w:szCs w:val="20"/>
                <w:lang w:val="uk-UA" w:eastAsia="uk-UA"/>
              </w:rPr>
              <w:t xml:space="preserve"> пов’язок на голову, плече, стегно, пах, стопу.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Накладання пращоподібних пов’язок на голову, ніс і щелепу.</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Накладання підтримуючої пов’язки підвішуванням кінцівки.</w:t>
            </w:r>
          </w:p>
          <w:p w:rsidR="00845607" w:rsidRPr="009370F0" w:rsidRDefault="00845607" w:rsidP="000D1BCC">
            <w:pPr>
              <w:suppressAutoHyphens/>
              <w:spacing w:after="0" w:line="240" w:lineRule="auto"/>
              <w:jc w:val="both"/>
              <w:rPr>
                <w:color w:val="00000A"/>
              </w:rPr>
            </w:pPr>
            <w:r>
              <w:rPr>
                <w:rFonts w:ascii="Times New Roman" w:hAnsi="Times New Roman" w:cs="Times New Roman"/>
                <w:sz w:val="20"/>
                <w:szCs w:val="20"/>
                <w:lang w:val="uk-UA" w:eastAsia="uk-UA"/>
              </w:rPr>
              <w:t xml:space="preserve">Тренування у наданні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пораненнях..</w:t>
            </w:r>
          </w:p>
        </w:tc>
        <w:tc>
          <w:tcPr>
            <w:tcW w:w="4080"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називає </w:t>
            </w:r>
            <w:r>
              <w:rPr>
                <w:rFonts w:ascii="Times New Roman" w:hAnsi="Times New Roman" w:cs="Times New Roman"/>
                <w:sz w:val="20"/>
                <w:szCs w:val="20"/>
                <w:lang w:val="uk-UA" w:eastAsia="uk-UA"/>
              </w:rPr>
              <w:t>види ран;</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види </w:t>
            </w:r>
            <w:proofErr w:type="spellStart"/>
            <w:r>
              <w:rPr>
                <w:rFonts w:ascii="Times New Roman" w:hAnsi="Times New Roman" w:cs="Times New Roman"/>
                <w:sz w:val="20"/>
                <w:szCs w:val="20"/>
                <w:lang w:val="uk-UA" w:eastAsia="uk-UA"/>
              </w:rPr>
              <w:t>раневих</w:t>
            </w:r>
            <w:proofErr w:type="spellEnd"/>
            <w:r>
              <w:rPr>
                <w:rFonts w:ascii="Times New Roman" w:hAnsi="Times New Roman" w:cs="Times New Roman"/>
                <w:sz w:val="20"/>
                <w:szCs w:val="20"/>
                <w:lang w:val="uk-UA" w:eastAsia="uk-UA"/>
              </w:rPr>
              <w:t xml:space="preserve"> ускладнень;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орієнтується </w:t>
            </w:r>
            <w:r>
              <w:rPr>
                <w:rFonts w:ascii="Times New Roman" w:hAnsi="Times New Roman" w:cs="Times New Roman"/>
                <w:sz w:val="20"/>
                <w:szCs w:val="20"/>
                <w:lang w:val="uk-UA" w:eastAsia="uk-UA"/>
              </w:rPr>
              <w:t>в</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 xml:space="preserve">порядку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пораненнях;</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види кровотечі; види пов’язок;</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розуміє</w:t>
            </w:r>
            <w:r>
              <w:rPr>
                <w:rFonts w:ascii="Times New Roman" w:hAnsi="Times New Roman" w:cs="Times New Roman"/>
                <w:sz w:val="20"/>
                <w:szCs w:val="20"/>
                <w:lang w:val="uk-UA" w:eastAsia="uk-UA"/>
              </w:rPr>
              <w:t xml:space="preserve"> порядок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зовнішніх та внутрішніх кровотечах;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з</w:t>
            </w:r>
            <w:r>
              <w:rPr>
                <w:rFonts w:ascii="Times New Roman" w:hAnsi="Times New Roman" w:cs="Times New Roman"/>
                <w:b/>
                <w:bCs/>
                <w:sz w:val="20"/>
                <w:szCs w:val="20"/>
                <w:lang w:val="uk-UA" w:eastAsia="uk-UA"/>
              </w:rPr>
              <w:t>астосовує</w:t>
            </w:r>
            <w:r>
              <w:rPr>
                <w:rFonts w:ascii="Times New Roman" w:hAnsi="Times New Roman" w:cs="Times New Roman"/>
                <w:sz w:val="20"/>
                <w:szCs w:val="20"/>
                <w:lang w:val="uk-UA" w:eastAsia="uk-UA"/>
              </w:rPr>
              <w:t xml:space="preserve"> способи накладання джгута; методи накладання пов’язки на різні частини тіла пораненого</w:t>
            </w:r>
            <w:r>
              <w:rPr>
                <w:rFonts w:ascii="Times New Roman" w:hAnsi="Times New Roman" w:cs="Times New Roman"/>
                <w:i/>
                <w:iCs/>
                <w:sz w:val="20"/>
                <w:szCs w:val="20"/>
                <w:lang w:val="uk-UA" w:eastAsia="uk-UA"/>
              </w:rPr>
              <w:t>;</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lastRenderedPageBreak/>
              <w:t xml:space="preserve">дотримується </w:t>
            </w:r>
            <w:r>
              <w:rPr>
                <w:rFonts w:ascii="Times New Roman" w:hAnsi="Times New Roman" w:cs="Times New Roman"/>
                <w:sz w:val="20"/>
                <w:szCs w:val="20"/>
                <w:lang w:val="uk-UA" w:eastAsia="uk-UA"/>
              </w:rPr>
              <w:t xml:space="preserve">правил безпеки під час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кровотечах;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вміє</w:t>
            </w:r>
            <w:r>
              <w:rPr>
                <w:rFonts w:ascii="Times New Roman" w:hAnsi="Times New Roman" w:cs="Times New Roman"/>
                <w:sz w:val="20"/>
                <w:szCs w:val="20"/>
                <w:lang w:val="uk-UA" w:eastAsia="uk-UA"/>
              </w:rPr>
              <w:t xml:space="preserve"> накладати пов’язку для зупинки кровотеч; накладати пращоподібні та підтримуючі пов’язки;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володіє </w:t>
            </w:r>
            <w:r>
              <w:rPr>
                <w:rFonts w:ascii="Times New Roman" w:hAnsi="Times New Roman" w:cs="Times New Roman"/>
                <w:sz w:val="20"/>
                <w:szCs w:val="20"/>
                <w:lang w:val="uk-UA" w:eastAsia="uk-UA"/>
              </w:rPr>
              <w:t xml:space="preserve">методикою накладання пращоподібних, підтримуючих і  </w:t>
            </w:r>
            <w:proofErr w:type="spellStart"/>
            <w:r>
              <w:rPr>
                <w:rFonts w:ascii="Times New Roman" w:hAnsi="Times New Roman" w:cs="Times New Roman"/>
                <w:sz w:val="20"/>
                <w:szCs w:val="20"/>
                <w:lang w:val="uk-UA" w:eastAsia="uk-UA"/>
              </w:rPr>
              <w:t>іммобілізуючої</w:t>
            </w:r>
            <w:proofErr w:type="spellEnd"/>
            <w:r>
              <w:rPr>
                <w:rFonts w:ascii="Times New Roman" w:hAnsi="Times New Roman" w:cs="Times New Roman"/>
                <w:sz w:val="20"/>
                <w:szCs w:val="20"/>
                <w:lang w:val="uk-UA" w:eastAsia="uk-UA"/>
              </w:rPr>
              <w:t xml:space="preserve"> шинної пов’язки;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виконує</w:t>
            </w:r>
            <w:r>
              <w:rPr>
                <w:rFonts w:ascii="Times New Roman" w:hAnsi="Times New Roman" w:cs="Times New Roman"/>
                <w:sz w:val="20"/>
                <w:szCs w:val="20"/>
                <w:lang w:val="uk-UA" w:eastAsia="uk-UA"/>
              </w:rPr>
              <w:t xml:space="preserve"> норматив з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артеріальній кровотечі;</w:t>
            </w:r>
            <w:r>
              <w:rPr>
                <w:rFonts w:ascii="Times New Roman" w:hAnsi="Times New Roman" w:cs="Times New Roman"/>
                <w:b/>
                <w:bCs/>
                <w:i/>
                <w:iCs/>
                <w:sz w:val="20"/>
                <w:szCs w:val="20"/>
                <w:lang w:val="uk-UA" w:eastAsia="uk-UA"/>
              </w:rPr>
              <w:t xml:space="preserve"> </w:t>
            </w:r>
            <w:r>
              <w:rPr>
                <w:rFonts w:ascii="Times New Roman" w:hAnsi="Times New Roman" w:cs="Times New Roman"/>
                <w:sz w:val="20"/>
                <w:szCs w:val="20"/>
                <w:lang w:val="uk-UA" w:eastAsia="uk-UA"/>
              </w:rPr>
              <w:t xml:space="preserve">норматив з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пораненому.</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p>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Pr>
                <w:rFonts w:ascii="Times New Roman" w:hAnsi="Times New Roman" w:cs="Times New Roman"/>
                <w:b/>
                <w:bCs/>
                <w:i/>
                <w:iCs/>
                <w:lang w:val="uk-UA" w:eastAsia="uk-UA"/>
              </w:rPr>
              <w:lastRenderedPageBreak/>
              <w:t xml:space="preserve">Тема 1.7. </w:t>
            </w:r>
            <w:proofErr w:type="spellStart"/>
            <w:r>
              <w:rPr>
                <w:rFonts w:ascii="Times New Roman" w:hAnsi="Times New Roman" w:cs="Times New Roman"/>
                <w:b/>
                <w:bCs/>
                <w:i/>
                <w:iCs/>
                <w:lang w:val="uk-UA" w:eastAsia="uk-UA"/>
              </w:rPr>
              <w:t>Домедична</w:t>
            </w:r>
            <w:proofErr w:type="spellEnd"/>
            <w:r>
              <w:rPr>
                <w:rFonts w:ascii="Times New Roman" w:hAnsi="Times New Roman" w:cs="Times New Roman"/>
                <w:b/>
                <w:bCs/>
                <w:i/>
                <w:iCs/>
                <w:lang w:val="uk-UA" w:eastAsia="uk-UA"/>
              </w:rPr>
              <w:t xml:space="preserve"> допомога при переломах і вивихах</w:t>
            </w:r>
            <w:r>
              <w:rPr>
                <w:rFonts w:ascii="Times New Roman" w:hAnsi="Times New Roman" w:cs="Times New Roman"/>
                <w:i/>
                <w:iCs/>
                <w:lang w:val="uk-UA" w:eastAsia="uk-UA"/>
              </w:rPr>
              <w:t xml:space="preserve"> </w:t>
            </w:r>
            <w:r>
              <w:rPr>
                <w:rFonts w:ascii="Times New Roman" w:hAnsi="Times New Roman" w:cs="Times New Roman"/>
                <w:b/>
                <w:bCs/>
                <w:i/>
                <w:iCs/>
                <w:lang w:val="uk-UA" w:eastAsia="uk-UA"/>
              </w:rPr>
              <w:t xml:space="preserve">(4; 5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344"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Поняття про переломи кісток, їх класифікація. Ознаки переломів.</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Вивихи суглобів, їх класифікація. Ознаки вивихів.</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Заходи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переломах і вивихах.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Постановка транспортної шини з підручного матеріалу на плече, передпліччя, нижню кінцівку.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Накладання </w:t>
            </w:r>
            <w:proofErr w:type="spellStart"/>
            <w:r>
              <w:rPr>
                <w:rFonts w:ascii="Times New Roman" w:hAnsi="Times New Roman" w:cs="Times New Roman"/>
                <w:sz w:val="20"/>
                <w:szCs w:val="20"/>
                <w:lang w:val="uk-UA" w:eastAsia="uk-UA"/>
              </w:rPr>
              <w:t>іммобілізуючої</w:t>
            </w:r>
            <w:proofErr w:type="spellEnd"/>
            <w:r>
              <w:rPr>
                <w:rFonts w:ascii="Times New Roman" w:hAnsi="Times New Roman" w:cs="Times New Roman"/>
                <w:sz w:val="20"/>
                <w:szCs w:val="20"/>
                <w:lang w:val="uk-UA" w:eastAsia="uk-UA"/>
              </w:rPr>
              <w:t xml:space="preserve"> шинної пов’язки: шини </w:t>
            </w:r>
            <w:proofErr w:type="spellStart"/>
            <w:r>
              <w:rPr>
                <w:rFonts w:ascii="Times New Roman" w:hAnsi="Times New Roman" w:cs="Times New Roman"/>
                <w:sz w:val="20"/>
                <w:szCs w:val="20"/>
                <w:lang w:val="uk-UA" w:eastAsia="uk-UA"/>
              </w:rPr>
              <w:t>Крамера</w:t>
            </w:r>
            <w:proofErr w:type="spellEnd"/>
            <w:r>
              <w:rPr>
                <w:rFonts w:ascii="Times New Roman" w:hAnsi="Times New Roman" w:cs="Times New Roman"/>
                <w:sz w:val="20"/>
                <w:szCs w:val="20"/>
                <w:lang w:val="uk-UA" w:eastAsia="uk-UA"/>
              </w:rPr>
              <w:t xml:space="preserve"> на передпліччя, дерев’яної шини на стегно.</w:t>
            </w:r>
          </w:p>
          <w:p w:rsidR="00845607" w:rsidRPr="009370F0" w:rsidRDefault="00845607" w:rsidP="000D1BCC">
            <w:pPr>
              <w:suppressAutoHyphens/>
              <w:spacing w:after="0" w:line="240" w:lineRule="auto"/>
              <w:jc w:val="both"/>
              <w:rPr>
                <w:color w:val="00000A"/>
              </w:rPr>
            </w:pPr>
            <w:r>
              <w:rPr>
                <w:rFonts w:ascii="Times New Roman" w:hAnsi="Times New Roman" w:cs="Times New Roman"/>
                <w:sz w:val="20"/>
                <w:szCs w:val="20"/>
                <w:lang w:val="uk-UA" w:eastAsia="uk-UA"/>
              </w:rPr>
              <w:t>Тренування у наданні допомоги при переломах.</w:t>
            </w:r>
          </w:p>
        </w:tc>
        <w:tc>
          <w:tcPr>
            <w:tcW w:w="4080"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класифікує</w:t>
            </w:r>
            <w:r>
              <w:rPr>
                <w:rFonts w:ascii="Times New Roman" w:hAnsi="Times New Roman" w:cs="Times New Roman"/>
                <w:sz w:val="20"/>
                <w:szCs w:val="20"/>
                <w:lang w:val="uk-UA" w:eastAsia="uk-UA"/>
              </w:rPr>
              <w:t xml:space="preserve"> переломи та вивихи;</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характеризує </w:t>
            </w:r>
            <w:r>
              <w:rPr>
                <w:rFonts w:ascii="Times New Roman" w:hAnsi="Times New Roman" w:cs="Times New Roman"/>
                <w:sz w:val="20"/>
                <w:szCs w:val="20"/>
                <w:lang w:val="uk-UA" w:eastAsia="uk-UA"/>
              </w:rPr>
              <w:t>ознаки травматичного шоку;</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застосовує</w:t>
            </w:r>
            <w:r>
              <w:rPr>
                <w:rFonts w:ascii="Times New Roman" w:hAnsi="Times New Roman" w:cs="Times New Roman"/>
                <w:sz w:val="20"/>
                <w:szCs w:val="20"/>
                <w:lang w:val="uk-UA" w:eastAsia="uk-UA"/>
              </w:rPr>
              <w:t xml:space="preserve"> способи накладання шини з підручного матеріалу;</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вміє </w:t>
            </w:r>
            <w:r>
              <w:rPr>
                <w:rFonts w:ascii="Times New Roman" w:hAnsi="Times New Roman" w:cs="Times New Roman"/>
                <w:sz w:val="20"/>
                <w:szCs w:val="20"/>
                <w:lang w:val="uk-UA" w:eastAsia="uk-UA"/>
              </w:rPr>
              <w:t xml:space="preserve">накладати шину </w:t>
            </w:r>
            <w:proofErr w:type="spellStart"/>
            <w:r>
              <w:rPr>
                <w:rFonts w:ascii="Times New Roman" w:hAnsi="Times New Roman" w:cs="Times New Roman"/>
                <w:sz w:val="20"/>
                <w:szCs w:val="20"/>
                <w:lang w:val="uk-UA" w:eastAsia="uk-UA"/>
              </w:rPr>
              <w:t>Крамера</w:t>
            </w:r>
            <w:proofErr w:type="spellEnd"/>
            <w:r>
              <w:rPr>
                <w:rFonts w:ascii="Times New Roman" w:hAnsi="Times New Roman" w:cs="Times New Roman"/>
                <w:sz w:val="20"/>
                <w:szCs w:val="20"/>
                <w:lang w:val="uk-UA" w:eastAsia="uk-UA"/>
              </w:rPr>
              <w:t xml:space="preserve"> на передпліччя та дерев’яні шини на стегно.</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надає</w:t>
            </w:r>
            <w:r>
              <w:rPr>
                <w:rFonts w:ascii="Times New Roman" w:hAnsi="Times New Roman" w:cs="Times New Roman"/>
                <w:sz w:val="20"/>
                <w:szCs w:val="20"/>
                <w:lang w:val="uk-UA" w:eastAsia="uk-UA"/>
              </w:rPr>
              <w:t xml:space="preserve"> </w:t>
            </w:r>
            <w:proofErr w:type="spellStart"/>
            <w:r>
              <w:rPr>
                <w:rFonts w:ascii="Times New Roman" w:hAnsi="Times New Roman" w:cs="Times New Roman"/>
                <w:sz w:val="20"/>
                <w:szCs w:val="20"/>
                <w:lang w:val="uk-UA" w:eastAsia="uk-UA"/>
              </w:rPr>
              <w:t>домедичну</w:t>
            </w:r>
            <w:proofErr w:type="spellEnd"/>
            <w:r>
              <w:rPr>
                <w:rFonts w:ascii="Times New Roman" w:hAnsi="Times New Roman" w:cs="Times New Roman"/>
                <w:sz w:val="20"/>
                <w:szCs w:val="20"/>
                <w:lang w:val="uk-UA" w:eastAsia="uk-UA"/>
              </w:rPr>
              <w:t xml:space="preserve"> допомогу при переломах та вивихах;</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виконує </w:t>
            </w:r>
            <w:r>
              <w:rPr>
                <w:rFonts w:ascii="Times New Roman" w:hAnsi="Times New Roman" w:cs="Times New Roman"/>
                <w:sz w:val="20"/>
                <w:szCs w:val="20"/>
                <w:lang w:val="uk-UA" w:eastAsia="uk-UA"/>
              </w:rPr>
              <w:t>норматив з надання допомоги при переломах.</w:t>
            </w:r>
          </w:p>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ind w:firstLine="23"/>
              <w:jc w:val="both"/>
              <w:rPr>
                <w:rFonts w:ascii="Times New Roman" w:hAnsi="Times New Roman" w:cs="Times New Roman"/>
                <w:b/>
                <w:bCs/>
                <w:color w:val="00000A"/>
                <w:lang w:val="uk-UA" w:eastAsia="uk-UA"/>
              </w:rPr>
            </w:pPr>
            <w:r w:rsidRPr="009370F0">
              <w:rPr>
                <w:rFonts w:ascii="Times New Roman" w:hAnsi="Times New Roman" w:cs="Times New Roman"/>
                <w:b/>
                <w:bCs/>
                <w:i/>
                <w:iCs/>
                <w:lang w:val="uk-UA" w:eastAsia="ru-RU"/>
              </w:rPr>
              <w:t xml:space="preserve">Тема 1.8. </w:t>
            </w:r>
            <w:r>
              <w:rPr>
                <w:rFonts w:ascii="Times New Roman" w:hAnsi="Times New Roman" w:cs="Times New Roman"/>
                <w:b/>
                <w:bCs/>
                <w:i/>
                <w:iCs/>
                <w:lang w:val="uk-UA" w:eastAsia="ru-RU"/>
              </w:rPr>
              <w:t>Правила транспортування травмованих</w:t>
            </w:r>
            <w:r w:rsidRPr="009370F0">
              <w:rPr>
                <w:rFonts w:ascii="Times New Roman" w:hAnsi="Times New Roman" w:cs="Times New Roman"/>
                <w:b/>
                <w:bCs/>
                <w:i/>
                <w:iCs/>
                <w:lang w:val="uk-UA" w:eastAsia="ru-RU"/>
              </w:rPr>
              <w:t xml:space="preserve"> (2, 2 </w:t>
            </w:r>
            <w:proofErr w:type="spellStart"/>
            <w:r w:rsidRPr="009370F0">
              <w:rPr>
                <w:rFonts w:ascii="Times New Roman" w:hAnsi="Times New Roman" w:cs="Times New Roman"/>
                <w:b/>
                <w:bCs/>
                <w:i/>
                <w:iCs/>
                <w:lang w:val="uk-UA" w:eastAsia="ru-RU"/>
              </w:rPr>
              <w:t>год</w:t>
            </w:r>
            <w:proofErr w:type="spellEnd"/>
            <w:r w:rsidRPr="009370F0">
              <w:rPr>
                <w:rFonts w:ascii="Times New Roman" w:hAnsi="Times New Roman" w:cs="Times New Roman"/>
                <w:b/>
                <w:bCs/>
                <w:i/>
                <w:iCs/>
                <w:lang w:val="uk-UA" w:eastAsia="ru-RU"/>
              </w:rPr>
              <w:t>).</w:t>
            </w:r>
          </w:p>
        </w:tc>
      </w:tr>
      <w:tr w:rsidR="00845607" w:rsidRPr="009370F0">
        <w:tc>
          <w:tcPr>
            <w:tcW w:w="3344"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Поняття транспортування потерпілих.</w:t>
            </w:r>
          </w:p>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Способи та правила транспортування потерпілих</w:t>
            </w:r>
            <w:r>
              <w:rPr>
                <w:rFonts w:ascii="Times New Roman" w:hAnsi="Times New Roman" w:cs="Times New Roman"/>
                <w:b/>
                <w:bCs/>
                <w:i/>
                <w:iCs/>
                <w:sz w:val="20"/>
                <w:szCs w:val="20"/>
                <w:lang w:val="uk-UA" w:eastAsia="uk-UA"/>
              </w:rPr>
              <w:t xml:space="preserve"> </w:t>
            </w:r>
            <w:r>
              <w:rPr>
                <w:rFonts w:ascii="Times New Roman" w:hAnsi="Times New Roman" w:cs="Times New Roman"/>
                <w:sz w:val="20"/>
                <w:szCs w:val="20"/>
                <w:lang w:val="uk-UA" w:eastAsia="uk-UA"/>
              </w:rPr>
              <w:t>при різноманітних ушкодження:</w:t>
            </w:r>
            <w:r>
              <w:rPr>
                <w:rFonts w:ascii="Times New Roman" w:hAnsi="Times New Roman" w:cs="Times New Roman"/>
                <w:b/>
                <w:bCs/>
                <w:i/>
                <w:iCs/>
                <w:sz w:val="20"/>
                <w:szCs w:val="20"/>
                <w:lang w:val="uk-UA" w:eastAsia="uk-UA"/>
              </w:rPr>
              <w:t xml:space="preserve"> </w:t>
            </w:r>
            <w:r>
              <w:rPr>
                <w:rFonts w:ascii="Times New Roman" w:hAnsi="Times New Roman" w:cs="Times New Roman"/>
                <w:sz w:val="20"/>
                <w:szCs w:val="20"/>
                <w:lang w:val="uk-UA" w:eastAsia="uk-UA"/>
              </w:rPr>
              <w:t>перенесенням на руках, на плечах, на спині, з використанням носильних лямок і підручних засобів, на санітарних ношах.</w:t>
            </w:r>
          </w:p>
        </w:tc>
        <w:tc>
          <w:tcPr>
            <w:tcW w:w="4080"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називає </w:t>
            </w:r>
            <w:r>
              <w:rPr>
                <w:rFonts w:ascii="Times New Roman" w:hAnsi="Times New Roman" w:cs="Times New Roman"/>
                <w:sz w:val="20"/>
                <w:szCs w:val="20"/>
                <w:lang w:val="uk-UA" w:eastAsia="uk-UA"/>
              </w:rPr>
              <w:t>способи транспортування потерпілих</w:t>
            </w:r>
            <w:r w:rsidRPr="009370F0">
              <w:rPr>
                <w:rFonts w:ascii="Times New Roman" w:hAnsi="Times New Roman" w:cs="Times New Roman"/>
                <w:sz w:val="20"/>
                <w:szCs w:val="20"/>
                <w:lang w:val="uk-UA" w:eastAsia="uk-UA"/>
              </w:rPr>
              <w:t>;</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пояснює </w:t>
            </w:r>
            <w:r>
              <w:rPr>
                <w:rFonts w:ascii="Times New Roman" w:hAnsi="Times New Roman" w:cs="Times New Roman"/>
                <w:sz w:val="20"/>
                <w:szCs w:val="20"/>
                <w:lang w:val="uk-UA" w:eastAsia="uk-UA"/>
              </w:rPr>
              <w:t>доцільність того чи іншого способу транспортування потерпілих при різних видах ушкоджень</w:t>
            </w:r>
            <w:r w:rsidRPr="009370F0">
              <w:rPr>
                <w:rFonts w:ascii="Times New Roman" w:hAnsi="Times New Roman" w:cs="Times New Roman"/>
                <w:sz w:val="20"/>
                <w:szCs w:val="20"/>
                <w:lang w:val="uk-UA" w:eastAsia="uk-UA"/>
              </w:rPr>
              <w:t>;</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вибирає</w:t>
            </w:r>
            <w:r>
              <w:rPr>
                <w:rFonts w:ascii="Times New Roman" w:hAnsi="Times New Roman" w:cs="Times New Roman"/>
                <w:sz w:val="20"/>
                <w:szCs w:val="20"/>
                <w:lang w:val="uk-UA" w:eastAsia="uk-UA"/>
              </w:rPr>
              <w:t xml:space="preserve"> способи транспортування потерпілих;</w:t>
            </w:r>
          </w:p>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 xml:space="preserve">вміє </w:t>
            </w:r>
            <w:r>
              <w:rPr>
                <w:rFonts w:ascii="Times New Roman" w:hAnsi="Times New Roman" w:cs="Times New Roman"/>
                <w:sz w:val="20"/>
                <w:szCs w:val="20"/>
                <w:lang w:val="uk-UA" w:eastAsia="uk-UA"/>
              </w:rPr>
              <w:t>застосувати на практиці</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різні способи транспортування потерпілих при різноманітних ушкодженнях</w:t>
            </w:r>
            <w:r w:rsidRPr="009370F0">
              <w:rPr>
                <w:rFonts w:ascii="Times New Roman" w:hAnsi="Times New Roman" w:cs="Times New Roman"/>
                <w:sz w:val="20"/>
                <w:szCs w:val="20"/>
                <w:lang w:val="uk-UA" w:eastAsia="uk-UA"/>
              </w:rPr>
              <w:t>.</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i/>
                <w:iCs/>
                <w:lang w:val="uk-UA" w:eastAsia="uk-UA"/>
              </w:rPr>
              <w:t xml:space="preserve">Тема 1.9. Інфекційні захворювання. Профілактика інфекційних захворювань (4; 5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344"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6"/>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Поняття про інфекційні захворювання. Збудники інфекційних захворювань, їх характеристика.</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Умови поширення інфекції: джерело інфекції, шляхи перенесення збудників, об’єкти зараження. Поняття про епідемію і пандемію. Механізм (шляхи) передачі інфекції, інкубаційний період. Імунітет та його форми. Характеристика вродженого (природного), набутого і штучного </w:t>
            </w:r>
            <w:r>
              <w:rPr>
                <w:rFonts w:ascii="Times New Roman" w:hAnsi="Times New Roman" w:cs="Times New Roman"/>
                <w:sz w:val="20"/>
                <w:szCs w:val="20"/>
                <w:lang w:val="uk-UA" w:eastAsia="uk-UA"/>
              </w:rPr>
              <w:lastRenderedPageBreak/>
              <w:t>імунітету.</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Профілактика інфекційних захворювань.</w:t>
            </w:r>
            <w:r w:rsidRPr="009370F0">
              <w:rPr>
                <w:rFonts w:ascii="Times New Roman" w:hAnsi="Times New Roman" w:cs="Times New Roman"/>
                <w:sz w:val="20"/>
                <w:szCs w:val="20"/>
                <w:lang w:val="uk-UA" w:eastAsia="uk-UA"/>
              </w:rPr>
              <w:t xml:space="preserve"> </w:t>
            </w:r>
            <w:r>
              <w:rPr>
                <w:rFonts w:ascii="Times New Roman" w:hAnsi="Times New Roman" w:cs="Times New Roman"/>
                <w:sz w:val="20"/>
                <w:szCs w:val="20"/>
                <w:lang w:val="uk-UA" w:eastAsia="uk-UA"/>
              </w:rPr>
              <w:t xml:space="preserve">Профілактичні щеплення (вакцинація) та методи їх виконання. Запобіжне лікування (екстрена профілактика) комплексними препаратами з антибіотиків. </w:t>
            </w:r>
          </w:p>
          <w:p w:rsidR="00845607" w:rsidRDefault="00845607" w:rsidP="000D1BCC">
            <w:pPr>
              <w:spacing w:after="0" w:line="240" w:lineRule="auto"/>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Особиста профілактика інфекційних захворювань під час перебування у колективах та при контакті з інфекційними хворими.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Основні інфекційні захворювання дихальних шляхів, місця локалізації їх збудників, шляхи передачі інфекції. Особливості потрапляння та місця локалізації кишкових інфекцій в організмі людини.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Кров’яні інфекції, місця локалізації в організмі, шляхи і способи поширення.</w:t>
            </w:r>
          </w:p>
          <w:p w:rsidR="00845607"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Pr>
                <w:rFonts w:ascii="Times New Roman" w:hAnsi="Times New Roman" w:cs="Times New Roman"/>
                <w:sz w:val="20"/>
                <w:szCs w:val="20"/>
                <w:lang w:val="uk-UA" w:eastAsia="uk-UA"/>
              </w:rPr>
              <w:t>Інфекції зовнішнього покрову, місця локалізації в організмі, контактні шляхи передачі інфекції.</w:t>
            </w:r>
          </w:p>
        </w:tc>
        <w:tc>
          <w:tcPr>
            <w:tcW w:w="4080"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визначає</w:t>
            </w:r>
            <w:r>
              <w:rPr>
                <w:rFonts w:ascii="Times New Roman" w:hAnsi="Times New Roman" w:cs="Times New Roman"/>
                <w:sz w:val="20"/>
                <w:szCs w:val="20"/>
                <w:lang w:val="uk-UA" w:eastAsia="uk-UA"/>
              </w:rPr>
              <w:t xml:space="preserve"> поняття інфекційних захворювань;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імунітет та його форми; інфекційні хвороби, перебіг інфекційних захворювань;</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має </w:t>
            </w:r>
            <w:r>
              <w:rPr>
                <w:rFonts w:ascii="Times New Roman" w:hAnsi="Times New Roman" w:cs="Times New Roman"/>
                <w:sz w:val="20"/>
                <w:szCs w:val="20"/>
                <w:lang w:val="uk-UA" w:eastAsia="uk-UA"/>
              </w:rPr>
              <w:t>уявлення про особливості потрапляння та називає місця локалізації різних інфекцій в організмі людини;</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розуміє </w:t>
            </w:r>
            <w:r>
              <w:rPr>
                <w:rFonts w:ascii="Times New Roman" w:hAnsi="Times New Roman" w:cs="Times New Roman"/>
                <w:sz w:val="20"/>
                <w:szCs w:val="20"/>
                <w:lang w:val="uk-UA" w:eastAsia="uk-UA"/>
              </w:rPr>
              <w:t>особливості потрапляння та місця локалізації різних інфекцій в організм людини;</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характеризує </w:t>
            </w:r>
            <w:r>
              <w:rPr>
                <w:rFonts w:ascii="Times New Roman" w:hAnsi="Times New Roman" w:cs="Times New Roman"/>
                <w:sz w:val="20"/>
                <w:szCs w:val="20"/>
                <w:lang w:val="uk-UA" w:eastAsia="uk-UA"/>
              </w:rPr>
              <w:t>особливо небезпечні  інфекційні захворювання;</w:t>
            </w:r>
          </w:p>
          <w:p w:rsidR="00845607" w:rsidRDefault="00845607" w:rsidP="000D1BCC">
            <w:pPr>
              <w:suppressAutoHyphens/>
              <w:spacing w:after="0" w:line="240" w:lineRule="auto"/>
              <w:ind w:firstLine="23"/>
              <w:jc w:val="both"/>
              <w:rPr>
                <w:rFonts w:ascii="Times New Roman" w:hAnsi="Times New Roman" w:cs="Times New Roman"/>
                <w:b/>
                <w:bCs/>
                <w:i/>
                <w:iCs/>
                <w:color w:val="00000A"/>
                <w:sz w:val="20"/>
                <w:szCs w:val="20"/>
                <w:lang w:val="uk-UA" w:eastAsia="uk-UA"/>
              </w:rPr>
            </w:pP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Pr>
                <w:rFonts w:ascii="Times New Roman" w:hAnsi="Times New Roman" w:cs="Times New Roman"/>
                <w:b/>
                <w:bCs/>
                <w:i/>
                <w:iCs/>
                <w:lang w:val="uk-UA" w:eastAsia="uk-UA"/>
              </w:rPr>
              <w:lastRenderedPageBreak/>
              <w:t xml:space="preserve">Тема 1.10. Дія на організм людини </w:t>
            </w:r>
            <w:proofErr w:type="spellStart"/>
            <w:r>
              <w:rPr>
                <w:rFonts w:ascii="Times New Roman" w:hAnsi="Times New Roman" w:cs="Times New Roman"/>
                <w:b/>
                <w:bCs/>
                <w:i/>
                <w:iCs/>
                <w:lang w:val="uk-UA" w:eastAsia="uk-UA"/>
              </w:rPr>
              <w:t>йонізуючого</w:t>
            </w:r>
            <w:proofErr w:type="spellEnd"/>
            <w:r>
              <w:rPr>
                <w:rFonts w:ascii="Times New Roman" w:hAnsi="Times New Roman" w:cs="Times New Roman"/>
                <w:b/>
                <w:bCs/>
                <w:i/>
                <w:iCs/>
                <w:lang w:val="uk-UA" w:eastAsia="uk-UA"/>
              </w:rPr>
              <w:t xml:space="preserve"> випромінювання (1; 2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344"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hanging="40"/>
              <w:jc w:val="both"/>
              <w:rPr>
                <w:rFonts w:ascii="Times New Roman" w:hAnsi="Times New Roman" w:cs="Times New Roman"/>
                <w:b/>
                <w:bCs/>
                <w:i/>
                <w:iCs/>
                <w:color w:val="00000A"/>
                <w:sz w:val="20"/>
                <w:szCs w:val="20"/>
                <w:lang w:val="uk-UA" w:eastAsia="uk-UA"/>
              </w:rPr>
            </w:pPr>
            <w:r>
              <w:rPr>
                <w:rFonts w:ascii="Times New Roman" w:hAnsi="Times New Roman" w:cs="Times New Roman"/>
                <w:sz w:val="20"/>
                <w:szCs w:val="20"/>
                <w:lang w:val="uk-UA" w:eastAsia="uk-UA"/>
              </w:rPr>
              <w:t>Біологічна дія радіації. Променева хвороба та її синдроми. Ступені тяжкості перебігу променевої хвороби. Характеристика перебігу променевої хвороби кожного ступеня.</w:t>
            </w:r>
          </w:p>
          <w:p w:rsidR="00845607" w:rsidRDefault="00845607" w:rsidP="000D1BCC">
            <w:pPr>
              <w:suppressAutoHyphens/>
              <w:spacing w:after="0" w:line="240" w:lineRule="auto"/>
              <w:ind w:hanging="40"/>
              <w:jc w:val="both"/>
              <w:rPr>
                <w:rFonts w:ascii="Times New Roman" w:hAnsi="Times New Roman" w:cs="Times New Roman"/>
                <w:color w:val="00000A"/>
                <w:lang w:val="uk-UA" w:eastAsia="uk-UA"/>
              </w:rPr>
            </w:pPr>
            <w:r>
              <w:rPr>
                <w:rFonts w:ascii="Times New Roman" w:hAnsi="Times New Roman" w:cs="Times New Roman"/>
                <w:sz w:val="20"/>
                <w:szCs w:val="20"/>
                <w:lang w:val="uk-UA" w:eastAsia="uk-UA"/>
              </w:rPr>
              <w:t xml:space="preserve">Засоби та заходи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для профілактики первинної реакції і у разі небезпеки опромінення. Використання радіозахисних засобів.</w:t>
            </w:r>
          </w:p>
        </w:tc>
        <w:tc>
          <w:tcPr>
            <w:tcW w:w="4080"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ind w:firstLine="23"/>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класифікацію уражень від дії променевої енергії;</w:t>
            </w:r>
          </w:p>
          <w:p w:rsidR="00845607" w:rsidRDefault="00845607" w:rsidP="000D1BCC">
            <w:pPr>
              <w:spacing w:after="0" w:line="240" w:lineRule="auto"/>
              <w:ind w:firstLine="23"/>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характеризує </w:t>
            </w:r>
            <w:r>
              <w:rPr>
                <w:rFonts w:ascii="Times New Roman" w:hAnsi="Times New Roman" w:cs="Times New Roman"/>
                <w:sz w:val="20"/>
                <w:szCs w:val="20"/>
                <w:lang w:val="uk-UA" w:eastAsia="uk-UA"/>
              </w:rPr>
              <w:t>перебіг променевої хвороби кожного ступеня;</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володіє </w:t>
            </w:r>
            <w:r>
              <w:rPr>
                <w:rFonts w:ascii="Times New Roman" w:hAnsi="Times New Roman" w:cs="Times New Roman"/>
                <w:sz w:val="20"/>
                <w:szCs w:val="20"/>
                <w:lang w:val="uk-UA" w:eastAsia="uk-UA"/>
              </w:rPr>
              <w:t xml:space="preserve">заходами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радіаційних ураженнях;</w:t>
            </w:r>
          </w:p>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b/>
                <w:bCs/>
                <w:sz w:val="20"/>
                <w:szCs w:val="20"/>
                <w:lang w:val="uk-UA" w:eastAsia="uk-UA"/>
              </w:rPr>
              <w:t xml:space="preserve">використовує </w:t>
            </w:r>
            <w:r>
              <w:rPr>
                <w:rFonts w:ascii="Times New Roman" w:hAnsi="Times New Roman" w:cs="Times New Roman"/>
                <w:sz w:val="20"/>
                <w:szCs w:val="20"/>
                <w:lang w:val="uk-UA" w:eastAsia="uk-UA"/>
              </w:rPr>
              <w:t xml:space="preserve">радіозахисні засоби під час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color w:val="00000A"/>
                <w:lang w:val="uk-UA" w:eastAsia="uk-UA"/>
              </w:rPr>
            </w:pPr>
            <w:r>
              <w:rPr>
                <w:rFonts w:ascii="Times New Roman" w:hAnsi="Times New Roman" w:cs="Times New Roman"/>
                <w:b/>
                <w:bCs/>
                <w:lang w:val="uk-UA" w:eastAsia="uk-UA"/>
              </w:rPr>
              <w:t xml:space="preserve">Розділ 2. </w:t>
            </w:r>
            <w:proofErr w:type="spellStart"/>
            <w:r>
              <w:rPr>
                <w:rFonts w:ascii="Times New Roman" w:hAnsi="Times New Roman" w:cs="Times New Roman"/>
                <w:b/>
                <w:bCs/>
                <w:lang w:val="uk-UA" w:eastAsia="uk-UA"/>
              </w:rPr>
              <w:t>Домедична</w:t>
            </w:r>
            <w:proofErr w:type="spellEnd"/>
            <w:r>
              <w:rPr>
                <w:rFonts w:ascii="Times New Roman" w:hAnsi="Times New Roman" w:cs="Times New Roman"/>
                <w:b/>
                <w:bCs/>
                <w:lang w:val="uk-UA" w:eastAsia="uk-UA"/>
              </w:rPr>
              <w:t xml:space="preserve"> допомога у надзвичайних ситуаціях (10; 13 </w:t>
            </w:r>
            <w:proofErr w:type="spellStart"/>
            <w:r>
              <w:rPr>
                <w:rFonts w:ascii="Times New Roman" w:hAnsi="Times New Roman" w:cs="Times New Roman"/>
                <w:b/>
                <w:bCs/>
                <w:lang w:val="uk-UA" w:eastAsia="uk-UA"/>
              </w:rPr>
              <w:t>год</w:t>
            </w:r>
            <w:proofErr w:type="spellEnd"/>
            <w:r>
              <w:rPr>
                <w:rFonts w:ascii="Times New Roman" w:hAnsi="Times New Roman" w:cs="Times New Roman"/>
                <w:b/>
                <w:bCs/>
                <w:lang w:val="uk-UA" w:eastAsia="uk-UA"/>
              </w:rPr>
              <w:t>).</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Pr>
                <w:rFonts w:ascii="Times New Roman" w:hAnsi="Times New Roman" w:cs="Times New Roman"/>
                <w:b/>
                <w:bCs/>
                <w:i/>
                <w:iCs/>
                <w:lang w:val="uk-UA" w:eastAsia="uk-UA"/>
              </w:rPr>
              <w:t xml:space="preserve">Тема 2.1. Оцінювання стану організму людини. Термінальний стан (2; 2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Оцінювання загального стану потерпілого. Оцінювання рівня свідомості; перевірка наявності дихання і серцебиття.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lastRenderedPageBreak/>
              <w:t>Шок. Види шоку (</w:t>
            </w:r>
            <w:proofErr w:type="spellStart"/>
            <w:r>
              <w:rPr>
                <w:rFonts w:ascii="Times New Roman" w:hAnsi="Times New Roman" w:cs="Times New Roman"/>
                <w:sz w:val="20"/>
                <w:szCs w:val="20"/>
                <w:lang w:val="uk-UA" w:eastAsia="uk-UA"/>
              </w:rPr>
              <w:t>геморагічний</w:t>
            </w:r>
            <w:proofErr w:type="spellEnd"/>
            <w:r>
              <w:rPr>
                <w:rFonts w:ascii="Times New Roman" w:hAnsi="Times New Roman" w:cs="Times New Roman"/>
                <w:sz w:val="20"/>
                <w:szCs w:val="20"/>
                <w:lang w:val="uk-UA" w:eastAsia="uk-UA"/>
              </w:rPr>
              <w:t xml:space="preserve">, </w:t>
            </w:r>
            <w:proofErr w:type="spellStart"/>
            <w:r>
              <w:rPr>
                <w:rFonts w:ascii="Times New Roman" w:hAnsi="Times New Roman" w:cs="Times New Roman"/>
                <w:sz w:val="20"/>
                <w:szCs w:val="20"/>
                <w:lang w:val="uk-UA" w:eastAsia="uk-UA"/>
              </w:rPr>
              <w:t>кардіогенний</w:t>
            </w:r>
            <w:proofErr w:type="spellEnd"/>
            <w:r>
              <w:rPr>
                <w:rFonts w:ascii="Times New Roman" w:hAnsi="Times New Roman" w:cs="Times New Roman"/>
                <w:sz w:val="20"/>
                <w:szCs w:val="20"/>
                <w:lang w:val="uk-UA" w:eastAsia="uk-UA"/>
              </w:rPr>
              <w:t xml:space="preserve">, інфекційно-токсичний, анафілактичний). </w:t>
            </w:r>
          </w:p>
          <w:p w:rsidR="00845607" w:rsidRDefault="00845607" w:rsidP="000D1BCC">
            <w:pPr>
              <w:suppressAutoHyphens/>
              <w:spacing w:after="0" w:line="240" w:lineRule="auto"/>
              <w:ind w:firstLine="6"/>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Поняття про термінальний стан та його періоди. Характеристика </w:t>
            </w:r>
            <w:proofErr w:type="spellStart"/>
            <w:r>
              <w:rPr>
                <w:rFonts w:ascii="Times New Roman" w:hAnsi="Times New Roman" w:cs="Times New Roman"/>
                <w:sz w:val="20"/>
                <w:szCs w:val="20"/>
                <w:lang w:val="uk-UA" w:eastAsia="uk-UA"/>
              </w:rPr>
              <w:t>передагонального</w:t>
            </w:r>
            <w:proofErr w:type="spellEnd"/>
            <w:r>
              <w:rPr>
                <w:rFonts w:ascii="Times New Roman" w:hAnsi="Times New Roman" w:cs="Times New Roman"/>
                <w:sz w:val="20"/>
                <w:szCs w:val="20"/>
                <w:lang w:val="uk-UA" w:eastAsia="uk-UA"/>
              </w:rPr>
              <w:t xml:space="preserve"> і </w:t>
            </w:r>
            <w:proofErr w:type="spellStart"/>
            <w:r>
              <w:rPr>
                <w:rFonts w:ascii="Times New Roman" w:hAnsi="Times New Roman" w:cs="Times New Roman"/>
                <w:sz w:val="20"/>
                <w:szCs w:val="20"/>
                <w:lang w:val="uk-UA" w:eastAsia="uk-UA"/>
              </w:rPr>
              <w:t>агонального</w:t>
            </w:r>
            <w:proofErr w:type="spellEnd"/>
            <w:r>
              <w:rPr>
                <w:rFonts w:ascii="Times New Roman" w:hAnsi="Times New Roman" w:cs="Times New Roman"/>
                <w:sz w:val="20"/>
                <w:szCs w:val="20"/>
                <w:lang w:val="uk-UA" w:eastAsia="uk-UA"/>
              </w:rPr>
              <w:t xml:space="preserve"> періоду. Клінічна смерть, ознаки та тривалість. Біологічна смерть, основні ознаки.</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оцінює </w:t>
            </w:r>
            <w:r>
              <w:rPr>
                <w:rFonts w:ascii="Times New Roman" w:hAnsi="Times New Roman" w:cs="Times New Roman"/>
                <w:sz w:val="20"/>
                <w:szCs w:val="20"/>
                <w:lang w:val="uk-UA" w:eastAsia="uk-UA"/>
              </w:rPr>
              <w:t>загальний стан і стан критичних систем організму людини;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називає </w:t>
            </w:r>
            <w:r>
              <w:rPr>
                <w:rFonts w:ascii="Times New Roman" w:hAnsi="Times New Roman" w:cs="Times New Roman"/>
                <w:sz w:val="20"/>
                <w:szCs w:val="20"/>
                <w:lang w:val="uk-UA" w:eastAsia="uk-UA"/>
              </w:rPr>
              <w:t>ознаки шоку;</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lastRenderedPageBreak/>
              <w:t>пояснює</w:t>
            </w:r>
            <w:r>
              <w:rPr>
                <w:rFonts w:ascii="Times New Roman" w:hAnsi="Times New Roman" w:cs="Times New Roman"/>
                <w:sz w:val="20"/>
                <w:szCs w:val="20"/>
                <w:lang w:val="uk-UA" w:eastAsia="uk-UA"/>
              </w:rPr>
              <w:t xml:space="preserve"> ознаки клінічної та біологічної смерті;</w:t>
            </w:r>
          </w:p>
          <w:p w:rsidR="00845607" w:rsidRDefault="00845607" w:rsidP="000D1BCC">
            <w:pPr>
              <w:suppressAutoHyphens/>
              <w:spacing w:after="0" w:line="240" w:lineRule="auto"/>
              <w:ind w:firstLine="23"/>
              <w:jc w:val="both"/>
              <w:rPr>
                <w:rFonts w:ascii="Times New Roman" w:hAnsi="Times New Roman" w:cs="Times New Roman"/>
                <w:color w:val="00000A"/>
                <w:sz w:val="20"/>
                <w:szCs w:val="20"/>
                <w:lang w:val="uk-UA" w:eastAsia="uk-UA"/>
              </w:rPr>
            </w:pPr>
            <w:r>
              <w:rPr>
                <w:rFonts w:ascii="Times New Roman" w:hAnsi="Times New Roman" w:cs="Times New Roman"/>
                <w:b/>
                <w:bCs/>
                <w:sz w:val="20"/>
                <w:szCs w:val="20"/>
                <w:lang w:val="uk-UA" w:eastAsia="uk-UA"/>
              </w:rPr>
              <w:t xml:space="preserve">визначає </w:t>
            </w:r>
            <w:r>
              <w:rPr>
                <w:rFonts w:ascii="Times New Roman" w:hAnsi="Times New Roman" w:cs="Times New Roman"/>
                <w:sz w:val="20"/>
                <w:szCs w:val="20"/>
                <w:lang w:val="uk-UA" w:eastAsia="uk-UA"/>
              </w:rPr>
              <w:t>ознаки втрати свідомості.</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Pr>
                <w:rFonts w:ascii="Times New Roman" w:hAnsi="Times New Roman" w:cs="Times New Roman"/>
                <w:b/>
                <w:bCs/>
                <w:i/>
                <w:iCs/>
                <w:lang w:val="uk-UA" w:eastAsia="uk-UA"/>
              </w:rPr>
              <w:lastRenderedPageBreak/>
              <w:t xml:space="preserve">Тема 2.2. </w:t>
            </w:r>
            <w:proofErr w:type="spellStart"/>
            <w:r>
              <w:rPr>
                <w:rFonts w:ascii="Times New Roman" w:hAnsi="Times New Roman" w:cs="Times New Roman"/>
                <w:b/>
                <w:bCs/>
                <w:i/>
                <w:iCs/>
                <w:lang w:val="uk-UA" w:eastAsia="uk-UA"/>
              </w:rPr>
              <w:t>Домедична</w:t>
            </w:r>
            <w:proofErr w:type="spellEnd"/>
            <w:r>
              <w:rPr>
                <w:rFonts w:ascii="Times New Roman" w:hAnsi="Times New Roman" w:cs="Times New Roman"/>
                <w:b/>
                <w:bCs/>
                <w:i/>
                <w:iCs/>
                <w:lang w:val="uk-UA" w:eastAsia="uk-UA"/>
              </w:rPr>
              <w:t xml:space="preserve"> допомога при гострих порушеннях дихання та під час зупинки серця (3; 4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Поняття про реанімацію</w:t>
            </w:r>
            <w:r>
              <w:rPr>
                <w:rFonts w:ascii="Times New Roman" w:hAnsi="Times New Roman" w:cs="Times New Roman"/>
                <w:b/>
                <w:bCs/>
                <w:i/>
                <w:iCs/>
                <w:sz w:val="20"/>
                <w:szCs w:val="20"/>
                <w:lang w:val="uk-UA" w:eastAsia="uk-UA"/>
              </w:rPr>
              <w:t>.</w:t>
            </w:r>
            <w:r>
              <w:rPr>
                <w:rFonts w:ascii="Times New Roman" w:hAnsi="Times New Roman" w:cs="Times New Roman"/>
                <w:sz w:val="20"/>
                <w:szCs w:val="20"/>
                <w:lang w:val="uk-UA" w:eastAsia="uk-UA"/>
              </w:rPr>
              <w:t xml:space="preserve"> </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Основні завдання реанімації потерпілого в стані клінічної смерті. </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Основні реанімаційні заходи: підготовка потерпілого до відновлення дихання, в тому числі забезпечення прохідності дихальних шляхів (звільнення дихальних шляхів від сторонніх предметів, западання язика, слизу, води тощо); штучне дихання (примусова вентиляція легень), непрямий масаж серця.</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Штучний масаж серця одним реаніматором. </w:t>
            </w:r>
          </w:p>
          <w:p w:rsidR="00845607" w:rsidRDefault="00845607" w:rsidP="000D1BCC">
            <w:pPr>
              <w:suppressAutoHyphens/>
              <w:spacing w:after="0" w:line="240" w:lineRule="auto"/>
              <w:jc w:val="both"/>
              <w:rPr>
                <w:rFonts w:ascii="Times New Roman" w:hAnsi="Times New Roman" w:cs="Times New Roman"/>
                <w:b/>
                <w:bCs/>
                <w:i/>
                <w:iCs/>
                <w:color w:val="00000A"/>
                <w:lang w:val="uk-UA" w:eastAsia="uk-UA"/>
              </w:rPr>
            </w:pPr>
            <w:r>
              <w:rPr>
                <w:rFonts w:ascii="Times New Roman" w:hAnsi="Times New Roman" w:cs="Times New Roman"/>
                <w:sz w:val="20"/>
                <w:szCs w:val="20"/>
                <w:lang w:val="uk-UA" w:eastAsia="uk-UA"/>
              </w:rPr>
              <w:t>Штучне дихання різними методами одним реаніматором.</w:t>
            </w:r>
            <w:r>
              <w:rPr>
                <w:rFonts w:ascii="Times New Roman" w:hAnsi="Times New Roman" w:cs="Times New Roman"/>
                <w:i/>
                <w:iCs/>
                <w:sz w:val="20"/>
                <w:szCs w:val="20"/>
                <w:lang w:val="uk-UA" w:eastAsia="uk-UA"/>
              </w:rPr>
              <w:t xml:space="preserve"> </w:t>
            </w:r>
            <w:r>
              <w:rPr>
                <w:rFonts w:ascii="Times New Roman" w:hAnsi="Times New Roman" w:cs="Times New Roman"/>
                <w:sz w:val="20"/>
                <w:szCs w:val="20"/>
                <w:lang w:val="uk-UA" w:eastAsia="uk-UA"/>
              </w:rPr>
              <w:t>Одночасне проведення штучного масажу серця та штучного дихання двома-трьома реаніматорами.</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розуміє </w:t>
            </w:r>
            <w:r>
              <w:rPr>
                <w:rFonts w:ascii="Times New Roman" w:hAnsi="Times New Roman" w:cs="Times New Roman"/>
                <w:sz w:val="20"/>
                <w:szCs w:val="20"/>
                <w:lang w:val="uk-UA" w:eastAsia="uk-UA"/>
              </w:rPr>
              <w:t>основні завдання реанімаційних заходів;</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володіє</w:t>
            </w:r>
            <w:r>
              <w:rPr>
                <w:rFonts w:ascii="Times New Roman" w:hAnsi="Times New Roman" w:cs="Times New Roman"/>
                <w:sz w:val="20"/>
                <w:szCs w:val="20"/>
                <w:lang w:val="uk-UA" w:eastAsia="uk-UA"/>
              </w:rPr>
              <w:t xml:space="preserve"> способами звільнення дихальних шляхів від сторонніх предметів;</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проводить</w:t>
            </w:r>
            <w:r>
              <w:rPr>
                <w:rFonts w:ascii="Times New Roman" w:hAnsi="Times New Roman" w:cs="Times New Roman"/>
                <w:sz w:val="20"/>
                <w:szCs w:val="20"/>
                <w:lang w:val="uk-UA" w:eastAsia="uk-UA"/>
              </w:rPr>
              <w:t xml:space="preserve"> штучне дихання та непрямий масаж серця;</w:t>
            </w:r>
          </w:p>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 xml:space="preserve">володіє </w:t>
            </w:r>
            <w:r>
              <w:rPr>
                <w:rFonts w:ascii="Times New Roman" w:hAnsi="Times New Roman" w:cs="Times New Roman"/>
                <w:sz w:val="20"/>
                <w:szCs w:val="20"/>
                <w:lang w:val="uk-UA" w:eastAsia="uk-UA"/>
              </w:rPr>
              <w:t>методикою одночасного проведення реанімаційних заходів двома-трьома реаніматорами.</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i/>
                <w:iCs/>
                <w:spacing w:val="1"/>
                <w:lang w:val="uk-UA" w:eastAsia="uk-UA"/>
              </w:rPr>
              <w:t xml:space="preserve">Тема 2.3. Опіки. </w:t>
            </w:r>
            <w:proofErr w:type="spellStart"/>
            <w:r>
              <w:rPr>
                <w:rFonts w:ascii="Times New Roman" w:hAnsi="Times New Roman" w:cs="Times New Roman"/>
                <w:b/>
                <w:bCs/>
                <w:i/>
                <w:iCs/>
                <w:lang w:val="uk-UA" w:eastAsia="uk-UA"/>
              </w:rPr>
              <w:t>Домедична</w:t>
            </w:r>
            <w:proofErr w:type="spellEnd"/>
            <w:r>
              <w:rPr>
                <w:rFonts w:ascii="Times New Roman" w:hAnsi="Times New Roman" w:cs="Times New Roman"/>
                <w:b/>
                <w:bCs/>
                <w:i/>
                <w:iCs/>
                <w:lang w:val="uk-UA" w:eastAsia="uk-UA"/>
              </w:rPr>
              <w:t xml:space="preserve"> допомога при опіках.</w:t>
            </w:r>
            <w:r>
              <w:rPr>
                <w:rFonts w:ascii="Times New Roman" w:hAnsi="Times New Roman" w:cs="Times New Roman"/>
                <w:b/>
                <w:bCs/>
                <w:spacing w:val="1"/>
                <w:lang w:val="uk-UA" w:eastAsia="uk-UA"/>
              </w:rPr>
              <w:t xml:space="preserve"> </w:t>
            </w:r>
            <w:r>
              <w:rPr>
                <w:rFonts w:ascii="Times New Roman" w:hAnsi="Times New Roman" w:cs="Times New Roman"/>
                <w:b/>
                <w:bCs/>
                <w:i/>
                <w:iCs/>
                <w:spacing w:val="4"/>
                <w:lang w:val="uk-UA" w:eastAsia="uk-UA"/>
              </w:rPr>
              <w:t>Допомога при тепловому та сонячному ударі, обмороженні і електротравмах</w:t>
            </w:r>
            <w:r>
              <w:rPr>
                <w:rFonts w:ascii="Times New Roman" w:hAnsi="Times New Roman" w:cs="Times New Roman"/>
                <w:b/>
                <w:bCs/>
                <w:i/>
                <w:iCs/>
                <w:lang w:val="uk-UA" w:eastAsia="uk-UA"/>
              </w:rPr>
              <w:t xml:space="preserve"> (5; 7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pacing w:val="1"/>
                <w:sz w:val="20"/>
                <w:szCs w:val="20"/>
                <w:lang w:val="uk-UA" w:eastAsia="uk-UA"/>
              </w:rPr>
            </w:pPr>
            <w:r>
              <w:rPr>
                <w:rFonts w:ascii="Times New Roman" w:hAnsi="Times New Roman" w:cs="Times New Roman"/>
                <w:spacing w:val="1"/>
                <w:sz w:val="20"/>
                <w:szCs w:val="20"/>
                <w:lang w:val="uk-UA" w:eastAsia="uk-UA"/>
              </w:rPr>
              <w:t xml:space="preserve">Поняття про опіки. Характеристика термічних, хімічних, променевих і радіаційних опіків. Класифікація термічних опіків залежно від глибини ураження. Ускладнення опіків - опіковий шок та опікова </w:t>
            </w:r>
            <w:r>
              <w:rPr>
                <w:rFonts w:ascii="Times New Roman" w:hAnsi="Times New Roman" w:cs="Times New Roman"/>
                <w:spacing w:val="1"/>
                <w:sz w:val="20"/>
                <w:szCs w:val="20"/>
                <w:lang w:val="uk-UA" w:eastAsia="uk-UA"/>
              </w:rPr>
              <w:lastRenderedPageBreak/>
              <w:t>хвороба.</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Охолодження та висушування місця термічного опіку. Накладання стерильних пов'язок при опіках та обмороженнях. Промивка ділянок тіла від дії агресивних речовин (сильних кислот і лугів). Засипка уражених ділянок нейтралізуючими речовинами.</w:t>
            </w:r>
          </w:p>
          <w:p w:rsidR="00845607" w:rsidRDefault="00845607" w:rsidP="000D1BCC">
            <w:pPr>
              <w:spacing w:after="0" w:line="240" w:lineRule="auto"/>
              <w:jc w:val="both"/>
              <w:rPr>
                <w:rFonts w:ascii="Times New Roman" w:hAnsi="Times New Roman" w:cs="Times New Roman"/>
                <w:sz w:val="20"/>
                <w:szCs w:val="20"/>
                <w:lang w:val="uk-UA" w:eastAsia="uk-UA"/>
              </w:rPr>
            </w:pP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при хімічних опіках.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Тепловий та сонячний удар, причини та симптоми їх розвитку,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Обмороження та його періоди. Класифікація обмороження. Стадії загального замерзання тіла.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при обмороженнях. </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spacing w:val="1"/>
                <w:sz w:val="20"/>
                <w:szCs w:val="20"/>
                <w:lang w:val="uk-UA" w:eastAsia="uk-UA"/>
              </w:rPr>
              <w:t>Дія електричного струму на організм людини. Електротравма як наслідок ураження. Характеристика порушень в організмі людини від дії електричного струму.</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ураженні електричним струмом.</w:t>
            </w:r>
          </w:p>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Ураження блискавкою, її фізична природа та наслідки ураження.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дотримання правил безпеки під час допомоги при ураженні електричним струмом і блискавкою.</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класифікує</w:t>
            </w:r>
            <w:r>
              <w:rPr>
                <w:rFonts w:ascii="Times New Roman" w:hAnsi="Times New Roman" w:cs="Times New Roman"/>
                <w:sz w:val="20"/>
                <w:szCs w:val="20"/>
                <w:lang w:val="uk-UA" w:eastAsia="uk-UA"/>
              </w:rPr>
              <w:t xml:space="preserve"> опіки;</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b/>
                <w:bCs/>
                <w:spacing w:val="1"/>
                <w:sz w:val="20"/>
                <w:szCs w:val="20"/>
                <w:lang w:val="uk-UA" w:eastAsia="uk-UA"/>
              </w:rPr>
              <w:t>характеризує</w:t>
            </w:r>
            <w:r>
              <w:rPr>
                <w:rFonts w:ascii="Times New Roman" w:hAnsi="Times New Roman" w:cs="Times New Roman"/>
                <w:spacing w:val="1"/>
                <w:sz w:val="20"/>
                <w:szCs w:val="20"/>
                <w:lang w:val="uk-UA" w:eastAsia="uk-UA"/>
              </w:rPr>
              <w:t xml:space="preserve"> </w:t>
            </w:r>
            <w:r>
              <w:rPr>
                <w:rFonts w:ascii="Times New Roman" w:hAnsi="Times New Roman" w:cs="Times New Roman"/>
                <w:sz w:val="20"/>
                <w:szCs w:val="20"/>
                <w:lang w:val="uk-UA" w:eastAsia="uk-UA"/>
              </w:rPr>
              <w:t xml:space="preserve">опіки; </w:t>
            </w:r>
            <w:r>
              <w:rPr>
                <w:rFonts w:ascii="Times New Roman" w:hAnsi="Times New Roman" w:cs="Times New Roman"/>
                <w:spacing w:val="1"/>
                <w:sz w:val="20"/>
                <w:szCs w:val="20"/>
                <w:lang w:val="uk-UA" w:eastAsia="uk-UA"/>
              </w:rPr>
              <w:t>називає порушення в організмі людини від дії електричного струму чи блискавки;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називає</w:t>
            </w:r>
            <w:r>
              <w:rPr>
                <w:rFonts w:ascii="Times New Roman" w:hAnsi="Times New Roman" w:cs="Times New Roman"/>
                <w:sz w:val="20"/>
                <w:szCs w:val="20"/>
                <w:lang w:val="uk-UA" w:eastAsia="uk-UA"/>
              </w:rPr>
              <w:t xml:space="preserve"> ускладнення опіків;</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b/>
                <w:bCs/>
                <w:spacing w:val="1"/>
                <w:sz w:val="20"/>
                <w:szCs w:val="20"/>
                <w:lang w:val="uk-UA" w:eastAsia="uk-UA"/>
              </w:rPr>
              <w:t xml:space="preserve">пояснює </w:t>
            </w:r>
            <w:r>
              <w:rPr>
                <w:rFonts w:ascii="Times New Roman" w:hAnsi="Times New Roman" w:cs="Times New Roman"/>
                <w:sz w:val="20"/>
                <w:szCs w:val="20"/>
                <w:lang w:val="uk-UA" w:eastAsia="uk-UA"/>
              </w:rPr>
              <w:t xml:space="preserve">способи профілактики опікового </w:t>
            </w:r>
            <w:r>
              <w:rPr>
                <w:rFonts w:ascii="Times New Roman" w:hAnsi="Times New Roman" w:cs="Times New Roman"/>
                <w:sz w:val="20"/>
                <w:szCs w:val="20"/>
                <w:lang w:val="uk-UA" w:eastAsia="uk-UA"/>
              </w:rPr>
              <w:lastRenderedPageBreak/>
              <w:t xml:space="preserve">шоку, сонячного удару, відмороження та ураження електричним струмом; </w:t>
            </w:r>
            <w:r>
              <w:rPr>
                <w:rFonts w:ascii="Times New Roman" w:hAnsi="Times New Roman" w:cs="Times New Roman"/>
                <w:spacing w:val="1"/>
                <w:sz w:val="20"/>
                <w:szCs w:val="20"/>
                <w:lang w:val="uk-UA" w:eastAsia="uk-UA"/>
              </w:rPr>
              <w:t>особливості укусів отруйних комах;</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b/>
                <w:bCs/>
                <w:spacing w:val="1"/>
                <w:sz w:val="20"/>
                <w:szCs w:val="20"/>
                <w:lang w:val="uk-UA" w:eastAsia="uk-UA"/>
              </w:rPr>
              <w:t>називає</w:t>
            </w:r>
            <w:r>
              <w:rPr>
                <w:rFonts w:ascii="Times New Roman" w:hAnsi="Times New Roman" w:cs="Times New Roman"/>
                <w:spacing w:val="1"/>
                <w:sz w:val="20"/>
                <w:szCs w:val="20"/>
                <w:lang w:val="uk-UA" w:eastAsia="uk-UA"/>
              </w:rPr>
              <w:t xml:space="preserve"> симптоми загального отруєння від укусу змій;</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розуміє</w:t>
            </w:r>
            <w:r>
              <w:rPr>
                <w:rFonts w:ascii="Times New Roman" w:hAnsi="Times New Roman" w:cs="Times New Roman"/>
                <w:sz w:val="20"/>
                <w:szCs w:val="20"/>
                <w:lang w:val="uk-UA" w:eastAsia="uk-UA"/>
              </w:rPr>
              <w:t xml:space="preserve"> періоди обмороження та стадії загального замерзання тіла;</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розрізняє </w:t>
            </w:r>
            <w:r>
              <w:rPr>
                <w:rFonts w:ascii="Times New Roman" w:hAnsi="Times New Roman" w:cs="Times New Roman"/>
                <w:sz w:val="20"/>
                <w:szCs w:val="20"/>
                <w:lang w:val="uk-UA" w:eastAsia="uk-UA"/>
              </w:rPr>
              <w:t>відмінність між ураженнями електричним струмом і блискавкою.</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b/>
                <w:bCs/>
                <w:spacing w:val="1"/>
                <w:sz w:val="20"/>
                <w:szCs w:val="20"/>
                <w:lang w:val="uk-UA" w:eastAsia="uk-UA"/>
              </w:rPr>
              <w:t>надає</w:t>
            </w:r>
            <w:r>
              <w:rPr>
                <w:rFonts w:ascii="Times New Roman" w:hAnsi="Times New Roman" w:cs="Times New Roman"/>
                <w:spacing w:val="1"/>
                <w:sz w:val="20"/>
                <w:szCs w:val="20"/>
                <w:lang w:val="uk-UA" w:eastAsia="uk-UA"/>
              </w:rPr>
              <w:t xml:space="preserve"> </w:t>
            </w:r>
            <w:proofErr w:type="spellStart"/>
            <w:r>
              <w:rPr>
                <w:rFonts w:ascii="Times New Roman" w:hAnsi="Times New Roman" w:cs="Times New Roman"/>
                <w:sz w:val="20"/>
                <w:szCs w:val="20"/>
                <w:lang w:val="uk-UA" w:eastAsia="uk-UA"/>
              </w:rPr>
              <w:t>домедичну</w:t>
            </w:r>
            <w:proofErr w:type="spellEnd"/>
            <w:r>
              <w:rPr>
                <w:rFonts w:ascii="Times New Roman" w:hAnsi="Times New Roman" w:cs="Times New Roman"/>
                <w:sz w:val="20"/>
                <w:szCs w:val="20"/>
                <w:lang w:val="uk-UA" w:eastAsia="uk-UA"/>
              </w:rPr>
              <w:t xml:space="preserve"> допомогу при тепловому та сонячному ударі, діях низьких температур, ураженні електричним струмом, дотримується</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гігієнічних правил при цьому;</w:t>
            </w:r>
          </w:p>
          <w:p w:rsidR="00845607" w:rsidRDefault="00845607" w:rsidP="000D1BCC">
            <w:pPr>
              <w:spacing w:after="0" w:line="240" w:lineRule="auto"/>
              <w:ind w:firstLine="23"/>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застосовує </w:t>
            </w:r>
            <w:r>
              <w:rPr>
                <w:rFonts w:ascii="Times New Roman" w:hAnsi="Times New Roman" w:cs="Times New Roman"/>
                <w:sz w:val="20"/>
                <w:szCs w:val="20"/>
                <w:lang w:val="uk-UA" w:eastAsia="uk-UA"/>
              </w:rPr>
              <w:t>способи накладання</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пов’язок при опіках та відмороженнях.</w:t>
            </w:r>
          </w:p>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tabs>
                <w:tab w:val="right" w:pos="284"/>
                <w:tab w:val="left" w:pos="426"/>
                <w:tab w:val="right" w:pos="3402"/>
                <w:tab w:val="right" w:pos="4536"/>
                <w:tab w:val="right" w:pos="5954"/>
              </w:tabs>
              <w:suppressAutoHyphens/>
              <w:spacing w:after="0" w:line="240" w:lineRule="auto"/>
              <w:jc w:val="center"/>
              <w:rPr>
                <w:color w:val="00000A"/>
              </w:rPr>
            </w:pPr>
            <w:r>
              <w:rPr>
                <w:rFonts w:ascii="Times New Roman" w:hAnsi="Times New Roman" w:cs="Times New Roman"/>
                <w:b/>
                <w:bCs/>
                <w:i/>
                <w:iCs/>
                <w:lang w:val="uk-UA" w:eastAsia="uk-UA"/>
              </w:rPr>
              <w:lastRenderedPageBreak/>
              <w:t xml:space="preserve">Розділ </w:t>
            </w:r>
            <w:r>
              <w:rPr>
                <w:rFonts w:ascii="Times New Roman" w:hAnsi="Times New Roman" w:cs="Times New Roman"/>
                <w:b/>
                <w:bCs/>
                <w:i/>
                <w:iCs/>
                <w:lang w:eastAsia="uk-UA"/>
              </w:rPr>
              <w:t>3</w:t>
            </w:r>
            <w:r>
              <w:rPr>
                <w:rFonts w:ascii="Times New Roman" w:hAnsi="Times New Roman" w:cs="Times New Roman"/>
                <w:b/>
                <w:bCs/>
                <w:i/>
                <w:iCs/>
                <w:lang w:val="uk-UA" w:eastAsia="uk-UA"/>
              </w:rPr>
              <w:t xml:space="preserve">. Основи цивільного захисту (7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tabs>
                <w:tab w:val="right" w:pos="284"/>
                <w:tab w:val="left" w:pos="426"/>
                <w:tab w:val="right" w:pos="3402"/>
                <w:tab w:val="right" w:pos="4536"/>
                <w:tab w:val="right" w:pos="5954"/>
              </w:tabs>
              <w:suppressAutoHyphens/>
              <w:spacing w:after="0" w:line="240" w:lineRule="auto"/>
              <w:jc w:val="center"/>
              <w:rPr>
                <w:color w:val="00000A"/>
              </w:rPr>
            </w:pPr>
            <w:r>
              <w:rPr>
                <w:rFonts w:ascii="Times New Roman" w:hAnsi="Times New Roman" w:cs="Times New Roman"/>
                <w:b/>
                <w:bCs/>
                <w:i/>
                <w:iCs/>
                <w:lang w:val="uk-UA" w:eastAsia="uk-UA"/>
              </w:rPr>
              <w:t xml:space="preserve">Тема 3.1. Нормативно-правова база цивільного захисту (1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tabs>
                <w:tab w:val="right" w:pos="284"/>
                <w:tab w:val="left" w:pos="426"/>
                <w:tab w:val="right" w:pos="3402"/>
                <w:tab w:val="right" w:pos="4536"/>
                <w:tab w:val="right" w:pos="5954"/>
              </w:tabs>
              <w:suppressAutoHyphens/>
              <w:spacing w:after="0" w:line="240" w:lineRule="auto"/>
              <w:jc w:val="both"/>
              <w:rPr>
                <w:color w:val="00000A"/>
              </w:rPr>
            </w:pPr>
            <w:r>
              <w:rPr>
                <w:rFonts w:ascii="Times New Roman" w:hAnsi="Times New Roman" w:cs="Times New Roman"/>
                <w:sz w:val="20"/>
                <w:szCs w:val="20"/>
                <w:lang w:val="uk-UA" w:eastAsia="uk-UA"/>
              </w:rPr>
              <w:t>Нормативно-правова база цивільного захисту України. Організаційна структура цивільного захисту України. Обов’язки учнів щодо вивчення основ цивільного захисту.</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jc w:val="both"/>
              <w:rPr>
                <w:color w:val="00000A"/>
              </w:rPr>
            </w:pPr>
            <w:r>
              <w:rPr>
                <w:rFonts w:ascii="Times New Roman" w:hAnsi="Times New Roman" w:cs="Times New Roman"/>
                <w:b/>
                <w:bCs/>
                <w:color w:val="000000"/>
                <w:sz w:val="20"/>
                <w:szCs w:val="20"/>
                <w:lang w:val="uk-UA" w:eastAsia="uk-UA"/>
              </w:rPr>
              <w:t>Учениця (учень):</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 xml:space="preserve">називає </w:t>
            </w:r>
            <w:r>
              <w:rPr>
                <w:rFonts w:ascii="Times New Roman" w:hAnsi="Times New Roman" w:cs="Times New Roman"/>
                <w:sz w:val="20"/>
                <w:szCs w:val="20"/>
                <w:lang w:val="uk-UA" w:eastAsia="uk-UA"/>
              </w:rPr>
              <w:t xml:space="preserve">основні положення нормативно-правової бази цивільного захисту та міжнародні розпізнавальні знаки; </w:t>
            </w:r>
          </w:p>
          <w:p w:rsidR="00845607" w:rsidRPr="009370F0" w:rsidRDefault="00845607" w:rsidP="000D1BCC">
            <w:pPr>
              <w:suppressAutoHyphens/>
              <w:spacing w:after="0" w:line="240" w:lineRule="auto"/>
              <w:jc w:val="both"/>
              <w:rPr>
                <w:color w:val="00000A"/>
              </w:rPr>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важливість знань основ цивільного захисту.</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center"/>
              <w:rPr>
                <w:color w:val="00000A"/>
              </w:rPr>
            </w:pPr>
            <w:r>
              <w:rPr>
                <w:rFonts w:ascii="Times New Roman" w:hAnsi="Times New Roman" w:cs="Times New Roman"/>
                <w:b/>
                <w:bCs/>
                <w:i/>
                <w:iCs/>
                <w:lang w:val="uk-UA" w:eastAsia="uk-UA"/>
              </w:rPr>
              <w:lastRenderedPageBreak/>
              <w:t>Тема 3.2. Надзвичайні ситуації та загроза їх виникнення</w:t>
            </w:r>
            <w:r>
              <w:rPr>
                <w:rFonts w:ascii="Times New Roman" w:hAnsi="Times New Roman" w:cs="Times New Roman"/>
                <w:b/>
                <w:bCs/>
                <w:lang w:val="uk-UA" w:eastAsia="uk-UA"/>
              </w:rPr>
              <w:t xml:space="preserve"> </w:t>
            </w:r>
            <w:r>
              <w:rPr>
                <w:rFonts w:ascii="Times New Roman" w:hAnsi="Times New Roman" w:cs="Times New Roman"/>
                <w:b/>
                <w:bCs/>
                <w:i/>
                <w:iCs/>
                <w:lang w:val="uk-UA" w:eastAsia="uk-UA"/>
              </w:rPr>
              <w:t xml:space="preserve">(2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jc w:val="both"/>
              <w:rPr>
                <w:color w:val="00000A"/>
                <w:lang w:val="uk-UA"/>
              </w:rPr>
            </w:pPr>
            <w:r>
              <w:rPr>
                <w:rFonts w:ascii="Times New Roman" w:hAnsi="Times New Roman" w:cs="Times New Roman"/>
                <w:sz w:val="20"/>
                <w:szCs w:val="20"/>
                <w:lang w:val="uk-UA" w:eastAsia="uk-UA"/>
              </w:rPr>
              <w:t xml:space="preserve">Надзвичайні ситуації воєнного характеру від дії зброї масового ураження: ядерна, хімічна та біологічна зброя. Особливості </w:t>
            </w:r>
            <w:proofErr w:type="spellStart"/>
            <w:r>
              <w:rPr>
                <w:rFonts w:ascii="Times New Roman" w:hAnsi="Times New Roman" w:cs="Times New Roman"/>
                <w:sz w:val="20"/>
                <w:szCs w:val="20"/>
                <w:lang w:val="uk-UA" w:eastAsia="uk-UA"/>
              </w:rPr>
              <w:t>уражаючої</w:t>
            </w:r>
            <w:proofErr w:type="spellEnd"/>
            <w:r>
              <w:rPr>
                <w:rFonts w:ascii="Times New Roman" w:hAnsi="Times New Roman" w:cs="Times New Roman"/>
                <w:sz w:val="20"/>
                <w:szCs w:val="20"/>
                <w:lang w:val="uk-UA" w:eastAsia="uk-UA"/>
              </w:rPr>
              <w:t xml:space="preserve"> дії.</w:t>
            </w:r>
          </w:p>
          <w:p w:rsidR="00845607" w:rsidRPr="009370F0" w:rsidRDefault="00845607" w:rsidP="000D1BCC">
            <w:pPr>
              <w:tabs>
                <w:tab w:val="right" w:pos="3261"/>
                <w:tab w:val="right" w:pos="4395"/>
                <w:tab w:val="right" w:pos="5954"/>
              </w:tabs>
              <w:spacing w:after="0" w:line="240" w:lineRule="auto"/>
              <w:jc w:val="both"/>
            </w:pPr>
            <w:r>
              <w:rPr>
                <w:rFonts w:ascii="Times New Roman" w:hAnsi="Times New Roman" w:cs="Times New Roman"/>
                <w:sz w:val="20"/>
                <w:szCs w:val="20"/>
                <w:lang w:val="uk-UA" w:eastAsia="uk-UA"/>
              </w:rPr>
              <w:t>Сучасні звичайні засоби ураження. Осколкові, кулькові та фугасні боєприпаси. Вибухонебезпечні предмети та правила поводження з ними. Запалювальна та високоточна зброя, заходи та засоби захисту від неї.</w:t>
            </w:r>
          </w:p>
          <w:p w:rsidR="00845607" w:rsidRPr="009370F0" w:rsidRDefault="00845607" w:rsidP="000D1BCC">
            <w:pPr>
              <w:tabs>
                <w:tab w:val="right" w:pos="3261"/>
                <w:tab w:val="right" w:pos="4395"/>
                <w:tab w:val="right" w:pos="5954"/>
              </w:tabs>
              <w:spacing w:after="0" w:line="240" w:lineRule="auto"/>
              <w:jc w:val="both"/>
            </w:pPr>
            <w:r>
              <w:rPr>
                <w:rFonts w:ascii="Times New Roman" w:hAnsi="Times New Roman" w:cs="Times New Roman"/>
                <w:sz w:val="20"/>
                <w:szCs w:val="20"/>
                <w:lang w:val="uk-UA" w:eastAsia="uk-UA"/>
              </w:rPr>
              <w:t>Прилади радіаційної розвідки. Їх класифікація, призначення, принцип дії та порядок використання.</w:t>
            </w:r>
          </w:p>
          <w:p w:rsidR="00845607" w:rsidRPr="009370F0" w:rsidRDefault="00845607" w:rsidP="000D1BCC">
            <w:pPr>
              <w:tabs>
                <w:tab w:val="right" w:pos="3261"/>
                <w:tab w:val="right" w:pos="4395"/>
                <w:tab w:val="right" w:pos="5954"/>
              </w:tabs>
              <w:spacing w:after="0" w:line="240" w:lineRule="auto"/>
              <w:jc w:val="both"/>
            </w:pPr>
            <w:r>
              <w:rPr>
                <w:rFonts w:ascii="Times New Roman" w:hAnsi="Times New Roman" w:cs="Times New Roman"/>
                <w:sz w:val="20"/>
                <w:szCs w:val="20"/>
                <w:lang w:val="uk-UA" w:eastAsia="uk-UA"/>
              </w:rPr>
              <w:t>Надзвичайні ситуації соціально-політичного характеру.</w:t>
            </w:r>
          </w:p>
          <w:p w:rsidR="00845607" w:rsidRPr="009370F0" w:rsidRDefault="00845607" w:rsidP="000D1BCC">
            <w:pPr>
              <w:tabs>
                <w:tab w:val="right" w:pos="3261"/>
                <w:tab w:val="right" w:pos="4395"/>
                <w:tab w:val="right" w:pos="5954"/>
              </w:tabs>
              <w:suppressAutoHyphens/>
              <w:spacing w:after="0" w:line="240" w:lineRule="auto"/>
              <w:jc w:val="both"/>
              <w:rPr>
                <w:color w:val="00000A"/>
              </w:rPr>
            </w:pPr>
            <w:r>
              <w:rPr>
                <w:rFonts w:ascii="Times New Roman" w:hAnsi="Times New Roman" w:cs="Times New Roman"/>
                <w:sz w:val="20"/>
                <w:szCs w:val="20"/>
                <w:lang w:val="uk-UA" w:eastAsia="uk-UA"/>
              </w:rPr>
              <w:t>Сучасний тероризм, як загроза людству ХХІ століття. Заходи, щодо попередження надзвичайних ситуацій терористичного походження.</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rPr>
                <w:color w:val="00000A"/>
              </w:rPr>
            </w:pPr>
            <w:bookmarkStart w:id="1" w:name="__DdeLink__3371_1406254714"/>
            <w:bookmarkEnd w:id="1"/>
            <w:r>
              <w:rPr>
                <w:rFonts w:ascii="Times New Roman" w:hAnsi="Times New Roman" w:cs="Times New Roman"/>
                <w:b/>
                <w:bCs/>
                <w:color w:val="000000"/>
                <w:sz w:val="20"/>
                <w:szCs w:val="20"/>
                <w:lang w:val="uk-UA" w:eastAsia="uk-UA"/>
              </w:rPr>
              <w:t>Учениця (учень):</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причини виникнення надзвичайних ситуацій, їх вплив на довкілля та безпеку життєдіяльності людини, сучасні звичайні засоби ураження та ураження від дії ядерної, хімічної та біологічної зброї;</w:t>
            </w:r>
          </w:p>
          <w:p w:rsidR="00845607" w:rsidRPr="009370F0" w:rsidRDefault="00845607" w:rsidP="000D1BCC">
            <w:pPr>
              <w:tabs>
                <w:tab w:val="right" w:pos="3261"/>
                <w:tab w:val="right" w:pos="4395"/>
                <w:tab w:val="right" w:pos="5954"/>
              </w:tabs>
              <w:spacing w:after="0" w:line="240" w:lineRule="auto"/>
              <w:jc w:val="both"/>
            </w:pPr>
            <w:r>
              <w:rPr>
                <w:rFonts w:ascii="Times New Roman" w:hAnsi="Times New Roman" w:cs="Times New Roman"/>
                <w:b/>
                <w:bCs/>
                <w:sz w:val="20"/>
                <w:szCs w:val="20"/>
                <w:lang w:val="uk-UA" w:eastAsia="uk-UA"/>
              </w:rPr>
              <w:t>оцінює</w:t>
            </w:r>
            <w:r>
              <w:rPr>
                <w:rFonts w:ascii="Times New Roman" w:hAnsi="Times New Roman" w:cs="Times New Roman"/>
                <w:sz w:val="20"/>
                <w:szCs w:val="20"/>
                <w:lang w:val="uk-UA" w:eastAsia="uk-UA"/>
              </w:rPr>
              <w:t xml:space="preserve"> обстановку в надзвичайних ситуаціях та визначає заходи, щодо попередження надзвичайних ситуацій терористичного походження;</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наводить</w:t>
            </w:r>
            <w:r>
              <w:rPr>
                <w:rFonts w:ascii="Times New Roman" w:hAnsi="Times New Roman" w:cs="Times New Roman"/>
                <w:sz w:val="20"/>
                <w:szCs w:val="20"/>
                <w:lang w:val="uk-UA" w:eastAsia="uk-UA"/>
              </w:rPr>
              <w:t xml:space="preserve"> приклади виникнення надзвичайних ситуацій на Україні та за її межами;</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негативний вплив надзвичайних ситуацій на довкілля та життєдіяльність людини;</w:t>
            </w:r>
          </w:p>
          <w:p w:rsidR="00845607" w:rsidRPr="009370F0" w:rsidRDefault="00845607" w:rsidP="000D1BCC">
            <w:pPr>
              <w:suppressAutoHyphens/>
              <w:spacing w:after="0" w:line="240" w:lineRule="auto"/>
              <w:jc w:val="both"/>
              <w:rPr>
                <w:color w:val="00000A"/>
              </w:rPr>
            </w:pPr>
            <w:r>
              <w:rPr>
                <w:rFonts w:ascii="Times New Roman" w:hAnsi="Times New Roman" w:cs="Times New Roman"/>
                <w:b/>
                <w:bCs/>
                <w:sz w:val="20"/>
                <w:szCs w:val="20"/>
                <w:lang w:val="uk-UA" w:eastAsia="uk-UA"/>
              </w:rPr>
              <w:t>дотримується правил</w:t>
            </w:r>
            <w:r>
              <w:rPr>
                <w:rFonts w:ascii="Times New Roman" w:hAnsi="Times New Roman" w:cs="Times New Roman"/>
                <w:sz w:val="20"/>
                <w:szCs w:val="20"/>
                <w:lang w:val="uk-UA" w:eastAsia="uk-UA"/>
              </w:rPr>
              <w:t xml:space="preserve"> безпечної поведінки при виникненні надзвичайних ситуацій, з вибухонебезпечними предметами. </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lang w:val="uk-UA" w:eastAsia="uk-UA"/>
              </w:rPr>
              <w:t>Тема 3.3. Основні способи захисту населення в надзвичайних ситуаціях (3 год.)</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jc w:val="both"/>
              <w:rPr>
                <w:color w:val="00000A"/>
              </w:rPr>
            </w:pPr>
            <w:r>
              <w:rPr>
                <w:rFonts w:ascii="Times New Roman" w:hAnsi="Times New Roman" w:cs="Times New Roman"/>
                <w:sz w:val="20"/>
                <w:szCs w:val="20"/>
                <w:lang w:val="uk-UA" w:eastAsia="uk-UA"/>
              </w:rPr>
              <w:t>Поняття про надзвичайну ситуацію. Надзвичайні ситуації природного, техногенного та соціально-політичного характеру. Сигнали і порядок оповіщення про загрозу виникнення надзвичайних ситуацій. Повідомлення населення попереджувальним сигналом «Увага всім!». Дії населення по сигналам оповіщення</w:t>
            </w:r>
            <w:r>
              <w:rPr>
                <w:rFonts w:ascii="Times New Roman" w:hAnsi="Times New Roman" w:cs="Times New Roman"/>
                <w:b/>
                <w:bCs/>
                <w:i/>
                <w:iCs/>
                <w:sz w:val="20"/>
                <w:szCs w:val="20"/>
                <w:lang w:val="uk-UA" w:eastAsia="uk-UA"/>
              </w:rPr>
              <w:t>.</w:t>
            </w:r>
          </w:p>
          <w:p w:rsidR="00845607" w:rsidRPr="009370F0" w:rsidRDefault="00845607" w:rsidP="000D1BCC">
            <w:pPr>
              <w:tabs>
                <w:tab w:val="right" w:pos="3261"/>
                <w:tab w:val="right" w:pos="4395"/>
                <w:tab w:val="right" w:pos="5954"/>
              </w:tabs>
              <w:spacing w:after="0" w:line="240" w:lineRule="auto"/>
              <w:jc w:val="both"/>
            </w:pPr>
            <w:r>
              <w:rPr>
                <w:rFonts w:ascii="Times New Roman" w:hAnsi="Times New Roman" w:cs="Times New Roman"/>
                <w:sz w:val="20"/>
                <w:szCs w:val="20"/>
                <w:lang w:val="uk-UA" w:eastAsia="uk-UA"/>
              </w:rPr>
              <w:t>Засоби індивідуального захисту органів дихання, їх призначення, будова, підбір та правила використання. Правила виготовлення</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 xml:space="preserve">найпростіших </w:t>
            </w:r>
            <w:r>
              <w:rPr>
                <w:rFonts w:ascii="Times New Roman" w:hAnsi="Times New Roman" w:cs="Times New Roman"/>
                <w:sz w:val="20"/>
                <w:szCs w:val="20"/>
                <w:lang w:val="uk-UA" w:eastAsia="uk-UA"/>
              </w:rPr>
              <w:lastRenderedPageBreak/>
              <w:t>засобів захисту органів дихання та порядок їх використання.</w:t>
            </w:r>
          </w:p>
          <w:p w:rsidR="00845607" w:rsidRPr="009370F0" w:rsidRDefault="00845607" w:rsidP="000D1BCC">
            <w:pPr>
              <w:spacing w:after="0" w:line="240" w:lineRule="auto"/>
              <w:jc w:val="both"/>
            </w:pPr>
            <w:r>
              <w:rPr>
                <w:rFonts w:ascii="Times New Roman" w:hAnsi="Times New Roman" w:cs="Times New Roman"/>
                <w:sz w:val="20"/>
                <w:szCs w:val="20"/>
                <w:lang w:val="uk-UA" w:eastAsia="uk-UA"/>
              </w:rPr>
              <w:t xml:space="preserve">Ізолюючі засоби індивідуального захисту шкіри. </w:t>
            </w:r>
          </w:p>
          <w:p w:rsidR="00845607" w:rsidRPr="009370F0" w:rsidRDefault="00845607" w:rsidP="000D1BCC">
            <w:pPr>
              <w:tabs>
                <w:tab w:val="right" w:pos="3261"/>
                <w:tab w:val="right" w:pos="4395"/>
                <w:tab w:val="right" w:pos="5954"/>
              </w:tabs>
              <w:suppressAutoHyphens/>
              <w:spacing w:after="0" w:line="240" w:lineRule="auto"/>
              <w:jc w:val="both"/>
              <w:rPr>
                <w:color w:val="00000A"/>
              </w:rPr>
            </w:pPr>
            <w:r>
              <w:rPr>
                <w:rFonts w:ascii="Times New Roman" w:hAnsi="Times New Roman" w:cs="Times New Roman"/>
                <w:sz w:val="20"/>
                <w:szCs w:val="20"/>
                <w:lang w:val="uk-UA" w:eastAsia="uk-UA"/>
              </w:rPr>
              <w:t>Загальновійськовий захисний комплект (ЗЗК). Його призначення, склад, правила використання.</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jc w:val="both"/>
              <w:rPr>
                <w:color w:val="00000A"/>
              </w:rPr>
            </w:pPr>
            <w:r>
              <w:rPr>
                <w:rFonts w:ascii="Times New Roman" w:hAnsi="Times New Roman" w:cs="Times New Roman"/>
                <w:b/>
                <w:bCs/>
                <w:color w:val="000000"/>
                <w:sz w:val="20"/>
                <w:szCs w:val="20"/>
                <w:lang w:val="uk-UA" w:eastAsia="uk-UA"/>
              </w:rPr>
              <w:lastRenderedPageBreak/>
              <w:t>Учениця (учень):</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основні способи захисту населення в надзвичайних ситуаціях, призначення та будову основних засобів індивідуального захисту</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 xml:space="preserve">органів дихання та шкіри, сигнали і порядок оповіщення населення про виникнення надзвичайних ситуацій і порядок дій при цьому, способи проведення евакуації населення; </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вміє користуватися</w:t>
            </w:r>
            <w:r>
              <w:rPr>
                <w:rFonts w:ascii="Times New Roman" w:hAnsi="Times New Roman" w:cs="Times New Roman"/>
                <w:sz w:val="20"/>
                <w:szCs w:val="20"/>
                <w:lang w:val="uk-UA" w:eastAsia="uk-UA"/>
              </w:rPr>
              <w:t xml:space="preserve"> основними засобами індивідуального захисту органів дихання та шкіри;</w:t>
            </w:r>
          </w:p>
          <w:p w:rsidR="00845607" w:rsidRPr="009370F0" w:rsidRDefault="00845607" w:rsidP="000D1BCC">
            <w:pPr>
              <w:spacing w:after="0" w:line="240" w:lineRule="auto"/>
              <w:jc w:val="both"/>
            </w:pPr>
            <w:r>
              <w:rPr>
                <w:rFonts w:ascii="Times New Roman" w:hAnsi="Times New Roman" w:cs="Times New Roman"/>
                <w:b/>
                <w:bCs/>
                <w:sz w:val="20"/>
                <w:szCs w:val="20"/>
                <w:lang w:val="uk-UA" w:eastAsia="uk-UA"/>
              </w:rPr>
              <w:t>виготовляє</w:t>
            </w:r>
            <w:r>
              <w:rPr>
                <w:rFonts w:ascii="Times New Roman" w:hAnsi="Times New Roman" w:cs="Times New Roman"/>
                <w:sz w:val="20"/>
                <w:szCs w:val="20"/>
                <w:lang w:val="uk-UA" w:eastAsia="uk-UA"/>
              </w:rPr>
              <w:t xml:space="preserve"> найпростіші засоби захисту органів дихання та шкіри;</w:t>
            </w:r>
          </w:p>
          <w:p w:rsidR="00845607" w:rsidRPr="009370F0" w:rsidRDefault="00845607" w:rsidP="000D1BCC">
            <w:pPr>
              <w:suppressAutoHyphens/>
              <w:spacing w:after="0" w:line="240" w:lineRule="auto"/>
              <w:jc w:val="both"/>
              <w:rPr>
                <w:color w:val="00000A"/>
              </w:rPr>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правила безпеки під час захисту населення в надзвичайних ситуаціях. </w:t>
            </w:r>
          </w:p>
        </w:tc>
      </w:tr>
      <w:tr w:rsidR="00845607" w:rsidRPr="009370F0">
        <w:tc>
          <w:tcPr>
            <w:tcW w:w="7424" w:type="dxa"/>
            <w:gridSpan w:val="3"/>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lang w:val="uk-UA" w:eastAsia="uk-UA"/>
              </w:rPr>
              <w:lastRenderedPageBreak/>
              <w:t xml:space="preserve">Тема 3.4. Основи рятувальних та інших невідкладних робіт (2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jc w:val="both"/>
              <w:rPr>
                <w:color w:val="00000A"/>
              </w:rPr>
            </w:pPr>
            <w:r>
              <w:rPr>
                <w:rFonts w:ascii="Times New Roman" w:hAnsi="Times New Roman" w:cs="Times New Roman"/>
                <w:sz w:val="20"/>
                <w:szCs w:val="20"/>
                <w:lang w:val="uk-UA"/>
              </w:rPr>
              <w:t>Мета, види і обсяги рятувальних та інших невідкладних робіт.  Сили і засоби ведення рятувальних та інших невідкладних робіт в районах стихійного лиха, аварії й осередку ураження.</w:t>
            </w:r>
          </w:p>
          <w:p w:rsidR="00845607" w:rsidRPr="009370F0" w:rsidRDefault="00845607" w:rsidP="000D1BCC">
            <w:pPr>
              <w:spacing w:after="0" w:line="240" w:lineRule="auto"/>
              <w:jc w:val="both"/>
            </w:pPr>
            <w:r>
              <w:rPr>
                <w:rFonts w:ascii="Times New Roman" w:hAnsi="Times New Roman" w:cs="Times New Roman"/>
                <w:sz w:val="20"/>
                <w:szCs w:val="20"/>
                <w:lang w:val="uk-UA"/>
              </w:rPr>
              <w:t xml:space="preserve">Завдання та зміст рятувальних і невідкладних аварійно-рятувальних робіт. Прийоми і способи виконання рятувальних робіт. Заходи безпеки. Особиста гігієна в умовах радіаційного, хімічного та біологічного зараження. </w:t>
            </w:r>
          </w:p>
          <w:p w:rsidR="00845607" w:rsidRPr="009370F0" w:rsidRDefault="00845607" w:rsidP="000D1BCC">
            <w:pPr>
              <w:suppressAutoHyphens/>
              <w:spacing w:after="0" w:line="240" w:lineRule="auto"/>
              <w:jc w:val="both"/>
              <w:rPr>
                <w:color w:val="00000A"/>
              </w:rPr>
            </w:pPr>
            <w:r>
              <w:rPr>
                <w:rFonts w:ascii="Times New Roman" w:hAnsi="Times New Roman" w:cs="Times New Roman"/>
                <w:sz w:val="20"/>
                <w:szCs w:val="20"/>
                <w:lang w:val="uk-UA"/>
              </w:rPr>
              <w:t>Заходи по ліквідації наслідків зараження. Санітарна обробка людей. Заходи  санітарної обробки та порядок їх проведення. Знезаражування території та об’єктів у формі дезактивації, дегазації і дезінфекції, порядок та способи проведення.</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pacing w:after="0" w:line="240" w:lineRule="auto"/>
              <w:jc w:val="both"/>
              <w:rPr>
                <w:color w:val="00000A"/>
              </w:rPr>
            </w:pPr>
            <w:r>
              <w:rPr>
                <w:rFonts w:ascii="Times New Roman" w:hAnsi="Times New Roman" w:cs="Times New Roman"/>
                <w:b/>
                <w:bCs/>
                <w:sz w:val="20"/>
                <w:szCs w:val="20"/>
                <w:lang w:val="uk-UA"/>
              </w:rPr>
              <w:t>Учениця (учень):</w:t>
            </w:r>
          </w:p>
          <w:p w:rsidR="00845607" w:rsidRPr="009370F0" w:rsidRDefault="00845607" w:rsidP="000D1BCC">
            <w:pPr>
              <w:spacing w:after="0" w:line="240" w:lineRule="auto"/>
              <w:jc w:val="both"/>
            </w:pPr>
            <w:r>
              <w:rPr>
                <w:rFonts w:ascii="Times New Roman" w:hAnsi="Times New Roman" w:cs="Times New Roman"/>
                <w:b/>
                <w:bCs/>
                <w:sz w:val="20"/>
                <w:szCs w:val="20"/>
                <w:lang w:val="uk-UA"/>
              </w:rPr>
              <w:t>характеризує</w:t>
            </w:r>
            <w:r>
              <w:rPr>
                <w:rFonts w:ascii="Times New Roman" w:hAnsi="Times New Roman" w:cs="Times New Roman"/>
                <w:sz w:val="20"/>
                <w:szCs w:val="20"/>
                <w:lang w:val="uk-UA"/>
              </w:rPr>
              <w:t xml:space="preserve"> порядок проведення рятувальних та інших невідкладних  робіт; </w:t>
            </w:r>
          </w:p>
          <w:p w:rsidR="00845607" w:rsidRPr="009370F0" w:rsidRDefault="00845607" w:rsidP="000D1BCC">
            <w:pPr>
              <w:spacing w:after="0" w:line="240" w:lineRule="auto"/>
              <w:jc w:val="both"/>
            </w:pPr>
            <w:r>
              <w:rPr>
                <w:rFonts w:ascii="Times New Roman" w:hAnsi="Times New Roman" w:cs="Times New Roman"/>
                <w:b/>
                <w:bCs/>
                <w:sz w:val="20"/>
                <w:szCs w:val="20"/>
                <w:lang w:val="uk-UA"/>
              </w:rPr>
              <w:t>проводить</w:t>
            </w:r>
            <w:r>
              <w:rPr>
                <w:rFonts w:ascii="Times New Roman" w:hAnsi="Times New Roman" w:cs="Times New Roman"/>
                <w:i/>
                <w:iCs/>
                <w:sz w:val="20"/>
                <w:szCs w:val="20"/>
                <w:lang w:val="uk-UA"/>
              </w:rPr>
              <w:t xml:space="preserve"> </w:t>
            </w:r>
            <w:r>
              <w:rPr>
                <w:rFonts w:ascii="Times New Roman" w:hAnsi="Times New Roman" w:cs="Times New Roman"/>
                <w:sz w:val="20"/>
                <w:szCs w:val="20"/>
                <w:lang w:val="uk-UA"/>
              </w:rPr>
              <w:t>часткову санітарну обробку обмундирування та тіла;</w:t>
            </w:r>
          </w:p>
          <w:p w:rsidR="00845607" w:rsidRPr="009370F0" w:rsidRDefault="00845607" w:rsidP="000D1BCC">
            <w:pPr>
              <w:spacing w:after="0" w:line="240" w:lineRule="auto"/>
              <w:jc w:val="both"/>
            </w:pPr>
            <w:r>
              <w:rPr>
                <w:rFonts w:ascii="Times New Roman" w:hAnsi="Times New Roman" w:cs="Times New Roman"/>
                <w:b/>
                <w:bCs/>
                <w:sz w:val="20"/>
                <w:szCs w:val="20"/>
                <w:lang w:val="uk-UA"/>
              </w:rPr>
              <w:t xml:space="preserve">дотримується </w:t>
            </w:r>
            <w:r>
              <w:rPr>
                <w:rFonts w:ascii="Times New Roman" w:hAnsi="Times New Roman" w:cs="Times New Roman"/>
                <w:sz w:val="20"/>
                <w:szCs w:val="20"/>
                <w:lang w:val="uk-UA"/>
              </w:rPr>
              <w:t xml:space="preserve">правил особистої гігієни в умовах радіаційного, хімічного та біологічного зараження; </w:t>
            </w:r>
          </w:p>
          <w:p w:rsidR="00845607" w:rsidRPr="009370F0" w:rsidRDefault="00845607" w:rsidP="000D1BCC">
            <w:pPr>
              <w:spacing w:after="0" w:line="240" w:lineRule="auto"/>
              <w:jc w:val="both"/>
            </w:pPr>
            <w:r>
              <w:rPr>
                <w:rFonts w:ascii="Times New Roman" w:hAnsi="Times New Roman" w:cs="Times New Roman"/>
                <w:b/>
                <w:bCs/>
                <w:sz w:val="20"/>
                <w:szCs w:val="20"/>
                <w:lang w:val="uk-UA"/>
              </w:rPr>
              <w:t xml:space="preserve">володіє </w:t>
            </w:r>
            <w:r>
              <w:rPr>
                <w:rFonts w:ascii="Times New Roman" w:hAnsi="Times New Roman" w:cs="Times New Roman"/>
                <w:sz w:val="20"/>
                <w:szCs w:val="20"/>
                <w:lang w:val="uk-UA"/>
              </w:rPr>
              <w:t xml:space="preserve">знаннями про основні заходи по ліквідації наслідків зброї масового ураження; </w:t>
            </w:r>
          </w:p>
          <w:p w:rsidR="00845607" w:rsidRPr="009370F0" w:rsidRDefault="00845607" w:rsidP="000D1BCC">
            <w:pPr>
              <w:spacing w:after="0" w:line="240" w:lineRule="auto"/>
              <w:jc w:val="both"/>
            </w:pPr>
            <w:r>
              <w:rPr>
                <w:rFonts w:ascii="Times New Roman" w:hAnsi="Times New Roman" w:cs="Times New Roman"/>
                <w:b/>
                <w:bCs/>
                <w:sz w:val="20"/>
                <w:szCs w:val="20"/>
                <w:lang w:val="uk-UA"/>
              </w:rPr>
              <w:t>уявляє</w:t>
            </w:r>
            <w:r>
              <w:rPr>
                <w:rFonts w:ascii="Times New Roman" w:hAnsi="Times New Roman" w:cs="Times New Roman"/>
                <w:b/>
                <w:bCs/>
                <w:i/>
                <w:iCs/>
                <w:sz w:val="20"/>
                <w:szCs w:val="20"/>
                <w:lang w:val="uk-UA"/>
              </w:rPr>
              <w:t xml:space="preserve"> </w:t>
            </w:r>
            <w:r>
              <w:rPr>
                <w:rFonts w:ascii="Times New Roman" w:hAnsi="Times New Roman" w:cs="Times New Roman"/>
                <w:sz w:val="20"/>
                <w:szCs w:val="20"/>
                <w:lang w:val="uk-UA"/>
              </w:rPr>
              <w:t>масштаби рятувальних робіт в осередках ураження;</w:t>
            </w:r>
            <w:r>
              <w:rPr>
                <w:rFonts w:ascii="Times New Roman" w:hAnsi="Times New Roman" w:cs="Times New Roman"/>
                <w:b/>
                <w:bCs/>
                <w:sz w:val="20"/>
                <w:szCs w:val="20"/>
                <w:lang w:val="uk-UA"/>
              </w:rPr>
              <w:t xml:space="preserve"> </w:t>
            </w:r>
          </w:p>
          <w:p w:rsidR="00845607" w:rsidRPr="009370F0" w:rsidRDefault="00845607" w:rsidP="000D1BCC">
            <w:pPr>
              <w:spacing w:after="0" w:line="240" w:lineRule="auto"/>
              <w:jc w:val="both"/>
            </w:pPr>
            <w:r>
              <w:rPr>
                <w:rFonts w:ascii="Times New Roman" w:hAnsi="Times New Roman" w:cs="Times New Roman"/>
                <w:b/>
                <w:bCs/>
                <w:sz w:val="20"/>
                <w:szCs w:val="20"/>
                <w:lang w:val="uk-UA"/>
              </w:rPr>
              <w:t xml:space="preserve">знає </w:t>
            </w:r>
            <w:r>
              <w:rPr>
                <w:rFonts w:ascii="Times New Roman" w:hAnsi="Times New Roman" w:cs="Times New Roman"/>
                <w:sz w:val="20"/>
                <w:szCs w:val="20"/>
                <w:lang w:val="uk-UA"/>
              </w:rPr>
              <w:t xml:space="preserve">порядок та способи проведення санітарної обробки і знезаражування території та об’єктів. </w:t>
            </w:r>
          </w:p>
          <w:p w:rsidR="00845607" w:rsidRDefault="00845607" w:rsidP="000D1BCC">
            <w:pPr>
              <w:suppressAutoHyphens/>
              <w:spacing w:after="0" w:line="240" w:lineRule="auto"/>
              <w:jc w:val="both"/>
              <w:rPr>
                <w:rFonts w:ascii="Times New Roman" w:hAnsi="Times New Roman" w:cs="Times New Roman"/>
                <w:color w:val="00000A"/>
                <w:sz w:val="20"/>
                <w:szCs w:val="20"/>
                <w:lang w:val="uk-UA"/>
              </w:rPr>
            </w:pP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lang w:val="uk-UA" w:eastAsia="uk-UA"/>
              </w:rPr>
              <w:t>Резерв: 2; 4год.</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rPr>
                <w:color w:val="00000A"/>
              </w:rPr>
            </w:pPr>
          </w:p>
        </w:tc>
      </w:tr>
      <w:tr w:rsidR="00845607" w:rsidRPr="009370F0">
        <w:tc>
          <w:tcPr>
            <w:tcW w:w="3074" w:type="dxa"/>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sz w:val="20"/>
                <w:szCs w:val="20"/>
                <w:lang w:val="uk-UA" w:eastAsia="uk-UA"/>
              </w:rPr>
              <w:t>ВСЬОГО: 54; 70 год.</w:t>
            </w:r>
          </w:p>
        </w:tc>
        <w:tc>
          <w:tcPr>
            <w:tcW w:w="435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rPr>
                <w:color w:val="00000A"/>
              </w:rPr>
            </w:pPr>
          </w:p>
        </w:tc>
      </w:tr>
    </w:tbl>
    <w:p w:rsidR="00845607" w:rsidRDefault="00845607" w:rsidP="000D1BCC">
      <w:pPr>
        <w:spacing w:after="0" w:line="240" w:lineRule="auto"/>
        <w:rPr>
          <w:rFonts w:ascii="Times New Roman" w:hAnsi="Times New Roman" w:cs="Times New Roman"/>
          <w:color w:val="00000A"/>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r>
        <w:br w:type="page"/>
      </w:r>
    </w:p>
    <w:p w:rsidR="00845607" w:rsidRPr="001768DD" w:rsidRDefault="00845607" w:rsidP="000D1BCC">
      <w:pPr>
        <w:spacing w:after="0" w:line="240" w:lineRule="auto"/>
        <w:jc w:val="center"/>
        <w:rPr>
          <w:rFonts w:ascii="Times New Roman" w:hAnsi="Times New Roman" w:cs="Times New Roman"/>
          <w:i/>
          <w:iCs/>
          <w:sz w:val="20"/>
          <w:szCs w:val="20"/>
          <w:lang w:eastAsia="uk-UA"/>
        </w:rPr>
      </w:pPr>
      <w:r w:rsidRPr="001768DD">
        <w:rPr>
          <w:rFonts w:ascii="Times New Roman" w:hAnsi="Times New Roman" w:cs="Times New Roman"/>
          <w:b/>
          <w:bCs/>
          <w:sz w:val="20"/>
          <w:szCs w:val="20"/>
          <w:lang w:val="uk-UA" w:eastAsia="uk-UA"/>
        </w:rPr>
        <w:lastRenderedPageBreak/>
        <w:t>11-й клас, група дівчат</w:t>
      </w:r>
      <w:r w:rsidRPr="001768DD">
        <w:rPr>
          <w:rFonts w:ascii="Times New Roman" w:hAnsi="Times New Roman" w:cs="Times New Roman"/>
          <w:b/>
          <w:bCs/>
          <w:sz w:val="20"/>
          <w:szCs w:val="20"/>
          <w:lang w:eastAsia="uk-UA"/>
        </w:rPr>
        <w:t xml:space="preserve"> </w:t>
      </w:r>
      <w:r w:rsidRPr="001768DD">
        <w:rPr>
          <w:rFonts w:ascii="Times New Roman" w:hAnsi="Times New Roman" w:cs="Times New Roman"/>
          <w:i/>
          <w:iCs/>
          <w:sz w:val="20"/>
          <w:szCs w:val="20"/>
          <w:lang w:val="uk-UA" w:eastAsia="uk-UA"/>
        </w:rPr>
        <w:t>(юнак</w:t>
      </w:r>
      <w:proofErr w:type="spellStart"/>
      <w:r w:rsidRPr="001768DD">
        <w:rPr>
          <w:rFonts w:ascii="Times New Roman" w:hAnsi="Times New Roman" w:cs="Times New Roman"/>
          <w:i/>
          <w:iCs/>
          <w:sz w:val="20"/>
          <w:szCs w:val="20"/>
          <w:lang w:eastAsia="uk-UA"/>
        </w:rPr>
        <w:t>ів</w:t>
      </w:r>
      <w:proofErr w:type="spellEnd"/>
      <w:r w:rsidRPr="001768DD">
        <w:rPr>
          <w:rFonts w:ascii="Times New Roman" w:hAnsi="Times New Roman" w:cs="Times New Roman"/>
          <w:i/>
          <w:iCs/>
          <w:sz w:val="20"/>
          <w:szCs w:val="20"/>
          <w:lang w:val="uk-UA" w:eastAsia="uk-UA"/>
        </w:rPr>
        <w:t>, які за станом здоров’я, релігійними поглядами не вивчають основи військової справи)</w:t>
      </w:r>
    </w:p>
    <w:tbl>
      <w:tblPr>
        <w:tblW w:w="7230" w:type="dxa"/>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firstRow="1" w:lastRow="1" w:firstColumn="1" w:lastColumn="1" w:noHBand="0" w:noVBand="0"/>
      </w:tblPr>
      <w:tblGrid>
        <w:gridCol w:w="3119"/>
        <w:gridCol w:w="4111"/>
      </w:tblGrid>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uppressAutoHyphens/>
              <w:spacing w:after="0" w:line="240" w:lineRule="auto"/>
              <w:jc w:val="both"/>
              <w:rPr>
                <w:rFonts w:ascii="Times New Roman" w:hAnsi="Times New Roman" w:cs="Times New Roman"/>
                <w:color w:val="00000A"/>
                <w:lang w:val="uk-UA" w:eastAsia="uk-UA"/>
              </w:rPr>
            </w:pPr>
            <w:r>
              <w:rPr>
                <w:rFonts w:ascii="Times New Roman" w:hAnsi="Times New Roman" w:cs="Times New Roman"/>
                <w:b/>
                <w:bCs/>
                <w:lang w:val="uk-UA" w:eastAsia="uk-UA"/>
              </w:rPr>
              <w:t>Зміст навчального матеріалу</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A"/>
                <w:lang w:val="uk-UA" w:eastAsia="uk-UA"/>
              </w:rPr>
            </w:pPr>
            <w:r>
              <w:rPr>
                <w:rFonts w:ascii="Times New Roman" w:hAnsi="Times New Roman" w:cs="Times New Roman"/>
                <w:b/>
                <w:bCs/>
                <w:lang w:val="uk-UA" w:eastAsia="uk-UA"/>
              </w:rPr>
              <w:t>Державні вимоги до рівня загальноосвітньої підготовки учнів</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center"/>
              <w:rPr>
                <w:rFonts w:ascii="Times New Roman" w:hAnsi="Times New Roman" w:cs="Times New Roman"/>
                <w:b/>
                <w:bCs/>
                <w:color w:val="00000A"/>
                <w:sz w:val="20"/>
                <w:szCs w:val="20"/>
                <w:lang w:val="uk-UA" w:eastAsia="uk-UA"/>
              </w:rPr>
            </w:pPr>
            <w:r>
              <w:rPr>
                <w:rFonts w:ascii="Times New Roman" w:hAnsi="Times New Roman" w:cs="Times New Roman"/>
                <w:b/>
                <w:bCs/>
                <w:lang w:val="uk-UA" w:eastAsia="uk-UA"/>
              </w:rPr>
              <w:t xml:space="preserve">Розділ 4. Міжнародне гуманітарне право (МГП) про захист цивільного населення (3; 3 </w:t>
            </w:r>
            <w:proofErr w:type="spellStart"/>
            <w:r>
              <w:rPr>
                <w:rFonts w:ascii="Times New Roman" w:hAnsi="Times New Roman" w:cs="Times New Roman"/>
                <w:b/>
                <w:bCs/>
                <w:lang w:val="uk-UA" w:eastAsia="uk-UA"/>
              </w:rPr>
              <w:t>год</w:t>
            </w:r>
            <w:proofErr w:type="spellEnd"/>
            <w:r>
              <w:rPr>
                <w:rFonts w:ascii="Times New Roman" w:hAnsi="Times New Roman" w:cs="Times New Roman"/>
                <w:b/>
                <w:bCs/>
                <w:lang w:val="uk-UA" w:eastAsia="uk-UA"/>
              </w:rPr>
              <w:t>).</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i/>
                <w:iCs/>
                <w:lang w:val="uk-UA" w:eastAsia="uk-UA"/>
              </w:rPr>
              <w:t xml:space="preserve">Тема 4.1. Основні положення МГП (1; 1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МГП як галузь міжнародного публічного права. Призначення, сфера застосування МГП.</w:t>
            </w:r>
            <w:r>
              <w:rPr>
                <w:rFonts w:ascii="Times New Roman" w:hAnsi="Times New Roman" w:cs="Times New Roman"/>
                <w:sz w:val="16"/>
                <w:szCs w:val="16"/>
                <w:lang w:val="uk-UA" w:eastAsia="uk-UA"/>
              </w:rPr>
              <w:t xml:space="preserve"> </w:t>
            </w:r>
            <w:r>
              <w:rPr>
                <w:rFonts w:ascii="Times New Roman" w:hAnsi="Times New Roman" w:cs="Times New Roman"/>
                <w:sz w:val="20"/>
                <w:szCs w:val="20"/>
                <w:lang w:val="uk-UA" w:eastAsia="uk-UA"/>
              </w:rPr>
              <w:t>Відмінність МГП від права людини. Принципи і норми МГП щодо захисту життя, інших прав цивільних осіб, захисту жертв збройних конфліктів. Женевські Конвенції 1949 року і Додаткові протоколи до них 1977 року – основні нормативно-правові акти МГП.</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принципи і норми МГП;</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знає</w:t>
            </w:r>
            <w:r>
              <w:rPr>
                <w:rFonts w:ascii="Times New Roman" w:hAnsi="Times New Roman" w:cs="Times New Roman"/>
                <w:sz w:val="20"/>
                <w:szCs w:val="20"/>
                <w:lang w:val="uk-UA" w:eastAsia="uk-UA"/>
              </w:rPr>
              <w:t xml:space="preserve"> Женевські конвенції та Додаткові протоколи до них; </w:t>
            </w:r>
          </w:p>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розуміє</w:t>
            </w:r>
            <w:r>
              <w:rPr>
                <w:rFonts w:ascii="Times New Roman" w:hAnsi="Times New Roman" w:cs="Times New Roman"/>
                <w:sz w:val="20"/>
                <w:szCs w:val="20"/>
                <w:lang w:val="uk-UA" w:eastAsia="uk-UA"/>
              </w:rPr>
              <w:t xml:space="preserve"> відмінність МГП від права людини.</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rPr>
                <w:rFonts w:ascii="Times New Roman" w:hAnsi="Times New Roman" w:cs="Times New Roman"/>
                <w:b/>
                <w:bCs/>
                <w:color w:val="00000A"/>
                <w:sz w:val="20"/>
                <w:szCs w:val="20"/>
                <w:lang w:val="uk-UA" w:eastAsia="uk-UA"/>
              </w:rPr>
            </w:pPr>
            <w:r>
              <w:rPr>
                <w:rFonts w:ascii="Times New Roman" w:hAnsi="Times New Roman" w:cs="Times New Roman"/>
                <w:b/>
                <w:bCs/>
                <w:i/>
                <w:iCs/>
                <w:lang w:val="uk-UA" w:eastAsia="uk-UA"/>
              </w:rPr>
              <w:t xml:space="preserve">Тема 4.2. Застосування МГП (1; 1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Захист цивільного населення, природного середовища та установок і споруд, які знаходяться захистом МГП. Спеціальний захист окремих категорій цивільного населення: захист жінок у випадку збройного конфлікту. Захист жертв війни – поранених, хворих і осіб, які зазнали аварії корабля.</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Захист культурних цінностей у випадку збройного конфлікту.</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називає </w:t>
            </w:r>
            <w:r>
              <w:rPr>
                <w:rFonts w:ascii="Times New Roman" w:hAnsi="Times New Roman" w:cs="Times New Roman"/>
                <w:sz w:val="20"/>
                <w:szCs w:val="20"/>
                <w:lang w:val="uk-UA" w:eastAsia="uk-UA"/>
              </w:rPr>
              <w:t>особи та розпізнає об'єкти, які знаходяться під захистом МГП;</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знає</w:t>
            </w:r>
            <w:r>
              <w:rPr>
                <w:rFonts w:ascii="Times New Roman" w:hAnsi="Times New Roman" w:cs="Times New Roman"/>
                <w:sz w:val="20"/>
                <w:szCs w:val="20"/>
                <w:lang w:val="uk-UA" w:eastAsia="uk-UA"/>
              </w:rPr>
              <w:t xml:space="preserve"> норми Женевських конвенцій про захист жертв війни;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міжнародні розпізнавальні знаки.</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rPr>
                <w:rFonts w:ascii="Times New Roman" w:hAnsi="Times New Roman" w:cs="Times New Roman"/>
                <w:b/>
                <w:bCs/>
                <w:color w:val="00000A"/>
                <w:sz w:val="20"/>
                <w:szCs w:val="20"/>
                <w:lang w:val="uk-UA" w:eastAsia="uk-UA"/>
              </w:rPr>
            </w:pPr>
            <w:r>
              <w:rPr>
                <w:rFonts w:ascii="Times New Roman" w:hAnsi="Times New Roman" w:cs="Times New Roman"/>
                <w:b/>
                <w:bCs/>
                <w:i/>
                <w:iCs/>
                <w:lang w:val="uk-UA" w:eastAsia="uk-UA"/>
              </w:rPr>
              <w:t xml:space="preserve">Тема 4.3. Засоби і методи ведення воєнних дій (1; 1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Засоби ведення воєнних дій, що заборонені нормами МГП: конкретні види звичайної зброї </w:t>
            </w:r>
            <w:proofErr w:type="spellStart"/>
            <w:r>
              <w:rPr>
                <w:rFonts w:ascii="Times New Roman" w:hAnsi="Times New Roman" w:cs="Times New Roman"/>
                <w:sz w:val="20"/>
                <w:szCs w:val="20"/>
                <w:lang w:val="uk-UA" w:eastAsia="uk-UA"/>
              </w:rPr>
              <w:t>невибіркової</w:t>
            </w:r>
            <w:proofErr w:type="spellEnd"/>
            <w:r>
              <w:rPr>
                <w:rFonts w:ascii="Times New Roman" w:hAnsi="Times New Roman" w:cs="Times New Roman"/>
                <w:sz w:val="20"/>
                <w:szCs w:val="20"/>
                <w:lang w:val="uk-UA" w:eastAsia="uk-UA"/>
              </w:rPr>
              <w:t xml:space="preserve"> дії і зброї, що спричиняє надмірні страждання й ушкодження. Заборонені методи (способи) воєнних дій у збройних конфліктах. Відповідальність держав і фізичних осіб за порушення міжнародного </w:t>
            </w:r>
            <w:r>
              <w:rPr>
                <w:rFonts w:ascii="Times New Roman" w:hAnsi="Times New Roman" w:cs="Times New Roman"/>
                <w:sz w:val="20"/>
                <w:szCs w:val="20"/>
                <w:lang w:val="uk-UA" w:eastAsia="uk-UA"/>
              </w:rPr>
              <w:lastRenderedPageBreak/>
              <w:t>гуманітарного права.</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обґрунтовує</w:t>
            </w:r>
            <w:r>
              <w:rPr>
                <w:rFonts w:ascii="Times New Roman" w:hAnsi="Times New Roman" w:cs="Times New Roman"/>
                <w:sz w:val="20"/>
                <w:szCs w:val="20"/>
                <w:lang w:val="uk-UA" w:eastAsia="uk-UA"/>
              </w:rPr>
              <w:t xml:space="preserve"> необхідність правил ведення збройного конфлікту;</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характеризує </w:t>
            </w:r>
            <w:r>
              <w:rPr>
                <w:rFonts w:ascii="Times New Roman" w:hAnsi="Times New Roman" w:cs="Times New Roman"/>
                <w:sz w:val="20"/>
                <w:szCs w:val="20"/>
                <w:lang w:val="uk-UA" w:eastAsia="uk-UA"/>
              </w:rPr>
              <w:t>заборонені засоби та методи ведення воєнних дій;</w:t>
            </w:r>
          </w:p>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b/>
                <w:bCs/>
                <w:sz w:val="20"/>
                <w:szCs w:val="20"/>
                <w:lang w:val="uk-UA" w:eastAsia="uk-UA"/>
              </w:rPr>
              <w:t>називає</w:t>
            </w:r>
            <w:r>
              <w:rPr>
                <w:rFonts w:ascii="Times New Roman" w:hAnsi="Times New Roman" w:cs="Times New Roman"/>
                <w:sz w:val="20"/>
                <w:szCs w:val="20"/>
                <w:lang w:val="uk-UA" w:eastAsia="uk-UA"/>
              </w:rPr>
              <w:t xml:space="preserve"> умови відповідальності держав і фізичних осіб порушення міжнародного гуманітарного права.</w:t>
            </w:r>
          </w:p>
        </w:tc>
      </w:tr>
      <w:tr w:rsidR="00845607" w:rsidRPr="009370F0">
        <w:trPr>
          <w:trHeight w:val="325"/>
        </w:trPr>
        <w:tc>
          <w:tcPr>
            <w:tcW w:w="723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lang w:val="uk-UA" w:eastAsia="uk-UA"/>
              </w:rPr>
              <w:lastRenderedPageBreak/>
              <w:t xml:space="preserve">Розділ </w:t>
            </w:r>
            <w:r>
              <w:rPr>
                <w:rFonts w:ascii="Times New Roman" w:hAnsi="Times New Roman" w:cs="Times New Roman"/>
                <w:b/>
                <w:bCs/>
                <w:lang w:eastAsia="uk-UA"/>
              </w:rPr>
              <w:t>2</w:t>
            </w:r>
            <w:r>
              <w:rPr>
                <w:rFonts w:ascii="Times New Roman" w:hAnsi="Times New Roman" w:cs="Times New Roman"/>
                <w:b/>
                <w:bCs/>
                <w:lang w:val="uk-UA" w:eastAsia="uk-UA"/>
              </w:rPr>
              <w:t xml:space="preserve">. </w:t>
            </w:r>
            <w:proofErr w:type="spellStart"/>
            <w:r>
              <w:rPr>
                <w:rFonts w:ascii="Times New Roman" w:hAnsi="Times New Roman" w:cs="Times New Roman"/>
                <w:b/>
                <w:bCs/>
                <w:lang w:val="uk-UA" w:eastAsia="uk-UA"/>
              </w:rPr>
              <w:t>Домедична</w:t>
            </w:r>
            <w:proofErr w:type="spellEnd"/>
            <w:r>
              <w:rPr>
                <w:rFonts w:ascii="Times New Roman" w:hAnsi="Times New Roman" w:cs="Times New Roman"/>
                <w:b/>
                <w:bCs/>
                <w:lang w:val="uk-UA" w:eastAsia="uk-UA"/>
              </w:rPr>
              <w:t xml:space="preserve"> допомога у надзвичайних ситуаціях (12; 23 </w:t>
            </w:r>
            <w:proofErr w:type="spellStart"/>
            <w:r>
              <w:rPr>
                <w:rFonts w:ascii="Times New Roman" w:hAnsi="Times New Roman" w:cs="Times New Roman"/>
                <w:b/>
                <w:bCs/>
                <w:lang w:val="uk-UA" w:eastAsia="uk-UA"/>
              </w:rPr>
              <w:t>год</w:t>
            </w:r>
            <w:proofErr w:type="spellEnd"/>
            <w:r>
              <w:rPr>
                <w:rFonts w:ascii="Times New Roman" w:hAnsi="Times New Roman" w:cs="Times New Roman"/>
                <w:b/>
                <w:bCs/>
                <w:lang w:val="uk-UA" w:eastAsia="uk-UA"/>
              </w:rPr>
              <w:t>).</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spacing w:val="1"/>
                <w:lang w:val="uk-UA" w:eastAsia="uk-UA"/>
              </w:rPr>
              <w:t xml:space="preserve">Тема 2.4. Отруєння. </w:t>
            </w:r>
            <w:proofErr w:type="spellStart"/>
            <w:r>
              <w:rPr>
                <w:rFonts w:ascii="Times New Roman" w:hAnsi="Times New Roman" w:cs="Times New Roman"/>
                <w:b/>
                <w:bCs/>
                <w:i/>
                <w:iCs/>
                <w:spacing w:val="1"/>
                <w:lang w:val="uk-UA" w:eastAsia="uk-UA"/>
              </w:rPr>
              <w:t>Домедична</w:t>
            </w:r>
            <w:proofErr w:type="spellEnd"/>
            <w:r>
              <w:rPr>
                <w:rFonts w:ascii="Times New Roman" w:hAnsi="Times New Roman" w:cs="Times New Roman"/>
                <w:b/>
                <w:bCs/>
                <w:i/>
                <w:iCs/>
                <w:lang w:val="uk-UA" w:eastAsia="uk-UA"/>
              </w:rPr>
              <w:t xml:space="preserve"> допомога при отруєннях (5; 10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pacing w:val="1"/>
                <w:sz w:val="20"/>
                <w:szCs w:val="20"/>
                <w:lang w:val="uk-UA" w:eastAsia="uk-UA"/>
              </w:rPr>
            </w:pPr>
            <w:r>
              <w:rPr>
                <w:rFonts w:ascii="Times New Roman" w:hAnsi="Times New Roman" w:cs="Times New Roman"/>
                <w:sz w:val="20"/>
                <w:szCs w:val="20"/>
                <w:lang w:val="uk-UA" w:eastAsia="uk-UA"/>
              </w:rPr>
              <w:t xml:space="preserve">Поняття про отруту і </w:t>
            </w:r>
            <w:r>
              <w:rPr>
                <w:rFonts w:ascii="Times New Roman" w:hAnsi="Times New Roman" w:cs="Times New Roman"/>
                <w:spacing w:val="5"/>
                <w:sz w:val="20"/>
                <w:szCs w:val="20"/>
                <w:lang w:val="uk-UA" w:eastAsia="uk-UA"/>
              </w:rPr>
              <w:t>отруєння. Шляхи потрапляння отрути до організму, шляхи її виведення. Ознаки та к</w:t>
            </w:r>
            <w:r>
              <w:rPr>
                <w:rFonts w:ascii="Times New Roman" w:hAnsi="Times New Roman" w:cs="Times New Roman"/>
                <w:sz w:val="20"/>
                <w:szCs w:val="20"/>
                <w:lang w:val="uk-UA" w:eastAsia="uk-UA"/>
              </w:rPr>
              <w:t>ласифікація отруєнь.</w:t>
            </w:r>
            <w:r>
              <w:rPr>
                <w:rFonts w:ascii="Times New Roman" w:hAnsi="Times New Roman" w:cs="Times New Roman"/>
                <w:spacing w:val="1"/>
                <w:sz w:val="20"/>
                <w:szCs w:val="20"/>
                <w:lang w:val="uk-UA" w:eastAsia="uk-UA"/>
              </w:rPr>
              <w:t xml:space="preserve"> Дія отруйних речовин на організм людини. Характеристика побутових і виробничих отруєнь.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Корозійні отруєння та отрути, що їх визивають.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при отруєнні метиловим спиртом, </w:t>
            </w:r>
            <w:proofErr w:type="spellStart"/>
            <w:r>
              <w:rPr>
                <w:rFonts w:ascii="Times New Roman" w:hAnsi="Times New Roman" w:cs="Times New Roman"/>
                <w:sz w:val="20"/>
                <w:szCs w:val="20"/>
                <w:lang w:val="uk-UA" w:eastAsia="uk-UA"/>
              </w:rPr>
              <w:t>дихлоретаном</w:t>
            </w:r>
            <w:proofErr w:type="spellEnd"/>
            <w:r>
              <w:rPr>
                <w:rFonts w:ascii="Times New Roman" w:hAnsi="Times New Roman" w:cs="Times New Roman"/>
                <w:sz w:val="20"/>
                <w:szCs w:val="20"/>
                <w:lang w:val="uk-UA" w:eastAsia="uk-UA"/>
              </w:rPr>
              <w:t xml:space="preserve">, парами бензину, хлору, амоніаку, сильними кислотами і лугами. </w:t>
            </w:r>
          </w:p>
          <w:p w:rsidR="00845607" w:rsidRDefault="00845607" w:rsidP="000D1BCC">
            <w:pPr>
              <w:spacing w:after="0" w:line="240" w:lineRule="auto"/>
              <w:jc w:val="both"/>
              <w:rPr>
                <w:rFonts w:ascii="Times New Roman" w:hAnsi="Times New Roman" w:cs="Times New Roman"/>
                <w:sz w:val="20"/>
                <w:szCs w:val="20"/>
                <w:lang w:val="uk-UA" w:eastAsia="uk-UA"/>
              </w:rPr>
            </w:pPr>
            <w:proofErr w:type="spellStart"/>
            <w:r>
              <w:rPr>
                <w:rFonts w:ascii="Times New Roman" w:hAnsi="Times New Roman" w:cs="Times New Roman"/>
                <w:sz w:val="20"/>
                <w:szCs w:val="20"/>
                <w:lang w:val="uk-UA" w:eastAsia="uk-UA"/>
              </w:rPr>
              <w:t>Резорбтивні</w:t>
            </w:r>
            <w:proofErr w:type="spellEnd"/>
            <w:r>
              <w:rPr>
                <w:rFonts w:ascii="Times New Roman" w:hAnsi="Times New Roman" w:cs="Times New Roman"/>
                <w:sz w:val="20"/>
                <w:szCs w:val="20"/>
                <w:lang w:val="uk-UA" w:eastAsia="uk-UA"/>
              </w:rPr>
              <w:t xml:space="preserve"> отруєння, їх види. Особливості кров’яного отруєння чадним газом, двоокисом вуглецю, метаном і азотом. Явище асфіксії.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при отруєнні газами.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Особливості отруєння солями важких металів, сполуками фосфору та іншими деструктивними речовинами.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Особливості функціонального отруєння нейротропними препаратами, алкоголем та нікотином. </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spacing w:val="1"/>
                <w:sz w:val="20"/>
                <w:szCs w:val="20"/>
                <w:lang w:val="uk-UA" w:eastAsia="uk-UA"/>
              </w:rPr>
              <w:t xml:space="preserve">Отруєння речовинами, що є хімічною зброєю. Заходи безпеки під час надання </w:t>
            </w:r>
            <w:proofErr w:type="spellStart"/>
            <w:r>
              <w:rPr>
                <w:rFonts w:ascii="Times New Roman" w:hAnsi="Times New Roman" w:cs="Times New Roman"/>
                <w:spacing w:val="1"/>
                <w:sz w:val="20"/>
                <w:szCs w:val="20"/>
                <w:lang w:val="uk-UA" w:eastAsia="uk-UA"/>
              </w:rPr>
              <w:t>домедичної</w:t>
            </w:r>
            <w:proofErr w:type="spellEnd"/>
            <w:r>
              <w:rPr>
                <w:rFonts w:ascii="Times New Roman" w:hAnsi="Times New Roman" w:cs="Times New Roman"/>
                <w:spacing w:val="1"/>
                <w:sz w:val="20"/>
                <w:szCs w:val="20"/>
                <w:lang w:val="uk-UA" w:eastAsia="uk-UA"/>
              </w:rPr>
              <w:t xml:space="preserve"> </w:t>
            </w:r>
            <w:r>
              <w:rPr>
                <w:rFonts w:ascii="Times New Roman" w:hAnsi="Times New Roman" w:cs="Times New Roman"/>
                <w:spacing w:val="2"/>
                <w:sz w:val="20"/>
                <w:szCs w:val="20"/>
                <w:lang w:val="uk-UA" w:eastAsia="uk-UA"/>
              </w:rPr>
              <w:t xml:space="preserve">допомоги. </w:t>
            </w:r>
            <w:r>
              <w:rPr>
                <w:rFonts w:ascii="Times New Roman" w:hAnsi="Times New Roman" w:cs="Times New Roman"/>
                <w:sz w:val="20"/>
                <w:szCs w:val="20"/>
                <w:lang w:val="uk-UA" w:eastAsia="uk-UA"/>
              </w:rPr>
              <w:t>Антидоти та їх використання</w:t>
            </w:r>
            <w:r>
              <w:rPr>
                <w:rFonts w:ascii="Times New Roman" w:hAnsi="Times New Roman" w:cs="Times New Roman"/>
                <w:b/>
                <w:bCs/>
                <w:i/>
                <w:iCs/>
                <w:sz w:val="20"/>
                <w:szCs w:val="20"/>
                <w:lang w:val="uk-UA" w:eastAsia="uk-UA"/>
              </w:rPr>
              <w:t>.</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Основні ознаки отруєння й загальні принципи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отруєнні неякісною їжею, ліками, побутовими речовинами, отрутохімікатами, грибами, </w:t>
            </w:r>
            <w:r>
              <w:rPr>
                <w:rFonts w:ascii="Times New Roman" w:hAnsi="Times New Roman" w:cs="Times New Roman"/>
                <w:sz w:val="20"/>
                <w:szCs w:val="20"/>
                <w:lang w:val="uk-UA" w:eastAsia="uk-UA"/>
              </w:rPr>
              <w:lastRenderedPageBreak/>
              <w:t>отруйними рослинами і ягодами.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Оволодіння засобами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різноманітних отруєннях.</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Лікарські препарати, засоби і способи для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різноманітних отруєннях.</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класифікує</w:t>
            </w:r>
            <w:r>
              <w:rPr>
                <w:rFonts w:ascii="Times New Roman" w:hAnsi="Times New Roman" w:cs="Times New Roman"/>
                <w:sz w:val="20"/>
                <w:szCs w:val="20"/>
                <w:lang w:val="uk-UA" w:eastAsia="uk-UA"/>
              </w:rPr>
              <w:t xml:space="preserve"> отруєння організму людини;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наводить </w:t>
            </w:r>
            <w:r>
              <w:rPr>
                <w:rFonts w:ascii="Times New Roman" w:hAnsi="Times New Roman" w:cs="Times New Roman"/>
                <w:sz w:val="20"/>
                <w:szCs w:val="20"/>
                <w:lang w:val="uk-UA" w:eastAsia="uk-UA"/>
              </w:rPr>
              <w:t>приклади згубного впливу отруйних речовин на організм людини;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профілактичні заходи отруєння хімічними речовинами, продуктами харчування тваринного та рослинного походження;</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знає</w:t>
            </w:r>
            <w:r>
              <w:rPr>
                <w:rFonts w:ascii="Times New Roman" w:hAnsi="Times New Roman" w:cs="Times New Roman"/>
                <w:spacing w:val="1"/>
                <w:sz w:val="20"/>
                <w:szCs w:val="20"/>
                <w:lang w:val="uk-UA" w:eastAsia="uk-UA"/>
              </w:rPr>
              <w:t xml:space="preserve"> характеристику отруйних речовин хімічної зброї, знає їх дію на організм людини;</w:t>
            </w:r>
            <w:r>
              <w:rPr>
                <w:rFonts w:ascii="Times New Roman" w:hAnsi="Times New Roman" w:cs="Times New Roman"/>
                <w:sz w:val="20"/>
                <w:szCs w:val="20"/>
                <w:lang w:val="uk-UA" w:eastAsia="uk-UA"/>
              </w:rPr>
              <w:t xml:space="preserve">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надає </w:t>
            </w:r>
            <w:proofErr w:type="spellStart"/>
            <w:r>
              <w:rPr>
                <w:rFonts w:ascii="Times New Roman" w:hAnsi="Times New Roman" w:cs="Times New Roman"/>
                <w:sz w:val="20"/>
                <w:szCs w:val="20"/>
                <w:lang w:val="uk-UA" w:eastAsia="uk-UA"/>
              </w:rPr>
              <w:t>домедичну</w:t>
            </w:r>
            <w:proofErr w:type="spellEnd"/>
            <w:r>
              <w:rPr>
                <w:rFonts w:ascii="Times New Roman" w:hAnsi="Times New Roman" w:cs="Times New Roman"/>
                <w:sz w:val="20"/>
                <w:szCs w:val="20"/>
                <w:lang w:val="uk-UA" w:eastAsia="uk-UA"/>
              </w:rPr>
              <w:t xml:space="preserve"> допомогу ураженнях небезпечними хімічними речовинами;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застосовує</w:t>
            </w:r>
            <w:r>
              <w:rPr>
                <w:rFonts w:ascii="Times New Roman" w:hAnsi="Times New Roman" w:cs="Times New Roman"/>
                <w:sz w:val="20"/>
                <w:szCs w:val="20"/>
                <w:lang w:val="uk-UA" w:eastAsia="uk-UA"/>
              </w:rPr>
              <w:t xml:space="preserve"> антидоти при отруєннях;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особливості отруєння солями важких металів, фосфорними речовинами;</w:t>
            </w:r>
          </w:p>
          <w:p w:rsidR="00845607" w:rsidRDefault="00845607" w:rsidP="000D1BCC">
            <w:pPr>
              <w:spacing w:after="0" w:line="240" w:lineRule="auto"/>
              <w:ind w:firstLine="23"/>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володіє</w:t>
            </w:r>
            <w:r>
              <w:rPr>
                <w:rFonts w:ascii="Times New Roman" w:hAnsi="Times New Roman" w:cs="Times New Roman"/>
                <w:sz w:val="20"/>
                <w:szCs w:val="20"/>
                <w:lang w:val="uk-UA" w:eastAsia="uk-UA"/>
              </w:rPr>
              <w:t xml:space="preserve"> навичками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різноманітних отруєння;</w:t>
            </w:r>
          </w:p>
          <w:p w:rsidR="00845607" w:rsidRDefault="00845607" w:rsidP="000D1BCC">
            <w:pPr>
              <w:spacing w:after="0" w:line="240" w:lineRule="auto"/>
              <w:ind w:firstLine="23"/>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вибирає </w:t>
            </w:r>
            <w:r>
              <w:rPr>
                <w:rFonts w:ascii="Times New Roman" w:hAnsi="Times New Roman" w:cs="Times New Roman"/>
                <w:sz w:val="20"/>
                <w:szCs w:val="20"/>
                <w:lang w:val="uk-UA" w:eastAsia="uk-UA"/>
              </w:rPr>
              <w:t xml:space="preserve">алгоритм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алергічній реакції;</w:t>
            </w:r>
            <w:r>
              <w:rPr>
                <w:rFonts w:ascii="Times New Roman" w:hAnsi="Times New Roman" w:cs="Times New Roman"/>
                <w:b/>
                <w:bCs/>
                <w:sz w:val="20"/>
                <w:szCs w:val="20"/>
                <w:lang w:val="uk-UA" w:eastAsia="uk-UA"/>
              </w:rPr>
              <w:t xml:space="preserve"> </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знає </w:t>
            </w:r>
            <w:r>
              <w:rPr>
                <w:rFonts w:ascii="Times New Roman" w:hAnsi="Times New Roman" w:cs="Times New Roman"/>
                <w:sz w:val="20"/>
                <w:szCs w:val="20"/>
                <w:lang w:val="uk-UA" w:eastAsia="uk-UA"/>
              </w:rPr>
              <w:t xml:space="preserve">лікарські препарати необхідні для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і заходи безпеки під час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розпізнає </w:t>
            </w:r>
            <w:r>
              <w:rPr>
                <w:rFonts w:ascii="Times New Roman" w:hAnsi="Times New Roman" w:cs="Times New Roman"/>
                <w:sz w:val="20"/>
                <w:szCs w:val="20"/>
                <w:lang w:val="uk-UA" w:eastAsia="uk-UA"/>
              </w:rPr>
              <w:t>ознаки анафілактичного шоку;</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дотримується </w:t>
            </w:r>
            <w:r>
              <w:rPr>
                <w:rFonts w:ascii="Times New Roman" w:hAnsi="Times New Roman" w:cs="Times New Roman"/>
                <w:sz w:val="20"/>
                <w:szCs w:val="20"/>
                <w:lang w:val="uk-UA" w:eastAsia="uk-UA"/>
              </w:rPr>
              <w:t xml:space="preserve">заходів безпеки під час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lang w:val="uk-UA" w:eastAsia="uk-UA"/>
              </w:rPr>
              <w:lastRenderedPageBreak/>
              <w:t xml:space="preserve">Тема 2.5. </w:t>
            </w:r>
            <w:proofErr w:type="spellStart"/>
            <w:r>
              <w:rPr>
                <w:rFonts w:ascii="Times New Roman" w:hAnsi="Times New Roman" w:cs="Times New Roman"/>
                <w:b/>
                <w:bCs/>
                <w:i/>
                <w:iCs/>
                <w:lang w:val="uk-UA" w:eastAsia="uk-UA"/>
              </w:rPr>
              <w:t>Домедична</w:t>
            </w:r>
            <w:proofErr w:type="spellEnd"/>
            <w:r>
              <w:rPr>
                <w:rFonts w:ascii="Times New Roman" w:hAnsi="Times New Roman" w:cs="Times New Roman"/>
                <w:b/>
                <w:bCs/>
                <w:i/>
                <w:iCs/>
                <w:lang w:val="uk-UA" w:eastAsia="uk-UA"/>
              </w:rPr>
              <w:t xml:space="preserve"> допомога при укусах отруйних змій та комах (2, 3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pacing w:val="1"/>
                <w:sz w:val="20"/>
                <w:szCs w:val="20"/>
                <w:lang w:val="uk-UA" w:eastAsia="uk-UA"/>
              </w:rPr>
            </w:pPr>
            <w:r>
              <w:rPr>
                <w:rFonts w:ascii="Times New Roman" w:hAnsi="Times New Roman" w:cs="Times New Roman"/>
                <w:spacing w:val="1"/>
                <w:sz w:val="20"/>
                <w:szCs w:val="20"/>
                <w:lang w:val="uk-UA" w:eastAsia="uk-UA"/>
              </w:rPr>
              <w:t>Укуси отруйних змій. Симптоми загального отруєння від укусу змій.</w:t>
            </w:r>
            <w:r>
              <w:rPr>
                <w:rFonts w:ascii="Times New Roman" w:hAnsi="Times New Roman" w:cs="Times New Roman"/>
                <w:sz w:val="20"/>
                <w:szCs w:val="20"/>
                <w:lang w:val="uk-UA" w:eastAsia="uk-UA"/>
              </w:rPr>
              <w:t xml:space="preserve">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pacing w:val="1"/>
                <w:sz w:val="20"/>
                <w:szCs w:val="20"/>
                <w:lang w:val="uk-UA" w:eastAsia="uk-UA"/>
              </w:rPr>
              <w:t>Отруйні комахи та наслідки їх укусів. Клінічна картина дії отрути комах. Ускладнення від укусів – анафілактичний шок.</w:t>
            </w:r>
            <w:r>
              <w:rPr>
                <w:rFonts w:ascii="Times New Roman" w:hAnsi="Times New Roman" w:cs="Times New Roman"/>
                <w:b/>
                <w:bCs/>
                <w:i/>
                <w:iCs/>
                <w:spacing w:val="1"/>
                <w:sz w:val="20"/>
                <w:szCs w:val="20"/>
                <w:lang w:val="uk-UA" w:eastAsia="uk-UA"/>
              </w:rPr>
              <w:t xml:space="preserve"> </w:t>
            </w:r>
            <w:r>
              <w:rPr>
                <w:rFonts w:ascii="Times New Roman" w:hAnsi="Times New Roman" w:cs="Times New Roman"/>
                <w:sz w:val="20"/>
                <w:szCs w:val="20"/>
                <w:lang w:val="uk-UA" w:eastAsia="uk-UA"/>
              </w:rPr>
              <w:t>Допомога у випадку анафілактичного</w:t>
            </w:r>
            <w:r>
              <w:rPr>
                <w:rFonts w:ascii="Times New Roman" w:hAnsi="Times New Roman" w:cs="Times New Roman"/>
                <w:b/>
                <w:bCs/>
                <w:i/>
                <w:iCs/>
                <w:sz w:val="20"/>
                <w:szCs w:val="20"/>
                <w:lang w:val="uk-UA" w:eastAsia="uk-UA"/>
              </w:rPr>
              <w:t xml:space="preserve"> </w:t>
            </w:r>
            <w:r>
              <w:rPr>
                <w:rFonts w:ascii="Times New Roman" w:hAnsi="Times New Roman" w:cs="Times New Roman"/>
                <w:sz w:val="20"/>
                <w:szCs w:val="20"/>
                <w:lang w:val="uk-UA" w:eastAsia="uk-UA"/>
              </w:rPr>
              <w:t>шоку</w:t>
            </w:r>
            <w:r>
              <w:rPr>
                <w:rFonts w:ascii="Times New Roman" w:hAnsi="Times New Roman" w:cs="Times New Roman"/>
                <w:b/>
                <w:bCs/>
                <w:i/>
                <w:iCs/>
                <w:sz w:val="20"/>
                <w:szCs w:val="20"/>
                <w:lang w:val="uk-UA" w:eastAsia="uk-UA"/>
              </w:rPr>
              <w:t>.</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b/>
                <w:bCs/>
                <w:spacing w:val="1"/>
                <w:sz w:val="20"/>
                <w:szCs w:val="20"/>
                <w:lang w:val="uk-UA" w:eastAsia="uk-UA"/>
              </w:rPr>
              <w:t xml:space="preserve">пояснює </w:t>
            </w:r>
            <w:r>
              <w:rPr>
                <w:rFonts w:ascii="Times New Roman" w:hAnsi="Times New Roman" w:cs="Times New Roman"/>
                <w:spacing w:val="1"/>
                <w:sz w:val="20"/>
                <w:szCs w:val="20"/>
                <w:lang w:val="uk-UA" w:eastAsia="uk-UA"/>
              </w:rPr>
              <w:t>особливості укусів отруйних комах;</w:t>
            </w:r>
          </w:p>
          <w:p w:rsidR="00845607" w:rsidRDefault="00845607" w:rsidP="000D1BCC">
            <w:pPr>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b/>
                <w:bCs/>
                <w:spacing w:val="1"/>
                <w:sz w:val="20"/>
                <w:szCs w:val="20"/>
                <w:lang w:val="uk-UA" w:eastAsia="uk-UA"/>
              </w:rPr>
              <w:t>називає</w:t>
            </w:r>
            <w:r>
              <w:rPr>
                <w:rFonts w:ascii="Times New Roman" w:hAnsi="Times New Roman" w:cs="Times New Roman"/>
                <w:spacing w:val="1"/>
                <w:sz w:val="20"/>
                <w:szCs w:val="20"/>
                <w:lang w:val="uk-UA" w:eastAsia="uk-UA"/>
              </w:rPr>
              <w:t xml:space="preserve"> симптоми загального отруєння від укусу змій.</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spacing w:val="1"/>
                <w:lang w:val="uk-UA" w:eastAsia="uk-UA"/>
              </w:rPr>
              <w:t xml:space="preserve">Тема 2.6. </w:t>
            </w:r>
            <w:proofErr w:type="spellStart"/>
            <w:r>
              <w:rPr>
                <w:rFonts w:ascii="Times New Roman" w:hAnsi="Times New Roman" w:cs="Times New Roman"/>
                <w:b/>
                <w:bCs/>
                <w:i/>
                <w:iCs/>
                <w:spacing w:val="4"/>
                <w:lang w:val="uk-UA" w:eastAsia="uk-UA"/>
              </w:rPr>
              <w:t>Домедична</w:t>
            </w:r>
            <w:proofErr w:type="spellEnd"/>
            <w:r>
              <w:rPr>
                <w:rFonts w:ascii="Times New Roman" w:hAnsi="Times New Roman" w:cs="Times New Roman"/>
                <w:b/>
                <w:bCs/>
                <w:i/>
                <w:iCs/>
                <w:spacing w:val="4"/>
                <w:lang w:val="uk-UA" w:eastAsia="uk-UA"/>
              </w:rPr>
              <w:t xml:space="preserve"> допомога при утопленні, тривалому здавлюванні та</w:t>
            </w:r>
            <w:r>
              <w:rPr>
                <w:rFonts w:ascii="Times New Roman" w:hAnsi="Times New Roman" w:cs="Times New Roman"/>
                <w:b/>
                <w:bCs/>
                <w:i/>
                <w:iCs/>
                <w:lang w:val="uk-UA" w:eastAsia="uk-UA"/>
              </w:rPr>
              <w:t xml:space="preserve"> </w:t>
            </w:r>
            <w:r>
              <w:rPr>
                <w:rFonts w:ascii="Times New Roman" w:hAnsi="Times New Roman" w:cs="Times New Roman"/>
                <w:b/>
                <w:bCs/>
                <w:i/>
                <w:iCs/>
                <w:spacing w:val="1"/>
                <w:lang w:val="uk-UA" w:eastAsia="uk-UA"/>
              </w:rPr>
              <w:t xml:space="preserve">інших </w:t>
            </w:r>
            <w:proofErr w:type="spellStart"/>
            <w:r>
              <w:rPr>
                <w:rFonts w:ascii="Times New Roman" w:hAnsi="Times New Roman" w:cs="Times New Roman"/>
                <w:b/>
                <w:bCs/>
                <w:i/>
                <w:iCs/>
                <w:spacing w:val="1"/>
                <w:lang w:val="uk-UA" w:eastAsia="uk-UA"/>
              </w:rPr>
              <w:t>паталогічних</w:t>
            </w:r>
            <w:proofErr w:type="spellEnd"/>
            <w:r>
              <w:rPr>
                <w:rFonts w:ascii="Times New Roman" w:hAnsi="Times New Roman" w:cs="Times New Roman"/>
                <w:b/>
                <w:bCs/>
                <w:i/>
                <w:iCs/>
                <w:spacing w:val="1"/>
                <w:lang w:val="uk-UA" w:eastAsia="uk-UA"/>
              </w:rPr>
              <w:t xml:space="preserve"> станах (5; 10 </w:t>
            </w:r>
            <w:proofErr w:type="spellStart"/>
            <w:r>
              <w:rPr>
                <w:rFonts w:ascii="Times New Roman" w:hAnsi="Times New Roman" w:cs="Times New Roman"/>
                <w:b/>
                <w:bCs/>
                <w:i/>
                <w:iCs/>
                <w:spacing w:val="1"/>
                <w:lang w:val="uk-UA" w:eastAsia="uk-UA"/>
              </w:rPr>
              <w:t>год</w:t>
            </w:r>
            <w:proofErr w:type="spellEnd"/>
            <w:r>
              <w:rPr>
                <w:rFonts w:ascii="Times New Roman" w:hAnsi="Times New Roman" w:cs="Times New Roman"/>
                <w:b/>
                <w:bCs/>
                <w:i/>
                <w:iCs/>
                <w:spacing w:val="1"/>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pacing w:val="1"/>
                <w:sz w:val="20"/>
                <w:szCs w:val="20"/>
                <w:lang w:val="uk-UA" w:eastAsia="uk-UA"/>
              </w:rPr>
            </w:pPr>
            <w:r>
              <w:rPr>
                <w:rFonts w:ascii="Times New Roman" w:hAnsi="Times New Roman" w:cs="Times New Roman"/>
                <w:spacing w:val="3"/>
                <w:sz w:val="20"/>
                <w:szCs w:val="20"/>
                <w:lang w:val="uk-UA" w:eastAsia="uk-UA"/>
              </w:rPr>
              <w:t xml:space="preserve">Ознаки утоплення </w:t>
            </w:r>
            <w:r>
              <w:rPr>
                <w:rFonts w:ascii="Times New Roman" w:hAnsi="Times New Roman" w:cs="Times New Roman"/>
                <w:sz w:val="20"/>
                <w:szCs w:val="20"/>
                <w:lang w:val="uk-UA" w:eastAsia="uk-UA"/>
              </w:rPr>
              <w:t xml:space="preserve">людини, </w:t>
            </w: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при цьому.</w:t>
            </w:r>
            <w:r>
              <w:rPr>
                <w:rFonts w:ascii="Times New Roman" w:hAnsi="Times New Roman" w:cs="Times New Roman"/>
                <w:spacing w:val="1"/>
                <w:sz w:val="20"/>
                <w:szCs w:val="20"/>
                <w:lang w:val="uk-UA" w:eastAsia="uk-UA"/>
              </w:rPr>
              <w:t xml:space="preserve"> Дії рятівника під час надання </w:t>
            </w:r>
            <w:proofErr w:type="spellStart"/>
            <w:r>
              <w:rPr>
                <w:rFonts w:ascii="Times New Roman" w:hAnsi="Times New Roman" w:cs="Times New Roman"/>
                <w:spacing w:val="1"/>
                <w:sz w:val="20"/>
                <w:szCs w:val="20"/>
                <w:lang w:val="uk-UA" w:eastAsia="uk-UA"/>
              </w:rPr>
              <w:t>домедичної</w:t>
            </w:r>
            <w:proofErr w:type="spellEnd"/>
            <w:r>
              <w:rPr>
                <w:rFonts w:ascii="Times New Roman" w:hAnsi="Times New Roman" w:cs="Times New Roman"/>
                <w:spacing w:val="1"/>
                <w:sz w:val="20"/>
                <w:szCs w:val="20"/>
                <w:lang w:val="uk-UA" w:eastAsia="uk-UA"/>
              </w:rPr>
              <w:t xml:space="preserve"> допомоги при утопленні.</w:t>
            </w:r>
          </w:p>
          <w:p w:rsidR="00845607" w:rsidRDefault="00845607" w:rsidP="000D1BCC">
            <w:pPr>
              <w:spacing w:after="0" w:line="240" w:lineRule="auto"/>
              <w:jc w:val="both"/>
              <w:rPr>
                <w:rFonts w:ascii="Times New Roman" w:hAnsi="Times New Roman" w:cs="Times New Roman"/>
                <w:spacing w:val="3"/>
                <w:sz w:val="20"/>
                <w:szCs w:val="20"/>
                <w:lang w:val="uk-UA" w:eastAsia="uk-UA"/>
              </w:rPr>
            </w:pPr>
            <w:r>
              <w:rPr>
                <w:rFonts w:ascii="Times New Roman" w:hAnsi="Times New Roman" w:cs="Times New Roman"/>
                <w:spacing w:val="3"/>
                <w:sz w:val="20"/>
                <w:szCs w:val="20"/>
                <w:lang w:val="uk-UA" w:eastAsia="uk-UA"/>
              </w:rPr>
              <w:t xml:space="preserve">Здавлювання грудної клітки і кінцівок, наслідки тривалого здавлювання для організму людини. </w:t>
            </w:r>
          </w:p>
          <w:p w:rsidR="00845607" w:rsidRDefault="00845607" w:rsidP="000D1BCC">
            <w:pPr>
              <w:spacing w:after="0" w:line="240" w:lineRule="auto"/>
              <w:jc w:val="both"/>
              <w:rPr>
                <w:rFonts w:ascii="Times New Roman" w:hAnsi="Times New Roman" w:cs="Times New Roman"/>
                <w:spacing w:val="3"/>
                <w:sz w:val="20"/>
                <w:szCs w:val="20"/>
                <w:lang w:val="uk-UA" w:eastAsia="uk-UA"/>
              </w:rPr>
            </w:pPr>
            <w:r>
              <w:rPr>
                <w:rFonts w:ascii="Times New Roman" w:hAnsi="Times New Roman" w:cs="Times New Roman"/>
                <w:spacing w:val="3"/>
                <w:sz w:val="20"/>
                <w:szCs w:val="20"/>
                <w:lang w:val="uk-UA" w:eastAsia="uk-UA"/>
              </w:rPr>
              <w:t xml:space="preserve">Удушення, явище ядухи. </w:t>
            </w:r>
          </w:p>
          <w:p w:rsidR="00845607" w:rsidRDefault="00845607" w:rsidP="000D1BCC">
            <w:pPr>
              <w:spacing w:after="0" w:line="240" w:lineRule="auto"/>
              <w:jc w:val="both"/>
              <w:rPr>
                <w:rFonts w:ascii="Times New Roman" w:hAnsi="Times New Roman" w:cs="Times New Roman"/>
                <w:i/>
                <w:iCs/>
                <w:spacing w:val="1"/>
                <w:sz w:val="20"/>
                <w:szCs w:val="20"/>
                <w:lang w:val="uk-UA" w:eastAsia="uk-UA"/>
              </w:rPr>
            </w:pPr>
            <w:r>
              <w:rPr>
                <w:rFonts w:ascii="Times New Roman" w:hAnsi="Times New Roman" w:cs="Times New Roman"/>
                <w:spacing w:val="1"/>
                <w:sz w:val="20"/>
                <w:szCs w:val="20"/>
                <w:lang w:val="uk-UA" w:eastAsia="uk-UA"/>
              </w:rPr>
              <w:t xml:space="preserve">Дії рятівника під час надання </w:t>
            </w:r>
            <w:proofErr w:type="spellStart"/>
            <w:r>
              <w:rPr>
                <w:rFonts w:ascii="Times New Roman" w:hAnsi="Times New Roman" w:cs="Times New Roman"/>
                <w:spacing w:val="1"/>
                <w:sz w:val="20"/>
                <w:szCs w:val="20"/>
                <w:lang w:val="uk-UA" w:eastAsia="uk-UA"/>
              </w:rPr>
              <w:t>домедичної</w:t>
            </w:r>
            <w:proofErr w:type="spellEnd"/>
            <w:r>
              <w:rPr>
                <w:rFonts w:ascii="Times New Roman" w:hAnsi="Times New Roman" w:cs="Times New Roman"/>
                <w:spacing w:val="1"/>
                <w:sz w:val="20"/>
                <w:szCs w:val="20"/>
                <w:lang w:val="uk-UA" w:eastAsia="uk-UA"/>
              </w:rPr>
              <w:t xml:space="preserve"> допомоги при тривалому здавлюванні і удушенні людини. Прийом </w:t>
            </w:r>
            <w:proofErr w:type="spellStart"/>
            <w:r>
              <w:rPr>
                <w:rFonts w:ascii="Times New Roman" w:hAnsi="Times New Roman" w:cs="Times New Roman"/>
                <w:spacing w:val="1"/>
                <w:sz w:val="20"/>
                <w:szCs w:val="20"/>
                <w:lang w:val="uk-UA" w:eastAsia="uk-UA"/>
              </w:rPr>
              <w:t>Хеймліка</w:t>
            </w:r>
            <w:proofErr w:type="spellEnd"/>
            <w:r>
              <w:rPr>
                <w:rFonts w:ascii="Times New Roman" w:hAnsi="Times New Roman" w:cs="Times New Roman"/>
                <w:spacing w:val="1"/>
                <w:sz w:val="20"/>
                <w:szCs w:val="20"/>
                <w:lang w:val="uk-UA" w:eastAsia="uk-UA"/>
              </w:rPr>
              <w:t>.</w:t>
            </w:r>
          </w:p>
          <w:p w:rsidR="00845607" w:rsidRDefault="00845607" w:rsidP="000D1BCC">
            <w:pPr>
              <w:spacing w:after="0" w:line="240" w:lineRule="auto"/>
              <w:jc w:val="both"/>
              <w:rPr>
                <w:rFonts w:ascii="Times New Roman" w:hAnsi="Times New Roman" w:cs="Times New Roman"/>
                <w:spacing w:val="3"/>
                <w:sz w:val="20"/>
                <w:szCs w:val="20"/>
                <w:lang w:val="uk-UA" w:eastAsia="uk-UA"/>
              </w:rPr>
            </w:pPr>
            <w:r>
              <w:rPr>
                <w:rFonts w:ascii="Times New Roman" w:hAnsi="Times New Roman" w:cs="Times New Roman"/>
                <w:spacing w:val="3"/>
                <w:sz w:val="20"/>
                <w:szCs w:val="20"/>
                <w:lang w:val="uk-UA" w:eastAsia="uk-UA"/>
              </w:rPr>
              <w:t xml:space="preserve">Причини та характерні ознаки гострого болю у животі, </w:t>
            </w:r>
            <w:proofErr w:type="spellStart"/>
            <w:r>
              <w:rPr>
                <w:rFonts w:ascii="Times New Roman" w:hAnsi="Times New Roman" w:cs="Times New Roman"/>
                <w:spacing w:val="3"/>
                <w:sz w:val="20"/>
                <w:szCs w:val="20"/>
                <w:lang w:val="uk-UA" w:eastAsia="uk-UA"/>
              </w:rPr>
              <w:t>домедична</w:t>
            </w:r>
            <w:proofErr w:type="spellEnd"/>
            <w:r>
              <w:rPr>
                <w:rFonts w:ascii="Times New Roman" w:hAnsi="Times New Roman" w:cs="Times New Roman"/>
                <w:spacing w:val="3"/>
                <w:sz w:val="20"/>
                <w:szCs w:val="20"/>
                <w:lang w:val="uk-UA" w:eastAsia="uk-UA"/>
              </w:rPr>
              <w:t xml:space="preserve"> допомога.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pacing w:val="3"/>
                <w:sz w:val="20"/>
                <w:szCs w:val="20"/>
                <w:lang w:val="uk-UA" w:eastAsia="uk-UA"/>
              </w:rPr>
              <w:t xml:space="preserve">Печінкова і ниркова </w:t>
            </w:r>
            <w:proofErr w:type="spellStart"/>
            <w:r>
              <w:rPr>
                <w:rFonts w:ascii="Times New Roman" w:hAnsi="Times New Roman" w:cs="Times New Roman"/>
                <w:spacing w:val="3"/>
                <w:sz w:val="20"/>
                <w:szCs w:val="20"/>
                <w:lang w:val="uk-UA" w:eastAsia="uk-UA"/>
              </w:rPr>
              <w:t>коліки</w:t>
            </w:r>
            <w:proofErr w:type="spellEnd"/>
            <w:r>
              <w:rPr>
                <w:rFonts w:ascii="Times New Roman" w:hAnsi="Times New Roman" w:cs="Times New Roman"/>
                <w:spacing w:val="3"/>
                <w:sz w:val="20"/>
                <w:szCs w:val="20"/>
                <w:lang w:val="uk-UA" w:eastAsia="uk-UA"/>
              </w:rPr>
              <w:t xml:space="preserve">, </w:t>
            </w:r>
            <w:proofErr w:type="spellStart"/>
            <w:r>
              <w:rPr>
                <w:rFonts w:ascii="Times New Roman" w:hAnsi="Times New Roman" w:cs="Times New Roman"/>
                <w:spacing w:val="3"/>
                <w:sz w:val="20"/>
                <w:szCs w:val="20"/>
                <w:lang w:val="uk-UA" w:eastAsia="uk-UA"/>
              </w:rPr>
              <w:t>домедична</w:t>
            </w:r>
            <w:proofErr w:type="spellEnd"/>
            <w:r>
              <w:rPr>
                <w:rFonts w:ascii="Times New Roman" w:hAnsi="Times New Roman" w:cs="Times New Roman"/>
                <w:spacing w:val="3"/>
                <w:sz w:val="20"/>
                <w:szCs w:val="20"/>
                <w:lang w:val="uk-UA" w:eastAsia="uk-UA"/>
              </w:rPr>
              <w:t xml:space="preserve"> допомога.</w:t>
            </w:r>
          </w:p>
          <w:p w:rsidR="00845607" w:rsidRDefault="00845607" w:rsidP="000D1BCC">
            <w:pPr>
              <w:tabs>
                <w:tab w:val="left" w:pos="1472"/>
              </w:tabs>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spacing w:val="1"/>
                <w:sz w:val="20"/>
                <w:szCs w:val="20"/>
                <w:lang w:val="uk-UA" w:eastAsia="uk-UA"/>
              </w:rPr>
              <w:t xml:space="preserve">Надання </w:t>
            </w:r>
            <w:proofErr w:type="spellStart"/>
            <w:r>
              <w:rPr>
                <w:rFonts w:ascii="Times New Roman" w:hAnsi="Times New Roman" w:cs="Times New Roman"/>
                <w:spacing w:val="1"/>
                <w:sz w:val="20"/>
                <w:szCs w:val="20"/>
                <w:lang w:val="uk-UA" w:eastAsia="uk-UA"/>
              </w:rPr>
              <w:t>домедичної</w:t>
            </w:r>
            <w:proofErr w:type="spellEnd"/>
            <w:r>
              <w:rPr>
                <w:rFonts w:ascii="Times New Roman" w:hAnsi="Times New Roman" w:cs="Times New Roman"/>
                <w:spacing w:val="1"/>
                <w:sz w:val="20"/>
                <w:szCs w:val="20"/>
                <w:lang w:val="uk-UA" w:eastAsia="uk-UA"/>
              </w:rPr>
              <w:t xml:space="preserve"> допомоги при інфаркті міокарда, інсульті, </w:t>
            </w:r>
            <w:r>
              <w:rPr>
                <w:rFonts w:ascii="Times New Roman" w:hAnsi="Times New Roman" w:cs="Times New Roman"/>
                <w:spacing w:val="1"/>
                <w:sz w:val="20"/>
                <w:szCs w:val="20"/>
                <w:lang w:val="uk-UA" w:eastAsia="uk-UA"/>
              </w:rPr>
              <w:lastRenderedPageBreak/>
              <w:t>гіпертонічному кризі.</w:t>
            </w:r>
          </w:p>
          <w:p w:rsidR="00845607" w:rsidRDefault="00845607" w:rsidP="000D1BCC">
            <w:pPr>
              <w:tabs>
                <w:tab w:val="left" w:pos="1472"/>
              </w:tabs>
              <w:spacing w:after="0" w:line="240" w:lineRule="auto"/>
              <w:jc w:val="both"/>
              <w:rPr>
                <w:rFonts w:ascii="Times New Roman" w:hAnsi="Times New Roman" w:cs="Times New Roman"/>
                <w:spacing w:val="1"/>
                <w:sz w:val="20"/>
                <w:szCs w:val="20"/>
                <w:lang w:val="uk-UA" w:eastAsia="uk-UA"/>
              </w:rPr>
            </w:pPr>
            <w:proofErr w:type="spellStart"/>
            <w:r>
              <w:rPr>
                <w:rFonts w:ascii="Times New Roman" w:hAnsi="Times New Roman" w:cs="Times New Roman"/>
                <w:spacing w:val="1"/>
                <w:sz w:val="20"/>
                <w:szCs w:val="20"/>
                <w:lang w:val="uk-UA" w:eastAsia="uk-UA"/>
              </w:rPr>
              <w:t>Домедична</w:t>
            </w:r>
            <w:proofErr w:type="spellEnd"/>
            <w:r>
              <w:rPr>
                <w:rFonts w:ascii="Times New Roman" w:hAnsi="Times New Roman" w:cs="Times New Roman"/>
                <w:spacing w:val="1"/>
                <w:sz w:val="20"/>
                <w:szCs w:val="20"/>
                <w:lang w:val="uk-UA" w:eastAsia="uk-UA"/>
              </w:rPr>
              <w:t xml:space="preserve"> допомога при епілептичних нападах .</w:t>
            </w:r>
          </w:p>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pacing w:val="1"/>
                <w:sz w:val="20"/>
                <w:szCs w:val="20"/>
                <w:lang w:val="uk-UA" w:eastAsia="uk-UA"/>
              </w:rPr>
              <w:t xml:space="preserve">Надання </w:t>
            </w:r>
            <w:proofErr w:type="spellStart"/>
            <w:r>
              <w:rPr>
                <w:rFonts w:ascii="Times New Roman" w:hAnsi="Times New Roman" w:cs="Times New Roman"/>
                <w:spacing w:val="1"/>
                <w:sz w:val="20"/>
                <w:szCs w:val="20"/>
                <w:lang w:val="uk-UA" w:eastAsia="uk-UA"/>
              </w:rPr>
              <w:t>домедичної</w:t>
            </w:r>
            <w:proofErr w:type="spellEnd"/>
            <w:r>
              <w:rPr>
                <w:rFonts w:ascii="Times New Roman" w:hAnsi="Times New Roman" w:cs="Times New Roman"/>
                <w:spacing w:val="1"/>
                <w:sz w:val="20"/>
                <w:szCs w:val="20"/>
                <w:lang w:val="uk-UA" w:eastAsia="uk-UA"/>
              </w:rPr>
              <w:t xml:space="preserve"> допомоги під час приступів бронхіальної астми. </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 xml:space="preserve">Учениця (учень):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називає</w:t>
            </w:r>
            <w:r>
              <w:rPr>
                <w:rFonts w:ascii="Times New Roman" w:hAnsi="Times New Roman" w:cs="Times New Roman"/>
                <w:sz w:val="20"/>
                <w:szCs w:val="20"/>
                <w:lang w:val="uk-UA" w:eastAsia="uk-UA"/>
              </w:rPr>
              <w:t xml:space="preserve"> види та ознаки утоплення,</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ознаки гострих хвороб шлунка;</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наслідки тривалого здавлювання;</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достовірні ознаки утоплення, синдрому тривалого здавлювання частин тіла людини;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виконує </w:t>
            </w:r>
            <w:r>
              <w:rPr>
                <w:rFonts w:ascii="Times New Roman" w:hAnsi="Times New Roman" w:cs="Times New Roman"/>
                <w:sz w:val="20"/>
                <w:szCs w:val="20"/>
                <w:lang w:val="uk-UA" w:eastAsia="uk-UA"/>
              </w:rPr>
              <w:t>алгоритм дій при</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 xml:space="preserve">наданні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утопленні, синдромі тривалого здавлювання частин тіла людини;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дотримується </w:t>
            </w:r>
            <w:r>
              <w:rPr>
                <w:rFonts w:ascii="Times New Roman" w:hAnsi="Times New Roman" w:cs="Times New Roman"/>
                <w:sz w:val="20"/>
                <w:szCs w:val="20"/>
                <w:lang w:val="uk-UA" w:eastAsia="uk-UA"/>
              </w:rPr>
              <w:t xml:space="preserve">санітарно-гігієнічних правил при наданні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володіє </w:t>
            </w:r>
            <w:r>
              <w:rPr>
                <w:rFonts w:ascii="Times New Roman" w:hAnsi="Times New Roman" w:cs="Times New Roman"/>
                <w:sz w:val="20"/>
                <w:szCs w:val="20"/>
                <w:lang w:val="uk-UA" w:eastAsia="uk-UA"/>
              </w:rPr>
              <w:t>способами переведення потерпілого</w:t>
            </w:r>
            <w:r>
              <w:rPr>
                <w:rFonts w:ascii="Times New Roman" w:hAnsi="Times New Roman" w:cs="Times New Roman"/>
                <w:spacing w:val="1"/>
                <w:sz w:val="20"/>
                <w:szCs w:val="20"/>
                <w:lang w:val="uk-UA" w:eastAsia="uk-UA"/>
              </w:rPr>
              <w:t xml:space="preserve"> в стабільне положення під час здавлювання;</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 xml:space="preserve">застосовує </w:t>
            </w:r>
            <w:r>
              <w:rPr>
                <w:rFonts w:ascii="Times New Roman" w:hAnsi="Times New Roman" w:cs="Times New Roman"/>
                <w:sz w:val="20"/>
                <w:szCs w:val="20"/>
                <w:lang w:val="uk-UA" w:eastAsia="uk-UA"/>
              </w:rPr>
              <w:t>методи позбавлення болю в животі.</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lang w:val="uk-UA" w:eastAsia="uk-UA"/>
              </w:rPr>
              <w:lastRenderedPageBreak/>
              <w:t xml:space="preserve">Розділ 5. </w:t>
            </w:r>
            <w:proofErr w:type="spellStart"/>
            <w:r>
              <w:rPr>
                <w:rFonts w:ascii="Times New Roman" w:hAnsi="Times New Roman" w:cs="Times New Roman"/>
                <w:b/>
                <w:bCs/>
                <w:lang w:val="uk-UA" w:eastAsia="uk-UA"/>
              </w:rPr>
              <w:t>Домедична</w:t>
            </w:r>
            <w:proofErr w:type="spellEnd"/>
            <w:r>
              <w:rPr>
                <w:rFonts w:ascii="Times New Roman" w:hAnsi="Times New Roman" w:cs="Times New Roman"/>
                <w:b/>
                <w:bCs/>
                <w:lang w:val="uk-UA" w:eastAsia="uk-UA"/>
              </w:rPr>
              <w:t xml:space="preserve"> допомога в бойових умовах (12; 17 </w:t>
            </w:r>
            <w:proofErr w:type="spellStart"/>
            <w:r>
              <w:rPr>
                <w:rFonts w:ascii="Times New Roman" w:hAnsi="Times New Roman" w:cs="Times New Roman"/>
                <w:b/>
                <w:bCs/>
                <w:lang w:val="uk-UA" w:eastAsia="uk-UA"/>
              </w:rPr>
              <w:t>год</w:t>
            </w:r>
            <w:proofErr w:type="spellEnd"/>
            <w:r>
              <w:rPr>
                <w:rFonts w:ascii="Times New Roman" w:hAnsi="Times New Roman" w:cs="Times New Roman"/>
                <w:b/>
                <w:bCs/>
                <w:lang w:val="uk-UA" w:eastAsia="uk-UA"/>
              </w:rPr>
              <w:t xml:space="preserve">). </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A"/>
                <w:lang w:val="uk-UA" w:eastAsia="uk-UA"/>
              </w:rPr>
            </w:pPr>
            <w:r>
              <w:rPr>
                <w:rFonts w:ascii="Times New Roman" w:hAnsi="Times New Roman" w:cs="Times New Roman"/>
                <w:b/>
                <w:bCs/>
                <w:i/>
                <w:iCs/>
                <w:lang w:val="uk-UA" w:eastAsia="uk-UA"/>
              </w:rPr>
              <w:t>Тема 5.1.</w:t>
            </w:r>
            <w:r>
              <w:rPr>
                <w:rFonts w:ascii="Times New Roman" w:hAnsi="Times New Roman" w:cs="Times New Roman"/>
                <w:b/>
                <w:bCs/>
                <w:lang w:val="uk-UA" w:eastAsia="uk-UA"/>
              </w:rPr>
              <w:t xml:space="preserve"> </w:t>
            </w:r>
            <w:r>
              <w:rPr>
                <w:rFonts w:ascii="Times New Roman" w:hAnsi="Times New Roman" w:cs="Times New Roman"/>
                <w:b/>
                <w:bCs/>
                <w:i/>
                <w:iCs/>
                <w:lang w:val="uk-UA" w:eastAsia="uk-UA"/>
              </w:rPr>
              <w:t xml:space="preserve">Основні принципи надання </w:t>
            </w:r>
            <w:proofErr w:type="spellStart"/>
            <w:r>
              <w:rPr>
                <w:rFonts w:ascii="Times New Roman" w:hAnsi="Times New Roman" w:cs="Times New Roman"/>
                <w:b/>
                <w:bCs/>
                <w:i/>
                <w:iCs/>
                <w:lang w:val="uk-UA" w:eastAsia="uk-UA"/>
              </w:rPr>
              <w:t>домедичної</w:t>
            </w:r>
            <w:proofErr w:type="spellEnd"/>
            <w:r>
              <w:rPr>
                <w:rFonts w:ascii="Times New Roman" w:hAnsi="Times New Roman" w:cs="Times New Roman"/>
                <w:b/>
                <w:bCs/>
                <w:i/>
                <w:iCs/>
                <w:lang w:val="uk-UA" w:eastAsia="uk-UA"/>
              </w:rPr>
              <w:t xml:space="preserve"> допомоги в умовах бойових дій. Тактична медицина</w:t>
            </w:r>
            <w:r w:rsidRPr="009370F0">
              <w:rPr>
                <w:rFonts w:ascii="Times New Roman" w:hAnsi="Times New Roman" w:cs="Times New Roman"/>
                <w:b/>
                <w:bCs/>
                <w:i/>
                <w:iCs/>
                <w:lang w:val="uk-UA" w:eastAsia="uk-UA"/>
              </w:rPr>
              <w:t xml:space="preserve"> </w:t>
            </w:r>
            <w:r>
              <w:rPr>
                <w:rFonts w:ascii="Times New Roman" w:hAnsi="Times New Roman" w:cs="Times New Roman"/>
                <w:b/>
                <w:bCs/>
                <w:i/>
                <w:iCs/>
                <w:lang w:val="uk-UA" w:eastAsia="uk-UA"/>
              </w:rPr>
              <w:t xml:space="preserve">(1; 1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Основні принципи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в умовах бойових дій.</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Індивідуальна аптечка стандарту НАТО </w:t>
            </w:r>
            <w:proofErr w:type="spellStart"/>
            <w:r>
              <w:rPr>
                <w:rFonts w:ascii="Times New Roman" w:hAnsi="Times New Roman" w:cs="Times New Roman"/>
                <w:lang w:val="uk-UA" w:eastAsia="uk-UA"/>
              </w:rPr>
              <w:t>Improved</w:t>
            </w:r>
            <w:proofErr w:type="spellEnd"/>
            <w:r>
              <w:rPr>
                <w:rFonts w:ascii="Times New Roman" w:hAnsi="Times New Roman" w:cs="Times New Roman"/>
                <w:lang w:val="uk-UA" w:eastAsia="uk-UA"/>
              </w:rPr>
              <w:t xml:space="preserve"> </w:t>
            </w:r>
            <w:proofErr w:type="spellStart"/>
            <w:r>
              <w:rPr>
                <w:rFonts w:ascii="Times New Roman" w:hAnsi="Times New Roman" w:cs="Times New Roman"/>
                <w:lang w:val="uk-UA" w:eastAsia="uk-UA"/>
              </w:rPr>
              <w:t>First</w:t>
            </w:r>
            <w:proofErr w:type="spellEnd"/>
            <w:r>
              <w:rPr>
                <w:rFonts w:ascii="Times New Roman" w:hAnsi="Times New Roman" w:cs="Times New Roman"/>
                <w:lang w:val="uk-UA" w:eastAsia="uk-UA"/>
              </w:rPr>
              <w:t xml:space="preserve"> </w:t>
            </w:r>
            <w:proofErr w:type="spellStart"/>
            <w:r>
              <w:rPr>
                <w:rFonts w:ascii="Times New Roman" w:hAnsi="Times New Roman" w:cs="Times New Roman"/>
                <w:lang w:val="uk-UA" w:eastAsia="uk-UA"/>
              </w:rPr>
              <w:t>Aid</w:t>
            </w:r>
            <w:proofErr w:type="spellEnd"/>
            <w:r>
              <w:rPr>
                <w:rFonts w:ascii="Times New Roman" w:hAnsi="Times New Roman" w:cs="Times New Roman"/>
                <w:lang w:val="uk-UA" w:eastAsia="uk-UA"/>
              </w:rPr>
              <w:t xml:space="preserve"> </w:t>
            </w:r>
            <w:proofErr w:type="spellStart"/>
            <w:r>
              <w:rPr>
                <w:rFonts w:ascii="Times New Roman" w:hAnsi="Times New Roman" w:cs="Times New Roman"/>
                <w:lang w:val="uk-UA" w:eastAsia="uk-UA"/>
              </w:rPr>
              <w:t>Kit</w:t>
            </w:r>
            <w:proofErr w:type="spellEnd"/>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називає </w:t>
            </w:r>
            <w:r>
              <w:rPr>
                <w:rFonts w:ascii="Times New Roman" w:hAnsi="Times New Roman" w:cs="Times New Roman"/>
                <w:sz w:val="20"/>
                <w:szCs w:val="20"/>
                <w:lang w:val="uk-UA" w:eastAsia="uk-UA"/>
              </w:rPr>
              <w:t>приблизний склад аптечки НАТО</w:t>
            </w:r>
            <w:r w:rsidRPr="009370F0">
              <w:rPr>
                <w:rFonts w:ascii="Times New Roman" w:hAnsi="Times New Roman" w:cs="Times New Roman"/>
                <w:sz w:val="20"/>
                <w:szCs w:val="20"/>
                <w:lang w:val="uk-UA" w:eastAsia="uk-UA"/>
              </w:rPr>
              <w:t>;</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 xml:space="preserve">знає </w:t>
            </w:r>
            <w:r>
              <w:rPr>
                <w:rFonts w:ascii="Times New Roman" w:hAnsi="Times New Roman" w:cs="Times New Roman"/>
                <w:sz w:val="20"/>
                <w:szCs w:val="20"/>
                <w:lang w:val="uk-UA" w:eastAsia="uk-UA"/>
              </w:rPr>
              <w:t xml:space="preserve">принципи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в умовах бойових дій.</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lang w:val="uk-UA" w:eastAsia="uk-UA"/>
              </w:rPr>
            </w:pPr>
            <w:r>
              <w:rPr>
                <w:rFonts w:ascii="Times New Roman" w:hAnsi="Times New Roman" w:cs="Times New Roman"/>
                <w:b/>
                <w:bCs/>
                <w:i/>
                <w:iCs/>
                <w:lang w:val="uk-UA" w:eastAsia="uk-UA"/>
              </w:rPr>
              <w:t xml:space="preserve">Тема. 5.2. Надання </w:t>
            </w:r>
            <w:proofErr w:type="spellStart"/>
            <w:r>
              <w:rPr>
                <w:rFonts w:ascii="Times New Roman" w:hAnsi="Times New Roman" w:cs="Times New Roman"/>
                <w:b/>
                <w:bCs/>
                <w:i/>
                <w:iCs/>
                <w:lang w:val="uk-UA" w:eastAsia="uk-UA"/>
              </w:rPr>
              <w:t>домедичної</w:t>
            </w:r>
            <w:proofErr w:type="spellEnd"/>
            <w:r>
              <w:rPr>
                <w:rFonts w:ascii="Times New Roman" w:hAnsi="Times New Roman" w:cs="Times New Roman"/>
                <w:b/>
                <w:bCs/>
                <w:i/>
                <w:iCs/>
                <w:lang w:val="uk-UA" w:eastAsia="uk-UA"/>
              </w:rPr>
              <w:t xml:space="preserve"> допомоги в секторі обстрілу (3; </w:t>
            </w:r>
            <w:r>
              <w:rPr>
                <w:rFonts w:ascii="Times New Roman" w:hAnsi="Times New Roman" w:cs="Times New Roman"/>
                <w:b/>
                <w:bCs/>
                <w:i/>
                <w:iCs/>
                <w:lang w:eastAsia="uk-UA"/>
              </w:rPr>
              <w:t>5</w:t>
            </w:r>
            <w:r>
              <w:rPr>
                <w:rFonts w:ascii="Times New Roman" w:hAnsi="Times New Roman" w:cs="Times New Roman"/>
                <w:b/>
                <w:bCs/>
                <w:i/>
                <w:iCs/>
                <w:lang w:val="uk-UA" w:eastAsia="uk-UA"/>
              </w:rPr>
              <w:t xml:space="preserve">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Загальні положення</w:t>
            </w:r>
            <w:r w:rsidRPr="009370F0">
              <w:rPr>
                <w:rFonts w:ascii="Times New Roman" w:hAnsi="Times New Roman" w:cs="Times New Roman"/>
                <w:sz w:val="20"/>
                <w:szCs w:val="20"/>
                <w:lang w:val="uk-UA" w:eastAsia="uk-UA"/>
              </w:rPr>
              <w:t xml:space="preserve"> </w:t>
            </w:r>
            <w:r>
              <w:rPr>
                <w:rFonts w:ascii="Times New Roman" w:hAnsi="Times New Roman" w:cs="Times New Roman"/>
                <w:sz w:val="20"/>
                <w:szCs w:val="20"/>
                <w:lang w:val="uk-UA" w:eastAsia="uk-UA"/>
              </w:rPr>
              <w:t xml:space="preserve">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у секторі обстрілу.</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Переведення пораненого в положення на боці (животі).</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Зупинка кровотечі з ран шиї, тулуба, кінцівок.</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Зупинка кровотечі з ран верхньої та нижньої кінцівки кінцівок (взаємодопомога).</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Зупинка кровотечі за допомогою спеціальних джгутів (самодопомога).</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вміє </w:t>
            </w:r>
            <w:r>
              <w:rPr>
                <w:rFonts w:ascii="Times New Roman" w:hAnsi="Times New Roman" w:cs="Times New Roman"/>
                <w:sz w:val="20"/>
                <w:szCs w:val="20"/>
                <w:lang w:val="uk-UA" w:eastAsia="uk-UA"/>
              </w:rPr>
              <w:t>переводити пораненого в положення на боці (животі);</w:t>
            </w:r>
          </w:p>
          <w:p w:rsidR="00845607" w:rsidRDefault="00845607" w:rsidP="000D1BCC">
            <w:pPr>
              <w:widowControl w:val="0"/>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володіє</w:t>
            </w:r>
            <w:r>
              <w:rPr>
                <w:rFonts w:ascii="Times New Roman" w:hAnsi="Times New Roman" w:cs="Times New Roman"/>
                <w:sz w:val="20"/>
                <w:szCs w:val="20"/>
                <w:lang w:val="uk-UA" w:eastAsia="uk-UA"/>
              </w:rPr>
              <w:t xml:space="preserve"> навичками зупинки кровотечі з ран шиї, тулуба, кінцівок, за допомогою спеціальних джгутів.</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lang w:val="uk-UA" w:eastAsia="uk-UA"/>
              </w:rPr>
            </w:pPr>
            <w:r>
              <w:rPr>
                <w:rFonts w:ascii="Times New Roman" w:hAnsi="Times New Roman" w:cs="Times New Roman"/>
                <w:b/>
                <w:bCs/>
                <w:i/>
                <w:iCs/>
                <w:lang w:val="uk-UA" w:eastAsia="uk-UA"/>
              </w:rPr>
              <w:t xml:space="preserve">Тема 5.3. Транспортування (переміщення) пораненого в сектор укриття (2; </w:t>
            </w:r>
            <w:r>
              <w:rPr>
                <w:rFonts w:ascii="Times New Roman" w:hAnsi="Times New Roman" w:cs="Times New Roman"/>
                <w:b/>
                <w:bCs/>
                <w:i/>
                <w:iCs/>
                <w:lang w:eastAsia="uk-UA"/>
              </w:rPr>
              <w:t>2</w:t>
            </w:r>
            <w:r>
              <w:rPr>
                <w:rFonts w:ascii="Times New Roman" w:hAnsi="Times New Roman" w:cs="Times New Roman"/>
                <w:b/>
                <w:bCs/>
                <w:i/>
                <w:iCs/>
                <w:lang w:val="uk-UA" w:eastAsia="uk-UA"/>
              </w:rPr>
              <w:t xml:space="preserve">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sidRPr="009370F0">
              <w:rPr>
                <w:rFonts w:ascii="Times New Roman" w:hAnsi="Times New Roman" w:cs="Times New Roman"/>
                <w:sz w:val="20"/>
                <w:szCs w:val="20"/>
                <w:lang w:val="uk-UA" w:eastAsia="uk-UA"/>
              </w:rPr>
              <w:t>Поняття про с</w:t>
            </w:r>
            <w:r>
              <w:rPr>
                <w:rFonts w:ascii="Times New Roman" w:hAnsi="Times New Roman" w:cs="Times New Roman"/>
                <w:sz w:val="20"/>
                <w:szCs w:val="20"/>
                <w:lang w:val="uk-UA" w:eastAsia="uk-UA"/>
              </w:rPr>
              <w:t>ектор укриття.</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Транспортування однією особою в положенні лежачи та стоячи.</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Транспортування двома особами.</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widowControl w:val="0"/>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 xml:space="preserve">вміє </w:t>
            </w:r>
            <w:r>
              <w:rPr>
                <w:rFonts w:ascii="Times New Roman" w:hAnsi="Times New Roman" w:cs="Times New Roman"/>
                <w:sz w:val="20"/>
                <w:szCs w:val="20"/>
                <w:lang w:val="uk-UA" w:eastAsia="uk-UA"/>
              </w:rPr>
              <w:t>проводити</w:t>
            </w:r>
            <w:r>
              <w:rPr>
                <w:rFonts w:ascii="Times New Roman" w:hAnsi="Times New Roman" w:cs="Times New Roman"/>
                <w:b/>
                <w:bCs/>
                <w:sz w:val="20"/>
                <w:szCs w:val="20"/>
                <w:lang w:val="uk-UA" w:eastAsia="uk-UA"/>
              </w:rPr>
              <w:t xml:space="preserve"> </w:t>
            </w:r>
            <w:r>
              <w:rPr>
                <w:rFonts w:ascii="Times New Roman" w:hAnsi="Times New Roman" w:cs="Times New Roman"/>
                <w:sz w:val="20"/>
                <w:szCs w:val="20"/>
                <w:lang w:val="uk-UA" w:eastAsia="uk-UA"/>
              </w:rPr>
              <w:t>транспортування однією особою в положенні лежачи (стоячи), двома особами.</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370F0" w:rsidRDefault="00845607" w:rsidP="000D1BCC">
            <w:pPr>
              <w:suppressAutoHyphens/>
              <w:spacing w:after="0" w:line="240" w:lineRule="auto"/>
              <w:jc w:val="both"/>
              <w:rPr>
                <w:color w:val="00000A"/>
              </w:rPr>
            </w:pPr>
            <w:r>
              <w:rPr>
                <w:rFonts w:ascii="Times New Roman" w:hAnsi="Times New Roman" w:cs="Times New Roman"/>
                <w:b/>
                <w:bCs/>
                <w:i/>
                <w:iCs/>
                <w:lang w:val="uk-UA" w:eastAsia="uk-UA"/>
              </w:rPr>
              <w:t>Тема 5.4. Надання допомоги в секторі укриття (6;</w:t>
            </w:r>
            <w:r>
              <w:rPr>
                <w:rFonts w:ascii="Times New Roman" w:hAnsi="Times New Roman" w:cs="Times New Roman"/>
                <w:b/>
                <w:bCs/>
                <w:i/>
                <w:iCs/>
                <w:lang w:eastAsia="uk-UA"/>
              </w:rPr>
              <w:t>9</w:t>
            </w:r>
            <w:r>
              <w:rPr>
                <w:rFonts w:ascii="Times New Roman" w:hAnsi="Times New Roman" w:cs="Times New Roman"/>
                <w:b/>
                <w:bCs/>
                <w:i/>
                <w:iCs/>
                <w:lang w:val="uk-UA" w:eastAsia="uk-UA"/>
              </w:rPr>
              <w:t xml:space="preserve">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Первинний огляд пораненого, визначення ознак життя.</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Проведення серцево-легеневої реанімації.</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Переведення в стабільне положення.</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Накладання пов’язки на грудну клітку, голову, живіт.</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lastRenderedPageBreak/>
              <w:t>Накладання джгута на кінцівки.</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Зупинка кровотечі з рани тулуба за допомогою </w:t>
            </w:r>
            <w:proofErr w:type="spellStart"/>
            <w:r>
              <w:rPr>
                <w:rFonts w:ascii="Times New Roman" w:hAnsi="Times New Roman" w:cs="Times New Roman"/>
                <w:sz w:val="20"/>
                <w:szCs w:val="20"/>
                <w:lang w:val="uk-UA" w:eastAsia="uk-UA"/>
              </w:rPr>
              <w:t>гемостатичних</w:t>
            </w:r>
            <w:proofErr w:type="spellEnd"/>
            <w:r>
              <w:rPr>
                <w:rFonts w:ascii="Times New Roman" w:hAnsi="Times New Roman" w:cs="Times New Roman"/>
                <w:sz w:val="20"/>
                <w:szCs w:val="20"/>
                <w:lang w:val="uk-UA" w:eastAsia="uk-UA"/>
              </w:rPr>
              <w:t xml:space="preserve"> засобів (</w:t>
            </w:r>
            <w:proofErr w:type="spellStart"/>
            <w:r>
              <w:rPr>
                <w:rFonts w:ascii="Times New Roman" w:hAnsi="Times New Roman" w:cs="Times New Roman"/>
                <w:sz w:val="20"/>
                <w:szCs w:val="20"/>
                <w:lang w:val="uk-UA" w:eastAsia="uk-UA"/>
              </w:rPr>
              <w:t>само-</w:t>
            </w:r>
            <w:proofErr w:type="spellEnd"/>
            <w:r>
              <w:rPr>
                <w:rFonts w:ascii="Times New Roman" w:hAnsi="Times New Roman" w:cs="Times New Roman"/>
                <w:sz w:val="20"/>
                <w:szCs w:val="20"/>
                <w:lang w:val="uk-UA" w:eastAsia="uk-UA"/>
              </w:rPr>
              <w:t xml:space="preserve"> та взаємодопомога).</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Зупинка кровотечі з рани кінцівки за допомогою спеціальних перев‘язувальних пакетів (</w:t>
            </w:r>
            <w:proofErr w:type="spellStart"/>
            <w:r>
              <w:rPr>
                <w:rFonts w:ascii="Times New Roman" w:hAnsi="Times New Roman" w:cs="Times New Roman"/>
                <w:sz w:val="20"/>
                <w:szCs w:val="20"/>
                <w:lang w:val="uk-UA" w:eastAsia="uk-UA"/>
              </w:rPr>
              <w:t>само-</w:t>
            </w:r>
            <w:proofErr w:type="spellEnd"/>
            <w:r>
              <w:rPr>
                <w:rFonts w:ascii="Times New Roman" w:hAnsi="Times New Roman" w:cs="Times New Roman"/>
                <w:sz w:val="20"/>
                <w:szCs w:val="20"/>
                <w:lang w:val="uk-UA" w:eastAsia="uk-UA"/>
              </w:rPr>
              <w:t xml:space="preserve"> та взаємодопомога).</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Введення знеболювальних засобів за допомогою шприца-тюбика.</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виконує </w:t>
            </w:r>
            <w:r>
              <w:rPr>
                <w:rFonts w:ascii="Times New Roman" w:hAnsi="Times New Roman" w:cs="Times New Roman"/>
                <w:sz w:val="20"/>
                <w:szCs w:val="20"/>
                <w:lang w:val="uk-UA" w:eastAsia="uk-UA"/>
              </w:rPr>
              <w:t>алгоритм первинного огляду пораненого, проведення серцево-легеневої реанімації;</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визначає </w:t>
            </w:r>
            <w:r>
              <w:rPr>
                <w:rFonts w:ascii="Times New Roman" w:hAnsi="Times New Roman" w:cs="Times New Roman"/>
                <w:sz w:val="20"/>
                <w:szCs w:val="20"/>
                <w:lang w:val="uk-UA" w:eastAsia="uk-UA"/>
              </w:rPr>
              <w:t>ознаки життя;</w:t>
            </w:r>
          </w:p>
          <w:p w:rsidR="00845607" w:rsidRDefault="00845607" w:rsidP="000D1BCC">
            <w:pPr>
              <w:widowControl w:val="0"/>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вміє</w:t>
            </w:r>
            <w:r>
              <w:rPr>
                <w:rFonts w:ascii="Times New Roman" w:hAnsi="Times New Roman" w:cs="Times New Roman"/>
                <w:sz w:val="20"/>
                <w:szCs w:val="20"/>
                <w:lang w:val="uk-UA" w:eastAsia="uk-UA"/>
              </w:rPr>
              <w:t xml:space="preserve"> накладати пов’язки на грудну клітку, голову, живіт, джгут на кінцівки; вводити знеболювальних засобів за допомогою </w:t>
            </w:r>
            <w:r>
              <w:rPr>
                <w:rFonts w:ascii="Times New Roman" w:hAnsi="Times New Roman" w:cs="Times New Roman"/>
                <w:sz w:val="20"/>
                <w:szCs w:val="20"/>
                <w:lang w:val="uk-UA" w:eastAsia="uk-UA"/>
              </w:rPr>
              <w:lastRenderedPageBreak/>
              <w:t>шприца-тюбика;</w:t>
            </w:r>
          </w:p>
          <w:p w:rsidR="00845607" w:rsidRDefault="00845607" w:rsidP="000D1BCC">
            <w:pPr>
              <w:widowControl w:val="0"/>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володіє</w:t>
            </w:r>
            <w:r>
              <w:rPr>
                <w:rFonts w:ascii="Times New Roman" w:hAnsi="Times New Roman" w:cs="Times New Roman"/>
                <w:sz w:val="20"/>
                <w:szCs w:val="20"/>
                <w:lang w:val="uk-UA" w:eastAsia="uk-UA"/>
              </w:rPr>
              <w:t xml:space="preserve"> навичками зупинки кровотечі з рани тулуба за допомогою </w:t>
            </w:r>
            <w:proofErr w:type="spellStart"/>
            <w:r>
              <w:rPr>
                <w:rFonts w:ascii="Times New Roman" w:hAnsi="Times New Roman" w:cs="Times New Roman"/>
                <w:sz w:val="20"/>
                <w:szCs w:val="20"/>
                <w:lang w:val="uk-UA" w:eastAsia="uk-UA"/>
              </w:rPr>
              <w:t>гемостатичних</w:t>
            </w:r>
            <w:proofErr w:type="spellEnd"/>
            <w:r>
              <w:rPr>
                <w:rFonts w:ascii="Times New Roman" w:hAnsi="Times New Roman" w:cs="Times New Roman"/>
                <w:sz w:val="20"/>
                <w:szCs w:val="20"/>
                <w:lang w:val="uk-UA" w:eastAsia="uk-UA"/>
              </w:rPr>
              <w:t xml:space="preserve"> засобів та кровотечі з рани кінцівки за допомогою спеціальних перев‘язувальних пакетів.</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A"/>
                <w:lang w:val="uk-UA" w:eastAsia="uk-UA"/>
              </w:rPr>
            </w:pPr>
            <w:r>
              <w:rPr>
                <w:rFonts w:ascii="Times New Roman" w:hAnsi="Times New Roman" w:cs="Times New Roman"/>
                <w:b/>
                <w:bCs/>
                <w:i/>
                <w:iCs/>
                <w:lang w:val="uk-UA" w:eastAsia="uk-UA"/>
              </w:rPr>
              <w:lastRenderedPageBreak/>
              <w:t xml:space="preserve">Розділ </w:t>
            </w:r>
            <w:r>
              <w:rPr>
                <w:rFonts w:ascii="Times New Roman" w:hAnsi="Times New Roman" w:cs="Times New Roman"/>
                <w:b/>
                <w:bCs/>
                <w:i/>
                <w:iCs/>
                <w:lang w:eastAsia="uk-UA"/>
              </w:rPr>
              <w:t>3</w:t>
            </w:r>
            <w:r>
              <w:rPr>
                <w:rFonts w:ascii="Times New Roman" w:hAnsi="Times New Roman" w:cs="Times New Roman"/>
                <w:b/>
                <w:bCs/>
                <w:i/>
                <w:iCs/>
                <w:lang w:val="uk-UA" w:eastAsia="uk-UA"/>
              </w:rPr>
              <w:t>. Основи цивільного захисту (7 год.)</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lang w:val="uk-UA" w:eastAsia="uk-UA"/>
              </w:rPr>
            </w:pPr>
            <w:r>
              <w:rPr>
                <w:rFonts w:ascii="Times New Roman" w:hAnsi="Times New Roman" w:cs="Times New Roman"/>
                <w:b/>
                <w:bCs/>
                <w:i/>
                <w:iCs/>
                <w:lang w:val="uk-UA" w:eastAsia="uk-UA"/>
              </w:rPr>
              <w:t xml:space="preserve">Тема 3. Основні способи захисту населення в надзвичайних ситуаціях (4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tabs>
                <w:tab w:val="right" w:pos="3261"/>
                <w:tab w:val="right" w:pos="4395"/>
                <w:tab w:val="right" w:pos="5954"/>
              </w:tab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Медичні засоби індивідуального захисту. Аптечка індивідуальна медичного захисту її склад та порядок використання. Індивідуальний протихімічний пакет та його склад. Порядок обробки шкіри, одягу, взуття. Пакет перев’язувальний індивідуальний та порядок його використання.</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Інженерні споруди, призначені для укриття і тимчасового захисту людей, їх класифікація, обладнання та порядок використання.</w:t>
            </w:r>
          </w:p>
          <w:p w:rsidR="00845607" w:rsidRDefault="00845607" w:rsidP="000D1BCC">
            <w:pPr>
              <w:widowControl w:val="0"/>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Евакуаційні заходи. Поняття про евакуацію та її види. Принципи і способи здійснення евакуації населення. Підготовка та проведення евакуації населення з небезпечних районів. Порядок розміщення евакуйованого населення у безпечних районах. Організація польового табору</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b/>
                <w:bCs/>
                <w:sz w:val="20"/>
                <w:szCs w:val="20"/>
                <w:lang w:val="uk-UA" w:eastAsia="uk-UA"/>
              </w:rPr>
              <w:t>класифікує</w:t>
            </w:r>
            <w:r>
              <w:rPr>
                <w:rFonts w:ascii="Times New Roman" w:hAnsi="Times New Roman" w:cs="Times New Roman"/>
                <w:sz w:val="20"/>
                <w:szCs w:val="20"/>
                <w:lang w:val="uk-UA" w:eastAsia="uk-UA"/>
              </w:rPr>
              <w:t xml:space="preserve"> обладнання та пояснює порядок використання інженерних споруд для захисту населення;</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основні способи захисту населення в надзвичайних ситуаціях, способи проведення евакуації населення;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вміє користуватися</w:t>
            </w:r>
            <w:r>
              <w:rPr>
                <w:rFonts w:ascii="Times New Roman" w:hAnsi="Times New Roman" w:cs="Times New Roman"/>
                <w:sz w:val="20"/>
                <w:szCs w:val="20"/>
                <w:lang w:val="uk-UA" w:eastAsia="uk-UA"/>
              </w:rPr>
              <w:t xml:space="preserve"> медичними засобами захисту (аптечка індивідуальна, індивідуальний протихімічний пакет (ІПП), пакет перев’язувальний індивідуальний (ППІ);</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пояснює</w:t>
            </w:r>
            <w:r>
              <w:rPr>
                <w:rFonts w:ascii="Times New Roman" w:hAnsi="Times New Roman" w:cs="Times New Roman"/>
                <w:sz w:val="20"/>
                <w:szCs w:val="20"/>
                <w:lang w:val="uk-UA" w:eastAsia="uk-UA"/>
              </w:rPr>
              <w:t xml:space="preserve"> правила безпеки під час захисту населення в надзвичайних ситуаціях,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характеризує</w:t>
            </w:r>
            <w:r>
              <w:rPr>
                <w:rFonts w:ascii="Times New Roman" w:hAnsi="Times New Roman" w:cs="Times New Roman"/>
                <w:sz w:val="20"/>
                <w:szCs w:val="20"/>
                <w:lang w:val="uk-UA" w:eastAsia="uk-UA"/>
              </w:rPr>
              <w:t xml:space="preserve"> способи проведення евакуації населення; </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виконує</w:t>
            </w:r>
            <w:r>
              <w:rPr>
                <w:rFonts w:ascii="Times New Roman" w:hAnsi="Times New Roman" w:cs="Times New Roman"/>
                <w:sz w:val="20"/>
                <w:szCs w:val="20"/>
                <w:lang w:val="uk-UA" w:eastAsia="uk-UA"/>
              </w:rPr>
              <w:t xml:space="preserve"> алгоритм підготовки населення до евакуаційних заходів та розміщення населення.</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0"/>
                <w:lang w:val="uk-UA" w:eastAsia="uk-UA"/>
              </w:rPr>
            </w:pPr>
            <w:r>
              <w:rPr>
                <w:rFonts w:ascii="Times New Roman" w:hAnsi="Times New Roman" w:cs="Times New Roman"/>
                <w:b/>
                <w:bCs/>
                <w:i/>
                <w:iCs/>
                <w:lang w:val="uk-UA" w:eastAsia="uk-UA"/>
              </w:rPr>
              <w:t xml:space="preserve">Тема 4. Основи рятувальних та інших невідкладних робіт (3 </w:t>
            </w:r>
            <w:proofErr w:type="spellStart"/>
            <w:r>
              <w:rPr>
                <w:rFonts w:ascii="Times New Roman" w:hAnsi="Times New Roman" w:cs="Times New Roman"/>
                <w:b/>
                <w:bCs/>
                <w:i/>
                <w:iCs/>
                <w:lang w:val="uk-UA" w:eastAsia="uk-UA"/>
              </w:rPr>
              <w:t>год</w:t>
            </w:r>
            <w:proofErr w:type="spellEnd"/>
            <w:r>
              <w:rPr>
                <w:rFonts w:ascii="Times New Roman" w:hAnsi="Times New Roman" w:cs="Times New Roman"/>
                <w:b/>
                <w:bCs/>
                <w:i/>
                <w:iCs/>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z w:val="20"/>
                <w:szCs w:val="20"/>
                <w:lang w:val="uk-UA" w:eastAsia="ru-RU"/>
              </w:rPr>
            </w:pPr>
            <w:r>
              <w:rPr>
                <w:rFonts w:ascii="Times New Roman" w:hAnsi="Times New Roman" w:cs="Times New Roman"/>
                <w:sz w:val="20"/>
                <w:szCs w:val="20"/>
                <w:lang w:val="uk-UA" w:eastAsia="ru-RU"/>
              </w:rPr>
              <w:t xml:space="preserve">Характерні види рятувальних робіт. Організація і проведення </w:t>
            </w:r>
            <w:r>
              <w:rPr>
                <w:rFonts w:ascii="Times New Roman" w:hAnsi="Times New Roman" w:cs="Times New Roman"/>
                <w:sz w:val="20"/>
                <w:szCs w:val="20"/>
                <w:lang w:val="uk-UA" w:eastAsia="ru-RU"/>
              </w:rPr>
              <w:lastRenderedPageBreak/>
              <w:t>рятувальних та інших невідкладних робіт на промислових об'єктах та в осередках ураження.</w:t>
            </w:r>
          </w:p>
          <w:p w:rsidR="00845607" w:rsidRDefault="00845607" w:rsidP="000D1BCC">
            <w:pPr>
              <w:spacing w:after="0" w:line="240" w:lineRule="auto"/>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Поняття про дегазацію, дезактивацію та дезінфекцію. Порядок та способи їх  проведення. Особиста гігієна в умовах радіаційного, хімічного та біологічного зараження.</w:t>
            </w:r>
          </w:p>
          <w:p w:rsidR="00845607" w:rsidRDefault="00845607" w:rsidP="000D1BCC">
            <w:pPr>
              <w:spacing w:after="0" w:line="240" w:lineRule="auto"/>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Знезаражуючі речовини і розчини.</w:t>
            </w:r>
          </w:p>
          <w:p w:rsidR="00845607" w:rsidRDefault="00845607" w:rsidP="000D1BCC">
            <w:pPr>
              <w:tabs>
                <w:tab w:val="right" w:pos="3261"/>
                <w:tab w:val="right" w:pos="4395"/>
                <w:tab w:val="right" w:pos="5954"/>
              </w:tabs>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ru-RU"/>
              </w:rPr>
              <w:t>Санітарна обробка. Порядок та способи проведення.</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color w:val="00000A"/>
                <w:sz w:val="20"/>
                <w:szCs w:val="20"/>
                <w:lang w:val="uk-UA" w:eastAsia="ru-RU"/>
              </w:rPr>
            </w:pPr>
            <w:r>
              <w:rPr>
                <w:rFonts w:ascii="Times New Roman" w:hAnsi="Times New Roman" w:cs="Times New Roman"/>
                <w:b/>
                <w:bCs/>
                <w:sz w:val="20"/>
                <w:szCs w:val="20"/>
                <w:lang w:val="uk-UA" w:eastAsia="ru-RU"/>
              </w:rPr>
              <w:t>характеризує</w:t>
            </w:r>
            <w:r>
              <w:rPr>
                <w:rFonts w:ascii="Times New Roman" w:hAnsi="Times New Roman" w:cs="Times New Roman"/>
                <w:sz w:val="20"/>
                <w:szCs w:val="20"/>
                <w:lang w:val="uk-UA" w:eastAsia="ru-RU"/>
              </w:rPr>
              <w:t xml:space="preserve"> порядок проведення </w:t>
            </w:r>
            <w:r>
              <w:rPr>
                <w:rFonts w:ascii="Times New Roman" w:hAnsi="Times New Roman" w:cs="Times New Roman"/>
                <w:sz w:val="20"/>
                <w:szCs w:val="20"/>
                <w:lang w:val="uk-UA" w:eastAsia="ru-RU"/>
              </w:rPr>
              <w:lastRenderedPageBreak/>
              <w:t>рятувальних та інших невідкладних робіт;</w:t>
            </w:r>
          </w:p>
          <w:p w:rsidR="00845607" w:rsidRDefault="00845607" w:rsidP="000D1BCC">
            <w:pPr>
              <w:spacing w:after="0" w:line="240" w:lineRule="auto"/>
              <w:jc w:val="both"/>
              <w:rPr>
                <w:rFonts w:ascii="Times New Roman" w:hAnsi="Times New Roman" w:cs="Times New Roman"/>
                <w:sz w:val="20"/>
                <w:szCs w:val="20"/>
                <w:lang w:val="uk-UA" w:eastAsia="ru-RU"/>
              </w:rPr>
            </w:pPr>
            <w:r>
              <w:rPr>
                <w:rFonts w:ascii="Times New Roman" w:hAnsi="Times New Roman" w:cs="Times New Roman"/>
                <w:b/>
                <w:bCs/>
                <w:sz w:val="20"/>
                <w:szCs w:val="20"/>
                <w:lang w:val="uk-UA" w:eastAsia="ru-RU"/>
              </w:rPr>
              <w:t>пояснює</w:t>
            </w:r>
            <w:r>
              <w:rPr>
                <w:rFonts w:ascii="Times New Roman" w:hAnsi="Times New Roman" w:cs="Times New Roman"/>
                <w:sz w:val="20"/>
                <w:szCs w:val="20"/>
                <w:lang w:val="uk-UA" w:eastAsia="ru-RU"/>
              </w:rPr>
              <w:t xml:space="preserve"> порядок та способи проведення спеціальної обробки;</w:t>
            </w:r>
          </w:p>
          <w:p w:rsidR="00845607" w:rsidRDefault="00845607" w:rsidP="000D1BCC">
            <w:pPr>
              <w:spacing w:after="0" w:line="240" w:lineRule="auto"/>
              <w:jc w:val="both"/>
              <w:rPr>
                <w:rFonts w:ascii="Times New Roman" w:hAnsi="Times New Roman" w:cs="Times New Roman"/>
                <w:sz w:val="20"/>
                <w:szCs w:val="20"/>
                <w:lang w:val="uk-UA" w:eastAsia="ru-RU"/>
              </w:rPr>
            </w:pPr>
            <w:r>
              <w:rPr>
                <w:rFonts w:ascii="Times New Roman" w:hAnsi="Times New Roman" w:cs="Times New Roman"/>
                <w:b/>
                <w:bCs/>
                <w:sz w:val="20"/>
                <w:szCs w:val="20"/>
                <w:lang w:val="uk-UA" w:eastAsia="ru-RU"/>
              </w:rPr>
              <w:t>проводить</w:t>
            </w:r>
            <w:r>
              <w:rPr>
                <w:rFonts w:ascii="Times New Roman" w:hAnsi="Times New Roman" w:cs="Times New Roman"/>
                <w:sz w:val="20"/>
                <w:szCs w:val="20"/>
                <w:lang w:val="uk-UA" w:eastAsia="ru-RU"/>
              </w:rPr>
              <w:t xml:space="preserve"> часткову обробку стрілецької зброї, обмундирування та тіла;</w:t>
            </w:r>
          </w:p>
          <w:p w:rsidR="00845607" w:rsidRDefault="00845607" w:rsidP="000D1BCC">
            <w:pPr>
              <w:spacing w:after="0" w:line="240" w:lineRule="auto"/>
              <w:jc w:val="both"/>
              <w:rPr>
                <w:rFonts w:ascii="Times New Roman" w:hAnsi="Times New Roman" w:cs="Times New Roman"/>
                <w:sz w:val="20"/>
                <w:szCs w:val="20"/>
                <w:lang w:val="uk-UA" w:eastAsia="ru-RU"/>
              </w:rPr>
            </w:pPr>
            <w:r>
              <w:rPr>
                <w:rFonts w:ascii="Times New Roman" w:hAnsi="Times New Roman" w:cs="Times New Roman"/>
                <w:b/>
                <w:bCs/>
                <w:sz w:val="20"/>
                <w:szCs w:val="20"/>
                <w:lang w:val="uk-UA" w:eastAsia="ru-RU"/>
              </w:rPr>
              <w:t>дотримується</w:t>
            </w:r>
            <w:r>
              <w:rPr>
                <w:rFonts w:ascii="Times New Roman" w:hAnsi="Times New Roman" w:cs="Times New Roman"/>
                <w:sz w:val="20"/>
                <w:szCs w:val="20"/>
                <w:lang w:val="uk-UA" w:eastAsia="ru-RU"/>
              </w:rPr>
              <w:t xml:space="preserve"> правил особистої гігієни в умовах радіаційного, хімічного та біологічного зараження;</w:t>
            </w:r>
          </w:p>
          <w:p w:rsidR="00845607" w:rsidRDefault="00845607" w:rsidP="000D1BCC">
            <w:pPr>
              <w:suppressAutoHyphens/>
              <w:spacing w:after="0" w:line="240" w:lineRule="auto"/>
              <w:jc w:val="both"/>
              <w:rPr>
                <w:rFonts w:ascii="Times New Roman" w:hAnsi="Times New Roman" w:cs="Times New Roman"/>
                <w:b/>
                <w:bCs/>
                <w:color w:val="000000"/>
                <w:sz w:val="20"/>
                <w:szCs w:val="20"/>
                <w:lang w:val="uk-UA" w:eastAsia="uk-UA"/>
              </w:rPr>
            </w:pPr>
            <w:r>
              <w:rPr>
                <w:rFonts w:ascii="Times New Roman" w:hAnsi="Times New Roman" w:cs="Times New Roman"/>
                <w:b/>
                <w:bCs/>
                <w:sz w:val="20"/>
                <w:szCs w:val="20"/>
                <w:lang w:val="uk-UA" w:eastAsia="ru-RU"/>
              </w:rPr>
              <w:t xml:space="preserve">вміє </w:t>
            </w:r>
            <w:r>
              <w:rPr>
                <w:rFonts w:ascii="Times New Roman" w:hAnsi="Times New Roman" w:cs="Times New Roman"/>
                <w:sz w:val="20"/>
                <w:szCs w:val="20"/>
                <w:lang w:val="uk-UA" w:eastAsia="ru-RU"/>
              </w:rPr>
              <w:t>користуватися приладами дегазації та дезінфекції</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center"/>
              <w:rPr>
                <w:rFonts w:ascii="Times New Roman" w:hAnsi="Times New Roman" w:cs="Times New Roman"/>
                <w:b/>
                <w:bCs/>
                <w:color w:val="00000A"/>
                <w:sz w:val="20"/>
                <w:szCs w:val="20"/>
                <w:lang w:val="uk-UA" w:eastAsia="uk-UA"/>
              </w:rPr>
            </w:pPr>
            <w:r w:rsidRPr="009829F6">
              <w:rPr>
                <w:rFonts w:ascii="Times New Roman" w:hAnsi="Times New Roman" w:cs="Times New Roman"/>
                <w:b/>
                <w:bCs/>
                <w:sz w:val="20"/>
                <w:szCs w:val="20"/>
                <w:lang w:val="uk-UA" w:eastAsia="uk-UA"/>
              </w:rPr>
              <w:lastRenderedPageBreak/>
              <w:t xml:space="preserve">Заняття у лікувально-оздоровчому закладі (18 </w:t>
            </w:r>
            <w:proofErr w:type="spellStart"/>
            <w:r w:rsidRPr="009829F6">
              <w:rPr>
                <w:rFonts w:ascii="Times New Roman" w:hAnsi="Times New Roman" w:cs="Times New Roman"/>
                <w:b/>
                <w:bCs/>
                <w:sz w:val="20"/>
                <w:szCs w:val="20"/>
                <w:lang w:val="uk-UA" w:eastAsia="uk-UA"/>
              </w:rPr>
              <w:t>год</w:t>
            </w:r>
            <w:proofErr w:type="spellEnd"/>
            <w:r w:rsidRPr="009829F6">
              <w:rPr>
                <w:rFonts w:ascii="Times New Roman" w:hAnsi="Times New Roman" w:cs="Times New Roman"/>
                <w:b/>
                <w:bCs/>
                <w:sz w:val="20"/>
                <w:szCs w:val="20"/>
                <w:lang w:val="uk-UA" w:eastAsia="uk-UA"/>
              </w:rPr>
              <w:t>).</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center"/>
              <w:rPr>
                <w:rFonts w:ascii="Times New Roman" w:hAnsi="Times New Roman" w:cs="Times New Roman"/>
                <w:b/>
                <w:bCs/>
                <w:color w:val="00000A"/>
                <w:sz w:val="20"/>
                <w:szCs w:val="20"/>
                <w:lang w:val="uk-UA" w:eastAsia="uk-UA"/>
              </w:rPr>
            </w:pPr>
            <w:r w:rsidRPr="009829F6">
              <w:rPr>
                <w:rFonts w:ascii="Times New Roman" w:hAnsi="Times New Roman" w:cs="Times New Roman"/>
                <w:b/>
                <w:bCs/>
                <w:spacing w:val="1"/>
                <w:sz w:val="20"/>
                <w:szCs w:val="20"/>
                <w:lang w:val="uk-UA" w:eastAsia="uk-UA"/>
              </w:rPr>
              <w:t xml:space="preserve">Розділ 1. Основи медичних знань і допомоги (8 </w:t>
            </w:r>
            <w:proofErr w:type="spellStart"/>
            <w:r w:rsidRPr="009829F6">
              <w:rPr>
                <w:rFonts w:ascii="Times New Roman" w:hAnsi="Times New Roman" w:cs="Times New Roman"/>
                <w:b/>
                <w:bCs/>
                <w:spacing w:val="1"/>
                <w:sz w:val="20"/>
                <w:szCs w:val="20"/>
                <w:lang w:val="uk-UA" w:eastAsia="uk-UA"/>
              </w:rPr>
              <w:t>год</w:t>
            </w:r>
            <w:proofErr w:type="spellEnd"/>
            <w:r w:rsidRPr="009829F6">
              <w:rPr>
                <w:rFonts w:ascii="Times New Roman" w:hAnsi="Times New Roman" w:cs="Times New Roman"/>
                <w:b/>
                <w:bCs/>
                <w:spacing w:val="1"/>
                <w:sz w:val="20"/>
                <w:szCs w:val="20"/>
                <w:lang w:val="uk-UA" w:eastAsia="uk-UA"/>
              </w:rPr>
              <w:t>)</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sidRPr="009829F6">
              <w:rPr>
                <w:rFonts w:ascii="Times New Roman" w:hAnsi="Times New Roman" w:cs="Times New Roman"/>
                <w:b/>
                <w:bCs/>
                <w:i/>
                <w:iCs/>
                <w:spacing w:val="1"/>
                <w:sz w:val="20"/>
                <w:szCs w:val="20"/>
                <w:lang w:val="uk-UA" w:eastAsia="uk-UA"/>
              </w:rPr>
              <w:t xml:space="preserve">Тема 1.2. Медична допомога при порушенні здоров’я людини (4 </w:t>
            </w:r>
            <w:proofErr w:type="spellStart"/>
            <w:r w:rsidRPr="009829F6">
              <w:rPr>
                <w:rFonts w:ascii="Times New Roman" w:hAnsi="Times New Roman" w:cs="Times New Roman"/>
                <w:b/>
                <w:bCs/>
                <w:i/>
                <w:iCs/>
                <w:spacing w:val="1"/>
                <w:sz w:val="20"/>
                <w:szCs w:val="20"/>
                <w:lang w:val="uk-UA" w:eastAsia="uk-UA"/>
              </w:rPr>
              <w:t>год</w:t>
            </w:r>
            <w:proofErr w:type="spellEnd"/>
            <w:r w:rsidRPr="009829F6">
              <w:rPr>
                <w:rFonts w:ascii="Times New Roman" w:hAnsi="Times New Roman" w:cs="Times New Roman"/>
                <w:b/>
                <w:bCs/>
                <w:i/>
                <w:iCs/>
                <w:spacing w:val="1"/>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pacing w:val="1"/>
                <w:sz w:val="20"/>
                <w:szCs w:val="20"/>
                <w:lang w:val="uk-UA" w:eastAsia="uk-UA"/>
              </w:rPr>
            </w:pPr>
            <w:r>
              <w:rPr>
                <w:rFonts w:ascii="Times New Roman" w:hAnsi="Times New Roman" w:cs="Times New Roman"/>
                <w:spacing w:val="1"/>
                <w:sz w:val="20"/>
                <w:szCs w:val="20"/>
                <w:lang w:val="uk-UA" w:eastAsia="uk-UA"/>
              </w:rPr>
              <w:t>Особливості огляду та гігієни хворих і важкопоранених.</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color w:val="000000"/>
                <w:sz w:val="20"/>
                <w:szCs w:val="20"/>
                <w:lang w:val="uk-UA" w:eastAsia="uk-UA"/>
              </w:rPr>
              <w:t xml:space="preserve">Засоби догляду за хворими: підкладний круг, підкладне судно. </w:t>
            </w:r>
            <w:r>
              <w:rPr>
                <w:rFonts w:ascii="Times New Roman" w:hAnsi="Times New Roman" w:cs="Times New Roman"/>
                <w:sz w:val="20"/>
                <w:szCs w:val="20"/>
                <w:lang w:val="uk-UA" w:eastAsia="uk-UA"/>
              </w:rPr>
              <w:t>Вимірювання артеріального тиску й температури тіла.</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Практичне оволодівання засобами догляду за пораненими і лежачими хворими.</w:t>
            </w:r>
          </w:p>
          <w:p w:rsidR="00845607" w:rsidRDefault="00845607" w:rsidP="000D1BCC">
            <w:pPr>
              <w:spacing w:after="0" w:line="240" w:lineRule="auto"/>
              <w:jc w:val="both"/>
              <w:rPr>
                <w:rFonts w:ascii="Times New Roman" w:hAnsi="Times New Roman" w:cs="Times New Roman"/>
                <w:color w:val="000000"/>
                <w:sz w:val="20"/>
                <w:szCs w:val="20"/>
                <w:lang w:val="uk-UA" w:eastAsia="uk-UA"/>
              </w:rPr>
            </w:pPr>
            <w:r>
              <w:rPr>
                <w:rFonts w:ascii="Times New Roman" w:hAnsi="Times New Roman" w:cs="Times New Roman"/>
                <w:spacing w:val="2"/>
                <w:sz w:val="20"/>
                <w:szCs w:val="20"/>
                <w:lang w:val="uk-UA" w:eastAsia="uk-UA"/>
              </w:rPr>
              <w:t xml:space="preserve">Ознайомлення з перебігом </w:t>
            </w:r>
            <w:r>
              <w:rPr>
                <w:rFonts w:ascii="Times New Roman" w:hAnsi="Times New Roman" w:cs="Times New Roman"/>
                <w:spacing w:val="1"/>
                <w:sz w:val="20"/>
                <w:szCs w:val="20"/>
                <w:lang w:val="uk-UA" w:eastAsia="uk-UA"/>
              </w:rPr>
              <w:t xml:space="preserve">гострих захворювань органів травлення. </w:t>
            </w:r>
            <w:r>
              <w:rPr>
                <w:rFonts w:ascii="Times New Roman" w:hAnsi="Times New Roman" w:cs="Times New Roman"/>
                <w:spacing w:val="2"/>
                <w:sz w:val="20"/>
                <w:szCs w:val="20"/>
                <w:lang w:val="uk-UA" w:eastAsia="uk-UA"/>
              </w:rPr>
              <w:t xml:space="preserve">Надання </w:t>
            </w:r>
            <w:proofErr w:type="spellStart"/>
            <w:r>
              <w:rPr>
                <w:rFonts w:ascii="Times New Roman" w:hAnsi="Times New Roman" w:cs="Times New Roman"/>
                <w:spacing w:val="2"/>
                <w:sz w:val="20"/>
                <w:szCs w:val="20"/>
                <w:lang w:val="uk-UA" w:eastAsia="uk-UA"/>
              </w:rPr>
              <w:t>домедичної</w:t>
            </w:r>
            <w:proofErr w:type="spellEnd"/>
            <w:r>
              <w:rPr>
                <w:rFonts w:ascii="Times New Roman" w:hAnsi="Times New Roman" w:cs="Times New Roman"/>
                <w:spacing w:val="2"/>
                <w:sz w:val="20"/>
                <w:szCs w:val="20"/>
                <w:lang w:val="uk-UA" w:eastAsia="uk-UA"/>
              </w:rPr>
              <w:t xml:space="preserve"> допомоги.</w:t>
            </w:r>
          </w:p>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Правила застосування лікарських препаратів.</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jc w:val="both"/>
              <w:rPr>
                <w:rFonts w:ascii="Times New Roman" w:hAnsi="Times New Roman" w:cs="Times New Roman"/>
                <w:color w:val="00000A"/>
                <w:sz w:val="20"/>
                <w:szCs w:val="20"/>
                <w:lang w:val="uk-UA" w:eastAsia="uk-UA"/>
              </w:rPr>
            </w:pPr>
            <w:r>
              <w:rPr>
                <w:rFonts w:ascii="Times New Roman" w:hAnsi="Times New Roman" w:cs="Times New Roman"/>
                <w:b/>
                <w:bCs/>
                <w:sz w:val="20"/>
                <w:szCs w:val="20"/>
                <w:lang w:val="uk-UA" w:eastAsia="uk-UA"/>
              </w:rPr>
              <w:t>Учениця (учень):</w:t>
            </w:r>
            <w:r>
              <w:rPr>
                <w:rFonts w:ascii="Times New Roman" w:hAnsi="Times New Roman" w:cs="Times New Roman"/>
                <w:sz w:val="20"/>
                <w:szCs w:val="20"/>
                <w:lang w:val="uk-UA" w:eastAsia="uk-UA"/>
              </w:rPr>
              <w:t xml:space="preserve"> вміє проводити огляд потерпілого, надає </w:t>
            </w:r>
            <w:proofErr w:type="spellStart"/>
            <w:r>
              <w:rPr>
                <w:rFonts w:ascii="Times New Roman" w:hAnsi="Times New Roman" w:cs="Times New Roman"/>
                <w:sz w:val="20"/>
                <w:szCs w:val="20"/>
                <w:lang w:val="uk-UA" w:eastAsia="uk-UA"/>
              </w:rPr>
              <w:t>домедичну</w:t>
            </w:r>
            <w:proofErr w:type="spellEnd"/>
            <w:r>
              <w:rPr>
                <w:rFonts w:ascii="Times New Roman" w:hAnsi="Times New Roman" w:cs="Times New Roman"/>
                <w:sz w:val="20"/>
                <w:szCs w:val="20"/>
                <w:lang w:val="uk-UA" w:eastAsia="uk-UA"/>
              </w:rPr>
              <w:t xml:space="preserve"> допомогу, знає порядок застосування засобів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оволодіває навичками їх використання;</w:t>
            </w:r>
          </w:p>
          <w:p w:rsidR="00845607" w:rsidRDefault="00845607" w:rsidP="000D1BCC">
            <w:pPr>
              <w:spacing w:after="0" w:line="240" w:lineRule="auto"/>
              <w:ind w:firstLine="23"/>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виявляє</w:t>
            </w:r>
            <w:r>
              <w:rPr>
                <w:rFonts w:ascii="Times New Roman" w:hAnsi="Times New Roman" w:cs="Times New Roman"/>
                <w:sz w:val="20"/>
                <w:szCs w:val="20"/>
                <w:lang w:val="uk-UA" w:eastAsia="uk-UA"/>
              </w:rPr>
              <w:t xml:space="preserve"> ознаки гострих хвороб шлунка;</w:t>
            </w:r>
          </w:p>
          <w:p w:rsidR="00845607" w:rsidRDefault="00845607" w:rsidP="000D1BCC">
            <w:pPr>
              <w:suppressAutoHyphens/>
              <w:spacing w:after="0" w:line="240" w:lineRule="auto"/>
              <w:ind w:firstLine="23"/>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надає</w:t>
            </w:r>
            <w:r>
              <w:rPr>
                <w:rFonts w:ascii="Times New Roman" w:hAnsi="Times New Roman" w:cs="Times New Roman"/>
                <w:sz w:val="20"/>
                <w:szCs w:val="20"/>
                <w:lang w:val="uk-UA" w:eastAsia="uk-UA"/>
              </w:rPr>
              <w:t xml:space="preserve"> </w:t>
            </w:r>
            <w:proofErr w:type="spellStart"/>
            <w:r>
              <w:rPr>
                <w:rFonts w:ascii="Times New Roman" w:hAnsi="Times New Roman" w:cs="Times New Roman"/>
                <w:sz w:val="20"/>
                <w:szCs w:val="20"/>
                <w:lang w:val="uk-UA" w:eastAsia="uk-UA"/>
              </w:rPr>
              <w:t>домедичну</w:t>
            </w:r>
            <w:proofErr w:type="spellEnd"/>
            <w:r>
              <w:rPr>
                <w:rFonts w:ascii="Times New Roman" w:hAnsi="Times New Roman" w:cs="Times New Roman"/>
                <w:sz w:val="20"/>
                <w:szCs w:val="20"/>
                <w:lang w:val="uk-UA" w:eastAsia="uk-UA"/>
              </w:rPr>
              <w:t xml:space="preserve"> допомогу під час гострих приступів цих захворювань.</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ind w:firstLine="23"/>
              <w:rPr>
                <w:rFonts w:ascii="Times New Roman" w:hAnsi="Times New Roman" w:cs="Times New Roman"/>
                <w:b/>
                <w:bCs/>
                <w:color w:val="00000A"/>
                <w:sz w:val="20"/>
                <w:szCs w:val="20"/>
                <w:lang w:val="uk-UA" w:eastAsia="uk-UA"/>
              </w:rPr>
            </w:pPr>
            <w:r w:rsidRPr="009829F6">
              <w:rPr>
                <w:rFonts w:ascii="Times New Roman" w:hAnsi="Times New Roman" w:cs="Times New Roman"/>
                <w:b/>
                <w:bCs/>
                <w:i/>
                <w:iCs/>
                <w:spacing w:val="1"/>
                <w:sz w:val="20"/>
                <w:szCs w:val="20"/>
                <w:lang w:val="uk-UA" w:eastAsia="uk-UA"/>
              </w:rPr>
              <w:t xml:space="preserve">Тема 1.9. </w:t>
            </w:r>
            <w:r w:rsidRPr="009829F6">
              <w:rPr>
                <w:rFonts w:ascii="Times New Roman" w:hAnsi="Times New Roman" w:cs="Times New Roman"/>
                <w:b/>
                <w:bCs/>
                <w:i/>
                <w:iCs/>
                <w:sz w:val="20"/>
                <w:szCs w:val="20"/>
                <w:lang w:val="uk-UA" w:eastAsia="uk-UA"/>
              </w:rPr>
              <w:t xml:space="preserve">Профілактика інфекційних захворювань (2 </w:t>
            </w:r>
            <w:proofErr w:type="spellStart"/>
            <w:r w:rsidRPr="009829F6">
              <w:rPr>
                <w:rFonts w:ascii="Times New Roman" w:hAnsi="Times New Roman" w:cs="Times New Roman"/>
                <w:b/>
                <w:bCs/>
                <w:i/>
                <w:iCs/>
                <w:sz w:val="20"/>
                <w:szCs w:val="20"/>
                <w:lang w:val="uk-UA" w:eastAsia="uk-UA"/>
              </w:rPr>
              <w:t>год</w:t>
            </w:r>
            <w:proofErr w:type="spellEnd"/>
            <w:r w:rsidRPr="009829F6">
              <w:rPr>
                <w:rFonts w:ascii="Times New Roman" w:hAnsi="Times New Roman" w:cs="Times New Roman"/>
                <w:b/>
                <w:bCs/>
                <w:i/>
                <w:iCs/>
                <w:sz w:val="20"/>
                <w:szCs w:val="20"/>
                <w:lang w:val="uk-UA" w:eastAsia="uk-UA"/>
              </w:rPr>
              <w:t>)</w:t>
            </w:r>
          </w:p>
        </w:tc>
      </w:tr>
      <w:tr w:rsidR="00845607" w:rsidRPr="001C63B2">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 xml:space="preserve">Спеціальні заходи знищення збудників інфекційних захворювань. Поняття про </w:t>
            </w:r>
            <w:proofErr w:type="spellStart"/>
            <w:r>
              <w:rPr>
                <w:rFonts w:ascii="Times New Roman" w:hAnsi="Times New Roman" w:cs="Times New Roman"/>
                <w:sz w:val="20"/>
                <w:szCs w:val="20"/>
                <w:lang w:val="uk-UA" w:eastAsia="uk-UA"/>
              </w:rPr>
              <w:t>дезинфекцію</w:t>
            </w:r>
            <w:proofErr w:type="spellEnd"/>
            <w:r>
              <w:rPr>
                <w:rFonts w:ascii="Times New Roman" w:hAnsi="Times New Roman" w:cs="Times New Roman"/>
                <w:sz w:val="20"/>
                <w:szCs w:val="20"/>
                <w:lang w:val="uk-UA" w:eastAsia="uk-UA"/>
              </w:rPr>
              <w:t xml:space="preserve"> та її окремі види - </w:t>
            </w:r>
            <w:proofErr w:type="spellStart"/>
            <w:r>
              <w:rPr>
                <w:rFonts w:ascii="Times New Roman" w:hAnsi="Times New Roman" w:cs="Times New Roman"/>
                <w:spacing w:val="2"/>
                <w:sz w:val="20"/>
                <w:szCs w:val="20"/>
                <w:lang w:val="uk-UA" w:eastAsia="uk-UA"/>
              </w:rPr>
              <w:t>дезинсекцію</w:t>
            </w:r>
            <w:proofErr w:type="spellEnd"/>
            <w:r>
              <w:rPr>
                <w:rFonts w:ascii="Times New Roman" w:hAnsi="Times New Roman" w:cs="Times New Roman"/>
                <w:spacing w:val="2"/>
                <w:sz w:val="20"/>
                <w:szCs w:val="20"/>
                <w:lang w:val="uk-UA" w:eastAsia="uk-UA"/>
              </w:rPr>
              <w:t xml:space="preserve"> і дератизацію, їх призначення. Завдання профілактичної, поточної і остаточної дезінфекції. Методи дезінфекції, засоби знезаражування. Дезінфекційні </w:t>
            </w:r>
            <w:r>
              <w:rPr>
                <w:rFonts w:ascii="Times New Roman" w:hAnsi="Times New Roman" w:cs="Times New Roman"/>
                <w:spacing w:val="2"/>
                <w:sz w:val="20"/>
                <w:szCs w:val="20"/>
                <w:lang w:val="uk-UA" w:eastAsia="uk-UA"/>
              </w:rPr>
              <w:lastRenderedPageBreak/>
              <w:t xml:space="preserve">засоби, способи їх застосування та об’єкти знезаражування. </w:t>
            </w:r>
            <w:r>
              <w:rPr>
                <w:rFonts w:ascii="Times New Roman" w:hAnsi="Times New Roman" w:cs="Times New Roman"/>
                <w:spacing w:val="11"/>
                <w:sz w:val="20"/>
                <w:szCs w:val="20"/>
                <w:lang w:val="uk-UA" w:eastAsia="uk-UA"/>
              </w:rPr>
              <w:t>Приготування робочих розчинів</w:t>
            </w:r>
            <w:r>
              <w:rPr>
                <w:rFonts w:ascii="Times New Roman" w:hAnsi="Times New Roman" w:cs="Times New Roman"/>
                <w:spacing w:val="2"/>
                <w:sz w:val="20"/>
                <w:szCs w:val="20"/>
                <w:lang w:val="uk-UA" w:eastAsia="uk-UA"/>
              </w:rPr>
              <w:t xml:space="preserve"> дезінфекційних засобів</w:t>
            </w:r>
            <w:r>
              <w:rPr>
                <w:rFonts w:ascii="Times New Roman" w:hAnsi="Times New Roman" w:cs="Times New Roman"/>
                <w:spacing w:val="11"/>
                <w:sz w:val="20"/>
                <w:szCs w:val="20"/>
                <w:lang w:val="uk-UA" w:eastAsia="uk-UA"/>
              </w:rPr>
              <w:t xml:space="preserve">. </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ind w:firstLine="23"/>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 xml:space="preserve">Учениця (учень): </w:t>
            </w:r>
          </w:p>
          <w:p w:rsidR="00845607" w:rsidRDefault="00845607" w:rsidP="000D1BCC">
            <w:pPr>
              <w:spacing w:after="0" w:line="240" w:lineRule="auto"/>
              <w:ind w:firstLine="23"/>
              <w:jc w:val="both"/>
              <w:rPr>
                <w:rFonts w:ascii="Times New Roman" w:hAnsi="Times New Roman" w:cs="Times New Roman"/>
                <w:b/>
                <w:bCs/>
                <w:spacing w:val="2"/>
                <w:sz w:val="20"/>
                <w:szCs w:val="20"/>
                <w:lang w:val="uk-UA" w:eastAsia="uk-UA"/>
              </w:rPr>
            </w:pPr>
            <w:r>
              <w:rPr>
                <w:rFonts w:ascii="Times New Roman" w:hAnsi="Times New Roman" w:cs="Times New Roman"/>
                <w:b/>
                <w:bCs/>
                <w:spacing w:val="2"/>
                <w:sz w:val="20"/>
                <w:szCs w:val="20"/>
                <w:lang w:val="uk-UA" w:eastAsia="uk-UA"/>
              </w:rPr>
              <w:t xml:space="preserve">називає </w:t>
            </w:r>
            <w:r>
              <w:rPr>
                <w:rFonts w:ascii="Times New Roman" w:hAnsi="Times New Roman" w:cs="Times New Roman"/>
                <w:spacing w:val="2"/>
                <w:sz w:val="20"/>
                <w:szCs w:val="20"/>
                <w:lang w:val="uk-UA" w:eastAsia="uk-UA"/>
              </w:rPr>
              <w:t>завдання профілактичної, поточної і остаточної дезінфекції;</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pacing w:val="2"/>
                <w:sz w:val="20"/>
                <w:szCs w:val="20"/>
                <w:lang w:val="uk-UA" w:eastAsia="uk-UA"/>
              </w:rPr>
              <w:t>володіє</w:t>
            </w:r>
            <w:r>
              <w:rPr>
                <w:rFonts w:ascii="Times New Roman" w:hAnsi="Times New Roman" w:cs="Times New Roman"/>
                <w:spacing w:val="2"/>
                <w:sz w:val="20"/>
                <w:szCs w:val="20"/>
                <w:lang w:val="uk-UA" w:eastAsia="uk-UA"/>
              </w:rPr>
              <w:t xml:space="preserve"> методами дезінфекції, застосовує засоби знезаражування під час проведення дезінфекції, дотримується заходів особистої безпеки при проведенні заходів дезінфекції.</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sidRPr="009829F6">
              <w:rPr>
                <w:rFonts w:ascii="Times New Roman" w:hAnsi="Times New Roman" w:cs="Times New Roman"/>
                <w:b/>
                <w:bCs/>
                <w:i/>
                <w:iCs/>
                <w:spacing w:val="1"/>
                <w:sz w:val="20"/>
                <w:szCs w:val="20"/>
                <w:lang w:val="uk-UA" w:eastAsia="uk-UA"/>
              </w:rPr>
              <w:lastRenderedPageBreak/>
              <w:t xml:space="preserve">Тема 1.10. </w:t>
            </w:r>
            <w:proofErr w:type="spellStart"/>
            <w:r w:rsidRPr="009829F6">
              <w:rPr>
                <w:rFonts w:ascii="Times New Roman" w:hAnsi="Times New Roman" w:cs="Times New Roman"/>
                <w:b/>
                <w:bCs/>
                <w:i/>
                <w:iCs/>
                <w:spacing w:val="1"/>
                <w:sz w:val="20"/>
                <w:szCs w:val="20"/>
                <w:lang w:val="uk-UA" w:eastAsia="uk-UA"/>
              </w:rPr>
              <w:t>Домедична</w:t>
            </w:r>
            <w:proofErr w:type="spellEnd"/>
            <w:r w:rsidRPr="009829F6">
              <w:rPr>
                <w:rFonts w:ascii="Times New Roman" w:hAnsi="Times New Roman" w:cs="Times New Roman"/>
                <w:b/>
                <w:bCs/>
                <w:i/>
                <w:iCs/>
                <w:spacing w:val="1"/>
                <w:sz w:val="20"/>
                <w:szCs w:val="20"/>
                <w:lang w:val="uk-UA" w:eastAsia="uk-UA"/>
              </w:rPr>
              <w:t xml:space="preserve"> допомога при радіаційних ураженнях (2 </w:t>
            </w:r>
            <w:proofErr w:type="spellStart"/>
            <w:r w:rsidRPr="009829F6">
              <w:rPr>
                <w:rFonts w:ascii="Times New Roman" w:hAnsi="Times New Roman" w:cs="Times New Roman"/>
                <w:b/>
                <w:bCs/>
                <w:i/>
                <w:iCs/>
                <w:spacing w:val="1"/>
                <w:sz w:val="20"/>
                <w:szCs w:val="20"/>
                <w:lang w:val="uk-UA" w:eastAsia="uk-UA"/>
              </w:rPr>
              <w:t>год</w:t>
            </w:r>
            <w:proofErr w:type="spellEnd"/>
            <w:r w:rsidRPr="009829F6">
              <w:rPr>
                <w:rFonts w:ascii="Times New Roman" w:hAnsi="Times New Roman" w:cs="Times New Roman"/>
                <w:b/>
                <w:bCs/>
                <w:i/>
                <w:iCs/>
                <w:spacing w:val="1"/>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i/>
                <w:iCs/>
                <w:color w:val="00000A"/>
                <w:spacing w:val="1"/>
                <w:sz w:val="20"/>
                <w:szCs w:val="20"/>
                <w:lang w:val="uk-UA" w:eastAsia="uk-UA"/>
              </w:rPr>
            </w:pPr>
            <w:r>
              <w:rPr>
                <w:rFonts w:ascii="Times New Roman" w:hAnsi="Times New Roman" w:cs="Times New Roman"/>
                <w:sz w:val="20"/>
                <w:szCs w:val="20"/>
                <w:lang w:val="uk-UA" w:eastAsia="uk-UA"/>
              </w:rPr>
              <w:t xml:space="preserve">Медична профілактика: застосування радіозахисних препаратів (аптечки індивідуальної АІ-2 або препаратів, що містять йод).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радіаційних ураженнях: використання захисних споруд, одягання захисного одягу, респіраторів, часткова санітарна обробка, дезактивація одягу і взуття, допомога в залежності від характеру уражень організму людини.   </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Учениця (учень):</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уявляє</w:t>
            </w:r>
            <w:r>
              <w:rPr>
                <w:rFonts w:ascii="Times New Roman" w:hAnsi="Times New Roman" w:cs="Times New Roman"/>
                <w:sz w:val="20"/>
                <w:szCs w:val="20"/>
                <w:lang w:val="uk-UA" w:eastAsia="uk-UA"/>
              </w:rPr>
              <w:t xml:space="preserve"> радіаційні ураження і їх профілактику;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ознайомлюється</w:t>
            </w:r>
            <w:r>
              <w:rPr>
                <w:rFonts w:ascii="Times New Roman" w:hAnsi="Times New Roman" w:cs="Times New Roman"/>
                <w:sz w:val="20"/>
                <w:szCs w:val="20"/>
                <w:lang w:val="uk-UA" w:eastAsia="uk-UA"/>
              </w:rPr>
              <w:t xml:space="preserve"> з лікарськими  препаратами для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і заходами безпеки під час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оволодіває</w:t>
            </w:r>
            <w:r>
              <w:rPr>
                <w:rFonts w:ascii="Times New Roman" w:hAnsi="Times New Roman" w:cs="Times New Roman"/>
                <w:sz w:val="20"/>
                <w:szCs w:val="20"/>
                <w:lang w:val="uk-UA" w:eastAsia="uk-UA"/>
              </w:rPr>
              <w:t xml:space="preserve"> навичками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 при радіаційному ураженні.</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sidRPr="009829F6">
              <w:rPr>
                <w:rFonts w:ascii="Times New Roman" w:hAnsi="Times New Roman" w:cs="Times New Roman"/>
                <w:b/>
                <w:bCs/>
                <w:spacing w:val="1"/>
                <w:sz w:val="20"/>
                <w:szCs w:val="20"/>
                <w:lang w:val="uk-UA" w:eastAsia="uk-UA"/>
              </w:rPr>
              <w:t xml:space="preserve">Розділ 2. </w:t>
            </w:r>
            <w:proofErr w:type="spellStart"/>
            <w:r w:rsidRPr="009829F6">
              <w:rPr>
                <w:rFonts w:ascii="Times New Roman" w:hAnsi="Times New Roman" w:cs="Times New Roman"/>
                <w:b/>
                <w:bCs/>
                <w:spacing w:val="1"/>
                <w:sz w:val="20"/>
                <w:szCs w:val="20"/>
                <w:lang w:val="uk-UA" w:eastAsia="uk-UA"/>
              </w:rPr>
              <w:t>Домедична</w:t>
            </w:r>
            <w:proofErr w:type="spellEnd"/>
            <w:r w:rsidRPr="009829F6">
              <w:rPr>
                <w:rFonts w:ascii="Times New Roman" w:hAnsi="Times New Roman" w:cs="Times New Roman"/>
                <w:b/>
                <w:bCs/>
                <w:spacing w:val="1"/>
                <w:sz w:val="20"/>
                <w:szCs w:val="20"/>
                <w:lang w:val="uk-UA" w:eastAsia="uk-UA"/>
              </w:rPr>
              <w:t xml:space="preserve"> допомога у надзвичайних ситуаціях (3 </w:t>
            </w:r>
            <w:proofErr w:type="spellStart"/>
            <w:r w:rsidRPr="009829F6">
              <w:rPr>
                <w:rFonts w:ascii="Times New Roman" w:hAnsi="Times New Roman" w:cs="Times New Roman"/>
                <w:b/>
                <w:bCs/>
                <w:spacing w:val="1"/>
                <w:sz w:val="20"/>
                <w:szCs w:val="20"/>
                <w:lang w:val="uk-UA" w:eastAsia="uk-UA"/>
              </w:rPr>
              <w:t>год</w:t>
            </w:r>
            <w:proofErr w:type="spellEnd"/>
            <w:r w:rsidRPr="009829F6">
              <w:rPr>
                <w:rFonts w:ascii="Times New Roman" w:hAnsi="Times New Roman" w:cs="Times New Roman"/>
                <w:b/>
                <w:bCs/>
                <w:spacing w:val="1"/>
                <w:sz w:val="20"/>
                <w:szCs w:val="20"/>
                <w:lang w:val="uk-UA" w:eastAsia="uk-UA"/>
              </w:rPr>
              <w:t>)</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both"/>
              <w:rPr>
                <w:rFonts w:ascii="Times New Roman" w:hAnsi="Times New Roman" w:cs="Times New Roman"/>
                <w:b/>
                <w:bCs/>
                <w:i/>
                <w:iCs/>
                <w:color w:val="00000A"/>
                <w:sz w:val="20"/>
                <w:szCs w:val="20"/>
                <w:lang w:val="uk-UA" w:eastAsia="uk-UA"/>
              </w:rPr>
            </w:pPr>
            <w:r w:rsidRPr="009829F6">
              <w:rPr>
                <w:rFonts w:ascii="Times New Roman" w:hAnsi="Times New Roman" w:cs="Times New Roman"/>
                <w:b/>
                <w:bCs/>
                <w:i/>
                <w:iCs/>
                <w:spacing w:val="1"/>
                <w:sz w:val="20"/>
                <w:szCs w:val="20"/>
                <w:lang w:val="uk-UA" w:eastAsia="uk-UA"/>
              </w:rPr>
              <w:t xml:space="preserve">Тема 2.2. </w:t>
            </w:r>
            <w:proofErr w:type="spellStart"/>
            <w:r w:rsidRPr="009829F6">
              <w:rPr>
                <w:rFonts w:ascii="Times New Roman" w:hAnsi="Times New Roman" w:cs="Times New Roman"/>
                <w:b/>
                <w:bCs/>
                <w:i/>
                <w:iCs/>
                <w:spacing w:val="1"/>
                <w:sz w:val="20"/>
                <w:szCs w:val="20"/>
                <w:lang w:val="uk-UA" w:eastAsia="uk-UA"/>
              </w:rPr>
              <w:t>Домедична</w:t>
            </w:r>
            <w:proofErr w:type="spellEnd"/>
            <w:r w:rsidRPr="009829F6">
              <w:rPr>
                <w:rFonts w:ascii="Times New Roman" w:hAnsi="Times New Roman" w:cs="Times New Roman"/>
                <w:b/>
                <w:bCs/>
                <w:i/>
                <w:iCs/>
                <w:spacing w:val="1"/>
                <w:sz w:val="20"/>
                <w:szCs w:val="20"/>
                <w:lang w:val="uk-UA" w:eastAsia="uk-UA"/>
              </w:rPr>
              <w:t xml:space="preserve"> допомога при гострих порушеннях дихання та під час зупинки серця (2 </w:t>
            </w:r>
            <w:proofErr w:type="spellStart"/>
            <w:r w:rsidRPr="009829F6">
              <w:rPr>
                <w:rFonts w:ascii="Times New Roman" w:hAnsi="Times New Roman" w:cs="Times New Roman"/>
                <w:b/>
                <w:bCs/>
                <w:i/>
                <w:iCs/>
                <w:spacing w:val="1"/>
                <w:sz w:val="20"/>
                <w:szCs w:val="20"/>
                <w:lang w:val="uk-UA" w:eastAsia="uk-UA"/>
              </w:rPr>
              <w:t>год</w:t>
            </w:r>
            <w:proofErr w:type="spellEnd"/>
            <w:r w:rsidRPr="009829F6">
              <w:rPr>
                <w:rFonts w:ascii="Times New Roman" w:hAnsi="Times New Roman" w:cs="Times New Roman"/>
                <w:b/>
                <w:bCs/>
                <w:i/>
                <w:iCs/>
                <w:spacing w:val="1"/>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Основні реанімаційні заходи: підготовка потерпілого до відновлення дихання, в тому числі забезпечення прохідності дихальних шляхів (звільнення дихальних шляхів від сторонніх предметів, западання язика, слизу, води тощо); штучне дихання (примусова вентиляція легень), непрямий масаж серця.</w:t>
            </w:r>
          </w:p>
          <w:p w:rsidR="00845607" w:rsidRDefault="00845607" w:rsidP="000D1BCC">
            <w:pPr>
              <w:suppressAutoHyphens/>
              <w:spacing w:after="0" w:line="240" w:lineRule="auto"/>
              <w:jc w:val="both"/>
              <w:rPr>
                <w:rFonts w:ascii="Times New Roman" w:hAnsi="Times New Roman" w:cs="Times New Roman"/>
                <w:b/>
                <w:bCs/>
                <w:i/>
                <w:iCs/>
                <w:color w:val="00000A"/>
                <w:spacing w:val="1"/>
                <w:sz w:val="20"/>
                <w:szCs w:val="20"/>
                <w:lang w:val="uk-UA" w:eastAsia="uk-UA"/>
              </w:rPr>
            </w:pPr>
            <w:r>
              <w:rPr>
                <w:rFonts w:ascii="Times New Roman" w:hAnsi="Times New Roman" w:cs="Times New Roman"/>
                <w:sz w:val="20"/>
                <w:szCs w:val="20"/>
                <w:lang w:val="uk-UA" w:eastAsia="uk-UA"/>
              </w:rPr>
              <w:t>Штучний масаж серця одним реаніматором. Штучне дихання різними методами одним реаніматором.</w:t>
            </w:r>
            <w:r>
              <w:rPr>
                <w:rFonts w:ascii="Times New Roman" w:hAnsi="Times New Roman" w:cs="Times New Roman"/>
                <w:i/>
                <w:iCs/>
                <w:sz w:val="20"/>
                <w:szCs w:val="20"/>
                <w:lang w:val="uk-UA" w:eastAsia="uk-UA"/>
              </w:rPr>
              <w:t xml:space="preserve"> </w:t>
            </w:r>
            <w:r>
              <w:rPr>
                <w:rFonts w:ascii="Times New Roman" w:hAnsi="Times New Roman" w:cs="Times New Roman"/>
                <w:sz w:val="20"/>
                <w:szCs w:val="20"/>
                <w:lang w:val="uk-UA" w:eastAsia="uk-UA"/>
              </w:rPr>
              <w:t>Одночасне проведення штучного масажу серця та штучного дихання двома-трьома реаніматорами.</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b/>
                <w:bCs/>
                <w:sz w:val="20"/>
                <w:szCs w:val="20"/>
                <w:lang w:val="uk-UA" w:eastAsia="uk-UA"/>
              </w:rPr>
              <w:t>Учениця (учень):</w:t>
            </w:r>
            <w:r>
              <w:rPr>
                <w:rFonts w:ascii="Times New Roman" w:hAnsi="Times New Roman" w:cs="Times New Roman"/>
                <w:sz w:val="20"/>
                <w:szCs w:val="20"/>
                <w:lang w:val="uk-UA" w:eastAsia="uk-UA"/>
              </w:rPr>
              <w:t xml:space="preserve"> </w:t>
            </w:r>
          </w:p>
          <w:p w:rsidR="0084560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володіє</w:t>
            </w:r>
            <w:r>
              <w:rPr>
                <w:rFonts w:ascii="Times New Roman" w:hAnsi="Times New Roman" w:cs="Times New Roman"/>
                <w:sz w:val="20"/>
                <w:szCs w:val="20"/>
                <w:lang w:val="uk-UA" w:eastAsia="uk-UA"/>
              </w:rPr>
              <w:t xml:space="preserve"> способами звільнення дихальних шляхів від сторонніх предметів;</w:t>
            </w:r>
          </w:p>
          <w:p w:rsidR="00845607" w:rsidRDefault="00845607" w:rsidP="000D1BCC">
            <w:pPr>
              <w:spacing w:after="0" w:line="240" w:lineRule="auto"/>
              <w:rPr>
                <w:rFonts w:ascii="Times New Roman" w:hAnsi="Times New Roman" w:cs="Times New Roman"/>
                <w:sz w:val="20"/>
                <w:szCs w:val="20"/>
                <w:lang w:val="uk-UA" w:eastAsia="uk-UA"/>
              </w:rPr>
            </w:pPr>
            <w:r>
              <w:rPr>
                <w:rFonts w:ascii="Times New Roman" w:hAnsi="Times New Roman" w:cs="Times New Roman"/>
                <w:b/>
                <w:bCs/>
                <w:sz w:val="20"/>
                <w:szCs w:val="20"/>
                <w:lang w:val="uk-UA" w:eastAsia="uk-UA"/>
              </w:rPr>
              <w:t xml:space="preserve">вміє </w:t>
            </w:r>
            <w:r>
              <w:rPr>
                <w:rFonts w:ascii="Times New Roman" w:hAnsi="Times New Roman" w:cs="Times New Roman"/>
                <w:sz w:val="20"/>
                <w:szCs w:val="20"/>
                <w:lang w:val="uk-UA" w:eastAsia="uk-UA"/>
              </w:rPr>
              <w:t>проводити реанімаційні заходи.</w:t>
            </w:r>
          </w:p>
          <w:p w:rsidR="00845607" w:rsidRDefault="00845607" w:rsidP="000D1BCC">
            <w:pPr>
              <w:suppressAutoHyphens/>
              <w:spacing w:after="0" w:line="240" w:lineRule="auto"/>
              <w:rPr>
                <w:rFonts w:ascii="Times New Roman" w:hAnsi="Times New Roman" w:cs="Times New Roman"/>
                <w:b/>
                <w:bCs/>
                <w:color w:val="00000A"/>
                <w:sz w:val="20"/>
                <w:szCs w:val="20"/>
                <w:lang w:val="uk-UA" w:eastAsia="uk-UA"/>
              </w:rPr>
            </w:pP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rPr>
                <w:rFonts w:ascii="Times New Roman" w:hAnsi="Times New Roman" w:cs="Times New Roman"/>
                <w:b/>
                <w:bCs/>
                <w:i/>
                <w:iCs/>
                <w:color w:val="00000A"/>
                <w:sz w:val="20"/>
                <w:szCs w:val="20"/>
                <w:lang w:val="uk-UA" w:eastAsia="uk-UA"/>
              </w:rPr>
            </w:pPr>
            <w:r w:rsidRPr="009829F6">
              <w:rPr>
                <w:rFonts w:ascii="Times New Roman" w:hAnsi="Times New Roman" w:cs="Times New Roman"/>
                <w:b/>
                <w:bCs/>
                <w:i/>
                <w:iCs/>
                <w:spacing w:val="1"/>
                <w:sz w:val="20"/>
                <w:szCs w:val="20"/>
                <w:lang w:val="uk-UA" w:eastAsia="uk-UA"/>
              </w:rPr>
              <w:t xml:space="preserve">Тема 2.4. </w:t>
            </w:r>
            <w:proofErr w:type="spellStart"/>
            <w:r w:rsidRPr="009829F6">
              <w:rPr>
                <w:rFonts w:ascii="Times New Roman" w:hAnsi="Times New Roman" w:cs="Times New Roman"/>
                <w:b/>
                <w:bCs/>
                <w:i/>
                <w:iCs/>
                <w:sz w:val="20"/>
                <w:szCs w:val="20"/>
                <w:lang w:val="uk-UA" w:eastAsia="uk-UA"/>
              </w:rPr>
              <w:t>Домедична</w:t>
            </w:r>
            <w:proofErr w:type="spellEnd"/>
            <w:r w:rsidRPr="009829F6">
              <w:rPr>
                <w:rFonts w:ascii="Times New Roman" w:hAnsi="Times New Roman" w:cs="Times New Roman"/>
                <w:b/>
                <w:bCs/>
                <w:i/>
                <w:iCs/>
                <w:sz w:val="20"/>
                <w:szCs w:val="20"/>
                <w:lang w:val="uk-UA" w:eastAsia="uk-UA"/>
              </w:rPr>
              <w:t xml:space="preserve"> допомога при отруєннях (1 </w:t>
            </w:r>
            <w:proofErr w:type="spellStart"/>
            <w:r w:rsidRPr="009829F6">
              <w:rPr>
                <w:rFonts w:ascii="Times New Roman" w:hAnsi="Times New Roman" w:cs="Times New Roman"/>
                <w:b/>
                <w:bCs/>
                <w:i/>
                <w:iCs/>
                <w:sz w:val="20"/>
                <w:szCs w:val="20"/>
                <w:lang w:val="uk-UA" w:eastAsia="uk-UA"/>
              </w:rPr>
              <w:t>год</w:t>
            </w:r>
            <w:proofErr w:type="spellEnd"/>
            <w:r w:rsidRPr="009829F6">
              <w:rPr>
                <w:rFonts w:ascii="Times New Roman" w:hAnsi="Times New Roman" w:cs="Times New Roman"/>
                <w:b/>
                <w:bCs/>
                <w:i/>
                <w:iCs/>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i/>
                <w:iCs/>
                <w:color w:val="00000A"/>
                <w:spacing w:val="6"/>
                <w:sz w:val="20"/>
                <w:szCs w:val="20"/>
                <w:lang w:val="uk-UA" w:eastAsia="uk-UA"/>
              </w:rPr>
            </w:pPr>
            <w:proofErr w:type="spellStart"/>
            <w:r>
              <w:rPr>
                <w:rFonts w:ascii="Times New Roman" w:hAnsi="Times New Roman" w:cs="Times New Roman"/>
                <w:sz w:val="20"/>
                <w:szCs w:val="20"/>
                <w:lang w:val="uk-UA" w:eastAsia="uk-UA"/>
              </w:rPr>
              <w:t>Домедична</w:t>
            </w:r>
            <w:proofErr w:type="spellEnd"/>
            <w:r>
              <w:rPr>
                <w:rFonts w:ascii="Times New Roman" w:hAnsi="Times New Roman" w:cs="Times New Roman"/>
                <w:sz w:val="20"/>
                <w:szCs w:val="20"/>
                <w:lang w:val="uk-UA" w:eastAsia="uk-UA"/>
              </w:rPr>
              <w:t xml:space="preserve"> допомога при у</w:t>
            </w:r>
            <w:r>
              <w:rPr>
                <w:rFonts w:ascii="Times New Roman" w:hAnsi="Times New Roman" w:cs="Times New Roman"/>
                <w:spacing w:val="3"/>
                <w:sz w:val="20"/>
                <w:szCs w:val="20"/>
                <w:lang w:val="uk-UA" w:eastAsia="uk-UA"/>
              </w:rPr>
              <w:t>раженнях сильнодіючими отруйними речовинами.</w:t>
            </w:r>
            <w:r>
              <w:rPr>
                <w:rFonts w:ascii="Times New Roman" w:hAnsi="Times New Roman" w:cs="Times New Roman"/>
                <w:b/>
                <w:bCs/>
                <w:i/>
                <w:iCs/>
                <w:sz w:val="20"/>
                <w:szCs w:val="20"/>
                <w:lang w:val="uk-UA" w:eastAsia="uk-UA"/>
              </w:rPr>
              <w:t xml:space="preserve"> </w:t>
            </w:r>
            <w:r>
              <w:rPr>
                <w:rFonts w:ascii="Times New Roman" w:hAnsi="Times New Roman" w:cs="Times New Roman"/>
                <w:spacing w:val="4"/>
                <w:sz w:val="20"/>
                <w:szCs w:val="20"/>
                <w:lang w:val="uk-UA" w:eastAsia="uk-UA"/>
              </w:rPr>
              <w:lastRenderedPageBreak/>
              <w:t xml:space="preserve">Профілактика ураження </w:t>
            </w:r>
            <w:r>
              <w:rPr>
                <w:rFonts w:ascii="Times New Roman" w:hAnsi="Times New Roman" w:cs="Times New Roman"/>
                <w:spacing w:val="1"/>
                <w:sz w:val="20"/>
                <w:szCs w:val="20"/>
                <w:lang w:val="uk-UA" w:eastAsia="uk-UA"/>
              </w:rPr>
              <w:t xml:space="preserve">отруйними речовинами, що є хімічною зброєю. Заходи безпеки під час надання </w:t>
            </w:r>
            <w:proofErr w:type="spellStart"/>
            <w:r>
              <w:rPr>
                <w:rFonts w:ascii="Times New Roman" w:hAnsi="Times New Roman" w:cs="Times New Roman"/>
                <w:spacing w:val="1"/>
                <w:sz w:val="20"/>
                <w:szCs w:val="20"/>
                <w:lang w:val="uk-UA" w:eastAsia="uk-UA"/>
              </w:rPr>
              <w:t>домедичної</w:t>
            </w:r>
            <w:proofErr w:type="spellEnd"/>
            <w:r>
              <w:rPr>
                <w:rFonts w:ascii="Times New Roman" w:hAnsi="Times New Roman" w:cs="Times New Roman"/>
                <w:spacing w:val="1"/>
                <w:sz w:val="20"/>
                <w:szCs w:val="20"/>
                <w:lang w:val="uk-UA" w:eastAsia="uk-UA"/>
              </w:rPr>
              <w:t xml:space="preserve"> </w:t>
            </w:r>
            <w:r>
              <w:rPr>
                <w:rFonts w:ascii="Times New Roman" w:hAnsi="Times New Roman" w:cs="Times New Roman"/>
                <w:spacing w:val="2"/>
                <w:sz w:val="20"/>
                <w:szCs w:val="20"/>
                <w:lang w:val="uk-UA" w:eastAsia="uk-UA"/>
              </w:rPr>
              <w:t>допомоги. Антидоти та їх використання</w:t>
            </w:r>
            <w:r>
              <w:rPr>
                <w:rFonts w:ascii="Times New Roman" w:hAnsi="Times New Roman" w:cs="Times New Roman"/>
                <w:b/>
                <w:bCs/>
                <w:i/>
                <w:iCs/>
                <w:color w:val="000000"/>
                <w:spacing w:val="1"/>
                <w:sz w:val="20"/>
                <w:szCs w:val="20"/>
                <w:lang w:val="uk-UA" w:eastAsia="uk-UA"/>
              </w:rPr>
              <w:t xml:space="preserve">. </w:t>
            </w:r>
            <w:proofErr w:type="spellStart"/>
            <w:r>
              <w:rPr>
                <w:rFonts w:ascii="Times New Roman" w:hAnsi="Times New Roman" w:cs="Times New Roman"/>
                <w:color w:val="000000"/>
                <w:spacing w:val="1"/>
                <w:sz w:val="20"/>
                <w:szCs w:val="20"/>
                <w:lang w:val="uk-UA" w:eastAsia="uk-UA"/>
              </w:rPr>
              <w:t>Домедична</w:t>
            </w:r>
            <w:proofErr w:type="spellEnd"/>
            <w:r>
              <w:rPr>
                <w:rFonts w:ascii="Times New Roman" w:hAnsi="Times New Roman" w:cs="Times New Roman"/>
                <w:color w:val="000000"/>
                <w:spacing w:val="1"/>
                <w:sz w:val="20"/>
                <w:szCs w:val="20"/>
                <w:lang w:val="uk-UA" w:eastAsia="uk-UA"/>
              </w:rPr>
              <w:t xml:space="preserve"> допомога при </w:t>
            </w:r>
            <w:proofErr w:type="spellStart"/>
            <w:r>
              <w:rPr>
                <w:rFonts w:ascii="Times New Roman" w:hAnsi="Times New Roman" w:cs="Times New Roman"/>
                <w:color w:val="000000"/>
                <w:spacing w:val="1"/>
                <w:sz w:val="20"/>
                <w:szCs w:val="20"/>
                <w:lang w:val="uk-UA" w:eastAsia="uk-UA"/>
              </w:rPr>
              <w:t>шлунково</w:t>
            </w:r>
            <w:proofErr w:type="spellEnd"/>
            <w:r>
              <w:rPr>
                <w:rFonts w:ascii="Times New Roman" w:hAnsi="Times New Roman" w:cs="Times New Roman"/>
                <w:color w:val="000000"/>
                <w:spacing w:val="1"/>
                <w:sz w:val="20"/>
                <w:szCs w:val="20"/>
                <w:lang w:val="uk-UA" w:eastAsia="uk-UA"/>
              </w:rPr>
              <w:t xml:space="preserve"> кишкових отруєннях. </w:t>
            </w:r>
            <w:r>
              <w:rPr>
                <w:rFonts w:ascii="Times New Roman" w:hAnsi="Times New Roman" w:cs="Times New Roman"/>
                <w:sz w:val="20"/>
                <w:szCs w:val="20"/>
                <w:lang w:val="uk-UA" w:eastAsia="uk-UA"/>
              </w:rPr>
              <w:t>Негайна допомога у випадку анафілактичного шоку.</w:t>
            </w:r>
          </w:p>
          <w:p w:rsidR="00845607" w:rsidRDefault="00845607" w:rsidP="000D1BCC">
            <w:pPr>
              <w:suppressAutoHyphens/>
              <w:spacing w:after="0" w:line="240" w:lineRule="auto"/>
              <w:rPr>
                <w:rFonts w:ascii="Times New Roman" w:hAnsi="Times New Roman" w:cs="Times New Roman"/>
                <w:b/>
                <w:bCs/>
                <w:i/>
                <w:iCs/>
                <w:color w:val="00000A"/>
                <w:spacing w:val="1"/>
                <w:sz w:val="20"/>
                <w:szCs w:val="20"/>
                <w:lang w:val="uk-UA" w:eastAsia="uk-UA"/>
              </w:rPr>
            </w:pP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lastRenderedPageBreak/>
              <w:t>Учениця (учень):</w:t>
            </w:r>
          </w:p>
          <w:p w:rsidR="00845607" w:rsidRDefault="00845607" w:rsidP="000D1BCC">
            <w:pPr>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 xml:space="preserve">надає </w:t>
            </w:r>
            <w:r>
              <w:rPr>
                <w:rFonts w:ascii="Times New Roman" w:hAnsi="Times New Roman" w:cs="Times New Roman"/>
                <w:sz w:val="20"/>
                <w:szCs w:val="20"/>
                <w:lang w:val="uk-UA" w:eastAsia="uk-UA"/>
              </w:rPr>
              <w:t>допомогу при ураженнях сильнодіючими отруйними речовинами;</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lastRenderedPageBreak/>
              <w:t xml:space="preserve">розпізнає </w:t>
            </w:r>
            <w:r>
              <w:rPr>
                <w:rFonts w:ascii="Times New Roman" w:hAnsi="Times New Roman" w:cs="Times New Roman"/>
                <w:sz w:val="20"/>
                <w:szCs w:val="20"/>
                <w:lang w:val="uk-UA" w:eastAsia="uk-UA"/>
              </w:rPr>
              <w:t>ознаки анафілактичного шоку;</w:t>
            </w:r>
          </w:p>
          <w:p w:rsidR="00845607" w:rsidRDefault="00845607" w:rsidP="000D1BCC">
            <w:pPr>
              <w:spacing w:after="0" w:line="240" w:lineRule="auto"/>
              <w:jc w:val="both"/>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дотримується </w:t>
            </w:r>
            <w:r>
              <w:rPr>
                <w:rFonts w:ascii="Times New Roman" w:hAnsi="Times New Roman" w:cs="Times New Roman"/>
                <w:sz w:val="20"/>
                <w:szCs w:val="20"/>
                <w:lang w:val="uk-UA" w:eastAsia="uk-UA"/>
              </w:rPr>
              <w:t xml:space="preserve">заходів безпеки під час надання </w:t>
            </w:r>
            <w:proofErr w:type="spellStart"/>
            <w:r>
              <w:rPr>
                <w:rFonts w:ascii="Times New Roman" w:hAnsi="Times New Roman" w:cs="Times New Roman"/>
                <w:sz w:val="20"/>
                <w:szCs w:val="20"/>
                <w:lang w:val="uk-UA" w:eastAsia="uk-UA"/>
              </w:rPr>
              <w:t>домедичної</w:t>
            </w:r>
            <w:proofErr w:type="spellEnd"/>
            <w:r>
              <w:rPr>
                <w:rFonts w:ascii="Times New Roman" w:hAnsi="Times New Roman" w:cs="Times New Roman"/>
                <w:sz w:val="20"/>
                <w:szCs w:val="20"/>
                <w:lang w:val="uk-UA" w:eastAsia="uk-UA"/>
              </w:rPr>
              <w:t xml:space="preserve"> допомоги;</w:t>
            </w:r>
          </w:p>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pacing w:val="3"/>
                <w:sz w:val="20"/>
                <w:szCs w:val="20"/>
                <w:lang w:val="uk-UA" w:eastAsia="uk-UA"/>
              </w:rPr>
              <w:t>оволодіває</w:t>
            </w:r>
            <w:r>
              <w:rPr>
                <w:rFonts w:ascii="Times New Roman" w:hAnsi="Times New Roman" w:cs="Times New Roman"/>
                <w:spacing w:val="3"/>
                <w:sz w:val="20"/>
                <w:szCs w:val="20"/>
                <w:lang w:val="uk-UA" w:eastAsia="uk-UA"/>
              </w:rPr>
              <w:t xml:space="preserve"> засобами </w:t>
            </w:r>
            <w:proofErr w:type="spellStart"/>
            <w:r>
              <w:rPr>
                <w:rFonts w:ascii="Times New Roman" w:hAnsi="Times New Roman" w:cs="Times New Roman"/>
                <w:spacing w:val="3"/>
                <w:sz w:val="20"/>
                <w:szCs w:val="20"/>
                <w:lang w:val="uk-UA" w:eastAsia="uk-UA"/>
              </w:rPr>
              <w:t>домедичної</w:t>
            </w:r>
            <w:proofErr w:type="spellEnd"/>
            <w:r>
              <w:rPr>
                <w:rFonts w:ascii="Times New Roman" w:hAnsi="Times New Roman" w:cs="Times New Roman"/>
                <w:spacing w:val="3"/>
                <w:sz w:val="20"/>
                <w:szCs w:val="20"/>
                <w:lang w:val="uk-UA" w:eastAsia="uk-UA"/>
              </w:rPr>
              <w:t xml:space="preserve"> допомоги при різноманітних отруєннях.</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center"/>
              <w:rPr>
                <w:rFonts w:ascii="Times New Roman" w:hAnsi="Times New Roman" w:cs="Times New Roman"/>
                <w:b/>
                <w:bCs/>
                <w:color w:val="000000"/>
                <w:sz w:val="20"/>
                <w:szCs w:val="20"/>
                <w:lang w:val="uk-UA" w:eastAsia="uk-UA"/>
              </w:rPr>
            </w:pPr>
            <w:r w:rsidRPr="009829F6">
              <w:rPr>
                <w:rFonts w:ascii="Times New Roman" w:hAnsi="Times New Roman" w:cs="Times New Roman"/>
                <w:b/>
                <w:bCs/>
                <w:sz w:val="20"/>
                <w:szCs w:val="20"/>
                <w:lang w:val="uk-UA" w:eastAsia="uk-UA"/>
              </w:rPr>
              <w:lastRenderedPageBreak/>
              <w:t xml:space="preserve">Розділ 5. </w:t>
            </w:r>
            <w:proofErr w:type="spellStart"/>
            <w:r w:rsidRPr="009829F6">
              <w:rPr>
                <w:rFonts w:ascii="Times New Roman" w:hAnsi="Times New Roman" w:cs="Times New Roman"/>
                <w:b/>
                <w:bCs/>
                <w:sz w:val="20"/>
                <w:szCs w:val="20"/>
                <w:lang w:val="uk-UA" w:eastAsia="uk-UA"/>
              </w:rPr>
              <w:t>Домедична</w:t>
            </w:r>
            <w:proofErr w:type="spellEnd"/>
            <w:r w:rsidRPr="009829F6">
              <w:rPr>
                <w:rFonts w:ascii="Times New Roman" w:hAnsi="Times New Roman" w:cs="Times New Roman"/>
                <w:b/>
                <w:bCs/>
                <w:sz w:val="20"/>
                <w:szCs w:val="20"/>
                <w:lang w:val="uk-UA" w:eastAsia="uk-UA"/>
              </w:rPr>
              <w:t xml:space="preserve"> допомога в бойових умовах (5 </w:t>
            </w:r>
            <w:proofErr w:type="spellStart"/>
            <w:r w:rsidRPr="009829F6">
              <w:rPr>
                <w:rFonts w:ascii="Times New Roman" w:hAnsi="Times New Roman" w:cs="Times New Roman"/>
                <w:b/>
                <w:bCs/>
                <w:sz w:val="20"/>
                <w:szCs w:val="20"/>
                <w:lang w:val="uk-UA" w:eastAsia="uk-UA"/>
              </w:rPr>
              <w:t>год</w:t>
            </w:r>
            <w:proofErr w:type="spellEnd"/>
            <w:r w:rsidRPr="009829F6">
              <w:rPr>
                <w:rFonts w:ascii="Times New Roman" w:hAnsi="Times New Roman" w:cs="Times New Roman"/>
                <w:b/>
                <w:bCs/>
                <w:sz w:val="20"/>
                <w:szCs w:val="20"/>
                <w:lang w:val="uk-UA" w:eastAsia="uk-UA"/>
              </w:rPr>
              <w:t>)</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rPr>
                <w:rFonts w:ascii="Times New Roman" w:hAnsi="Times New Roman" w:cs="Times New Roman"/>
                <w:b/>
                <w:bCs/>
                <w:color w:val="00000A"/>
                <w:sz w:val="20"/>
                <w:szCs w:val="20"/>
                <w:lang w:val="uk-UA" w:eastAsia="uk-UA"/>
              </w:rPr>
            </w:pPr>
            <w:r w:rsidRPr="009829F6">
              <w:rPr>
                <w:rFonts w:ascii="Times New Roman" w:hAnsi="Times New Roman" w:cs="Times New Roman"/>
                <w:b/>
                <w:bCs/>
                <w:i/>
                <w:iCs/>
                <w:sz w:val="20"/>
                <w:szCs w:val="20"/>
                <w:lang w:val="uk-UA" w:eastAsia="uk-UA"/>
              </w:rPr>
              <w:t xml:space="preserve">Тема. 5.2. Надання </w:t>
            </w:r>
            <w:proofErr w:type="spellStart"/>
            <w:r w:rsidRPr="009829F6">
              <w:rPr>
                <w:rFonts w:ascii="Times New Roman" w:hAnsi="Times New Roman" w:cs="Times New Roman"/>
                <w:b/>
                <w:bCs/>
                <w:i/>
                <w:iCs/>
                <w:sz w:val="20"/>
                <w:szCs w:val="20"/>
                <w:lang w:val="uk-UA" w:eastAsia="uk-UA"/>
              </w:rPr>
              <w:t>домедичної</w:t>
            </w:r>
            <w:proofErr w:type="spellEnd"/>
            <w:r w:rsidRPr="009829F6">
              <w:rPr>
                <w:rFonts w:ascii="Times New Roman" w:hAnsi="Times New Roman" w:cs="Times New Roman"/>
                <w:b/>
                <w:bCs/>
                <w:i/>
                <w:iCs/>
                <w:sz w:val="20"/>
                <w:szCs w:val="20"/>
                <w:lang w:val="uk-UA" w:eastAsia="uk-UA"/>
              </w:rPr>
              <w:t xml:space="preserve"> допомоги в секторі обстрілу (1 </w:t>
            </w:r>
            <w:proofErr w:type="spellStart"/>
            <w:r w:rsidRPr="009829F6">
              <w:rPr>
                <w:rFonts w:ascii="Times New Roman" w:hAnsi="Times New Roman" w:cs="Times New Roman"/>
                <w:b/>
                <w:bCs/>
                <w:i/>
                <w:iCs/>
                <w:sz w:val="20"/>
                <w:szCs w:val="20"/>
                <w:lang w:val="uk-UA" w:eastAsia="uk-UA"/>
              </w:rPr>
              <w:t>год</w:t>
            </w:r>
            <w:proofErr w:type="spellEnd"/>
            <w:r w:rsidRPr="009829F6">
              <w:rPr>
                <w:rFonts w:ascii="Times New Roman" w:hAnsi="Times New Roman" w:cs="Times New Roman"/>
                <w:b/>
                <w:bCs/>
                <w:i/>
                <w:iCs/>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tabs>
                <w:tab w:val="left" w:pos="4883"/>
              </w:tabs>
              <w:suppressAutoHyphens/>
              <w:spacing w:after="0" w:line="240" w:lineRule="auto"/>
              <w:jc w:val="both"/>
              <w:rPr>
                <w:rFonts w:ascii="Times New Roman" w:hAnsi="Times New Roman" w:cs="Times New Roman"/>
                <w:color w:val="00000A"/>
                <w:spacing w:val="1"/>
                <w:sz w:val="20"/>
                <w:szCs w:val="20"/>
                <w:lang w:val="uk-UA" w:eastAsia="uk-UA"/>
              </w:rPr>
            </w:pPr>
            <w:proofErr w:type="spellStart"/>
            <w:r>
              <w:rPr>
                <w:rFonts w:ascii="Times New Roman" w:hAnsi="Times New Roman" w:cs="Times New Roman"/>
                <w:spacing w:val="1"/>
                <w:sz w:val="20"/>
                <w:szCs w:val="20"/>
                <w:lang w:val="uk-UA" w:eastAsia="uk-UA"/>
              </w:rPr>
              <w:t>Само-</w:t>
            </w:r>
            <w:proofErr w:type="spellEnd"/>
            <w:r>
              <w:rPr>
                <w:rFonts w:ascii="Times New Roman" w:hAnsi="Times New Roman" w:cs="Times New Roman"/>
                <w:spacing w:val="1"/>
                <w:sz w:val="20"/>
                <w:szCs w:val="20"/>
                <w:lang w:val="uk-UA" w:eastAsia="uk-UA"/>
              </w:rPr>
              <w:t xml:space="preserve"> та взаємодопомога при кровотечах в секторі обстрілу. Використання спеціальних джгутів</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b/>
                <w:bCs/>
                <w:color w:val="000000"/>
                <w:sz w:val="20"/>
                <w:szCs w:val="20"/>
                <w:lang w:val="uk-UA" w:eastAsia="uk-UA"/>
              </w:rPr>
            </w:pPr>
            <w:r>
              <w:rPr>
                <w:rFonts w:ascii="Times New Roman" w:hAnsi="Times New Roman" w:cs="Times New Roman"/>
                <w:b/>
                <w:bCs/>
                <w:color w:val="000000"/>
                <w:sz w:val="20"/>
                <w:szCs w:val="20"/>
                <w:lang w:val="uk-UA" w:eastAsia="uk-UA"/>
              </w:rPr>
              <w:t xml:space="preserve">Учениця (учень): </w:t>
            </w:r>
          </w:p>
          <w:p w:rsidR="00845607" w:rsidRDefault="00845607" w:rsidP="000D1BCC">
            <w:pPr>
              <w:suppressAutoHyphens/>
              <w:spacing w:after="0" w:line="240" w:lineRule="auto"/>
              <w:jc w:val="both"/>
              <w:rPr>
                <w:rFonts w:ascii="Times New Roman" w:hAnsi="Times New Roman" w:cs="Times New Roman"/>
                <w:b/>
                <w:bCs/>
                <w:color w:val="000000"/>
                <w:sz w:val="20"/>
                <w:szCs w:val="20"/>
                <w:lang w:val="uk-UA" w:eastAsia="uk-UA"/>
              </w:rPr>
            </w:pPr>
            <w:r>
              <w:rPr>
                <w:rFonts w:ascii="Times New Roman" w:hAnsi="Times New Roman" w:cs="Times New Roman"/>
                <w:b/>
                <w:bCs/>
                <w:color w:val="000000"/>
                <w:sz w:val="20"/>
                <w:szCs w:val="20"/>
                <w:lang w:val="uk-UA" w:eastAsia="uk-UA"/>
              </w:rPr>
              <w:t>володіє</w:t>
            </w:r>
            <w:r>
              <w:rPr>
                <w:rFonts w:ascii="Times New Roman" w:hAnsi="Times New Roman" w:cs="Times New Roman"/>
                <w:color w:val="000000"/>
                <w:sz w:val="20"/>
                <w:szCs w:val="20"/>
                <w:lang w:val="uk-UA" w:eastAsia="uk-UA"/>
              </w:rPr>
              <w:t xml:space="preserve"> навичками </w:t>
            </w:r>
            <w:proofErr w:type="spellStart"/>
            <w:r>
              <w:rPr>
                <w:rFonts w:ascii="Times New Roman" w:hAnsi="Times New Roman" w:cs="Times New Roman"/>
                <w:color w:val="000000"/>
                <w:sz w:val="20"/>
                <w:szCs w:val="20"/>
                <w:lang w:val="uk-UA" w:eastAsia="uk-UA"/>
              </w:rPr>
              <w:t>само-</w:t>
            </w:r>
            <w:proofErr w:type="spellEnd"/>
            <w:r>
              <w:rPr>
                <w:rFonts w:ascii="Times New Roman" w:hAnsi="Times New Roman" w:cs="Times New Roman"/>
                <w:color w:val="000000"/>
                <w:sz w:val="20"/>
                <w:szCs w:val="20"/>
                <w:lang w:val="uk-UA" w:eastAsia="uk-UA"/>
              </w:rPr>
              <w:t xml:space="preserve"> та взаємодопомогу при кровотечах, вміє накладати спеціальні джгути.</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tabs>
                <w:tab w:val="left" w:pos="4883"/>
              </w:tabs>
              <w:suppressAutoHyphens/>
              <w:spacing w:after="0" w:line="240" w:lineRule="auto"/>
              <w:rPr>
                <w:rFonts w:ascii="Times New Roman" w:hAnsi="Times New Roman" w:cs="Times New Roman"/>
                <w:b/>
                <w:bCs/>
                <w:i/>
                <w:iCs/>
                <w:color w:val="000000"/>
                <w:sz w:val="20"/>
                <w:szCs w:val="20"/>
                <w:lang w:val="uk-UA" w:eastAsia="uk-UA"/>
              </w:rPr>
            </w:pPr>
            <w:r w:rsidRPr="009829F6">
              <w:rPr>
                <w:rFonts w:ascii="Times New Roman" w:hAnsi="Times New Roman" w:cs="Times New Roman"/>
                <w:b/>
                <w:bCs/>
                <w:i/>
                <w:iCs/>
                <w:spacing w:val="1"/>
                <w:sz w:val="20"/>
                <w:szCs w:val="20"/>
                <w:lang w:val="uk-UA" w:eastAsia="uk-UA"/>
              </w:rPr>
              <w:t xml:space="preserve">Тема 5.3 Транспортування (переміщення ) пораненого в сектор укриття (1 </w:t>
            </w:r>
            <w:proofErr w:type="spellStart"/>
            <w:r w:rsidRPr="009829F6">
              <w:rPr>
                <w:rFonts w:ascii="Times New Roman" w:hAnsi="Times New Roman" w:cs="Times New Roman"/>
                <w:b/>
                <w:bCs/>
                <w:i/>
                <w:iCs/>
                <w:spacing w:val="1"/>
                <w:sz w:val="20"/>
                <w:szCs w:val="20"/>
                <w:lang w:val="uk-UA" w:eastAsia="uk-UA"/>
              </w:rPr>
              <w:t>год</w:t>
            </w:r>
            <w:proofErr w:type="spellEnd"/>
            <w:r w:rsidRPr="009829F6">
              <w:rPr>
                <w:rFonts w:ascii="Times New Roman" w:hAnsi="Times New Roman" w:cs="Times New Roman"/>
                <w:b/>
                <w:bCs/>
                <w:i/>
                <w:iCs/>
                <w:spacing w:val="1"/>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widowControl w:val="0"/>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z w:val="20"/>
                <w:szCs w:val="20"/>
                <w:lang w:val="uk-UA" w:eastAsia="uk-UA"/>
              </w:rPr>
              <w:t>Транспортування однією особою в положенні лежачи.</w:t>
            </w:r>
          </w:p>
          <w:p w:rsidR="00845607" w:rsidRDefault="00845607" w:rsidP="000D1BCC">
            <w:pPr>
              <w:widowControl w:val="0"/>
              <w:spacing w:after="0" w:line="240" w:lineRule="auto"/>
              <w:jc w:val="both"/>
              <w:rPr>
                <w:rFonts w:ascii="Times New Roman" w:hAnsi="Times New Roman" w:cs="Times New Roman"/>
                <w:b/>
                <w:bCs/>
                <w:i/>
                <w:iCs/>
                <w:color w:val="00000A"/>
                <w:spacing w:val="1"/>
                <w:sz w:val="20"/>
                <w:szCs w:val="20"/>
                <w:lang w:val="uk-UA" w:eastAsia="uk-UA"/>
              </w:rPr>
            </w:pPr>
            <w:r>
              <w:rPr>
                <w:rFonts w:ascii="Times New Roman" w:hAnsi="Times New Roman" w:cs="Times New Roman"/>
                <w:sz w:val="20"/>
                <w:szCs w:val="20"/>
                <w:lang w:val="uk-UA" w:eastAsia="uk-UA"/>
              </w:rPr>
              <w:t>Транспортування в положенні стоячи. Транспортування двома особами.</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b/>
                <w:bCs/>
                <w:color w:val="000000"/>
                <w:sz w:val="20"/>
                <w:szCs w:val="20"/>
                <w:lang w:val="uk-UA" w:eastAsia="uk-UA"/>
              </w:rPr>
            </w:pPr>
            <w:r>
              <w:rPr>
                <w:rFonts w:ascii="Times New Roman" w:hAnsi="Times New Roman" w:cs="Times New Roman"/>
                <w:b/>
                <w:bCs/>
                <w:color w:val="000000"/>
                <w:sz w:val="20"/>
                <w:szCs w:val="20"/>
                <w:lang w:val="uk-UA" w:eastAsia="uk-UA"/>
              </w:rPr>
              <w:t xml:space="preserve">Учениця (учень): </w:t>
            </w:r>
          </w:p>
          <w:p w:rsidR="00845607" w:rsidRDefault="00845607" w:rsidP="000D1BCC">
            <w:pPr>
              <w:suppressAutoHyphens/>
              <w:spacing w:after="0" w:line="240" w:lineRule="auto"/>
              <w:rPr>
                <w:rFonts w:ascii="Times New Roman" w:hAnsi="Times New Roman" w:cs="Times New Roman"/>
                <w:b/>
                <w:bCs/>
                <w:color w:val="000000"/>
                <w:sz w:val="20"/>
                <w:szCs w:val="20"/>
                <w:lang w:val="uk-UA" w:eastAsia="uk-UA"/>
              </w:rPr>
            </w:pPr>
            <w:r>
              <w:rPr>
                <w:rFonts w:ascii="Times New Roman" w:hAnsi="Times New Roman" w:cs="Times New Roman"/>
                <w:b/>
                <w:bCs/>
                <w:color w:val="000000"/>
                <w:sz w:val="20"/>
                <w:szCs w:val="20"/>
                <w:lang w:val="uk-UA" w:eastAsia="uk-UA"/>
              </w:rPr>
              <w:t xml:space="preserve">вміє </w:t>
            </w:r>
            <w:r>
              <w:rPr>
                <w:rFonts w:ascii="Times New Roman" w:hAnsi="Times New Roman" w:cs="Times New Roman"/>
                <w:color w:val="000000"/>
                <w:sz w:val="20"/>
                <w:szCs w:val="20"/>
                <w:lang w:val="uk-UA" w:eastAsia="uk-UA"/>
              </w:rPr>
              <w:t>транспортувати (виносити) пораненого в сектор укриття.</w:t>
            </w:r>
          </w:p>
        </w:tc>
      </w:tr>
      <w:tr w:rsidR="00845607" w:rsidRPr="009370F0">
        <w:tc>
          <w:tcPr>
            <w:tcW w:w="7230" w:type="dxa"/>
            <w:gridSpan w:val="2"/>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tabs>
                <w:tab w:val="left" w:pos="4883"/>
              </w:tabs>
              <w:suppressAutoHyphens/>
              <w:spacing w:after="0" w:line="240" w:lineRule="auto"/>
              <w:rPr>
                <w:rFonts w:ascii="Times New Roman" w:hAnsi="Times New Roman" w:cs="Times New Roman"/>
                <w:b/>
                <w:bCs/>
                <w:color w:val="000000"/>
                <w:sz w:val="20"/>
                <w:szCs w:val="20"/>
                <w:lang w:val="uk-UA" w:eastAsia="uk-UA"/>
              </w:rPr>
            </w:pPr>
            <w:r w:rsidRPr="009829F6">
              <w:rPr>
                <w:rFonts w:ascii="Times New Roman" w:hAnsi="Times New Roman" w:cs="Times New Roman"/>
                <w:b/>
                <w:bCs/>
                <w:i/>
                <w:iCs/>
                <w:spacing w:val="1"/>
                <w:sz w:val="20"/>
                <w:szCs w:val="20"/>
                <w:lang w:val="uk-UA" w:eastAsia="uk-UA"/>
              </w:rPr>
              <w:t>Тема 5.4 Надання допомоги в секторі укриття</w:t>
            </w:r>
            <w:r w:rsidRPr="009829F6">
              <w:rPr>
                <w:rFonts w:ascii="Times New Roman" w:hAnsi="Times New Roman" w:cs="Times New Roman"/>
                <w:spacing w:val="1"/>
                <w:sz w:val="20"/>
                <w:szCs w:val="20"/>
                <w:lang w:val="uk-UA" w:eastAsia="uk-UA"/>
              </w:rPr>
              <w:t xml:space="preserve"> (</w:t>
            </w:r>
            <w:r w:rsidRPr="009829F6">
              <w:rPr>
                <w:rFonts w:ascii="Times New Roman" w:hAnsi="Times New Roman" w:cs="Times New Roman"/>
                <w:b/>
                <w:bCs/>
                <w:spacing w:val="1"/>
                <w:sz w:val="20"/>
                <w:szCs w:val="20"/>
                <w:lang w:val="uk-UA" w:eastAsia="uk-UA"/>
              </w:rPr>
              <w:t xml:space="preserve">3 </w:t>
            </w:r>
            <w:proofErr w:type="spellStart"/>
            <w:r w:rsidRPr="009829F6">
              <w:rPr>
                <w:rFonts w:ascii="Times New Roman" w:hAnsi="Times New Roman" w:cs="Times New Roman"/>
                <w:b/>
                <w:bCs/>
                <w:spacing w:val="1"/>
                <w:sz w:val="20"/>
                <w:szCs w:val="20"/>
                <w:lang w:val="uk-UA" w:eastAsia="uk-UA"/>
              </w:rPr>
              <w:t>год</w:t>
            </w:r>
            <w:proofErr w:type="spellEnd"/>
            <w:r w:rsidRPr="009829F6">
              <w:rPr>
                <w:rFonts w:ascii="Times New Roman" w:hAnsi="Times New Roman" w:cs="Times New Roman"/>
                <w:b/>
                <w:bCs/>
                <w:spacing w:val="1"/>
                <w:sz w:val="20"/>
                <w:szCs w:val="20"/>
                <w:lang w:val="uk-UA" w:eastAsia="uk-UA"/>
              </w:rPr>
              <w:t>)</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tabs>
                <w:tab w:val="left" w:pos="4883"/>
              </w:tabs>
              <w:spacing w:after="0" w:line="240" w:lineRule="auto"/>
              <w:jc w:val="both"/>
              <w:rPr>
                <w:rFonts w:ascii="Times New Roman" w:hAnsi="Times New Roman" w:cs="Times New Roman"/>
                <w:color w:val="00000A"/>
                <w:spacing w:val="1"/>
                <w:sz w:val="20"/>
                <w:szCs w:val="20"/>
                <w:lang w:val="uk-UA" w:eastAsia="uk-UA"/>
              </w:rPr>
            </w:pPr>
            <w:r>
              <w:rPr>
                <w:rFonts w:ascii="Times New Roman" w:hAnsi="Times New Roman" w:cs="Times New Roman"/>
                <w:spacing w:val="1"/>
                <w:sz w:val="20"/>
                <w:szCs w:val="20"/>
                <w:lang w:val="uk-UA" w:eastAsia="uk-UA"/>
              </w:rPr>
              <w:t>Первинний огляд потерпілого. Проведення серцево-легеневої реанімації.</w:t>
            </w:r>
          </w:p>
          <w:p w:rsidR="00845607" w:rsidRDefault="00845607" w:rsidP="000D1BCC">
            <w:pPr>
              <w:tabs>
                <w:tab w:val="left" w:pos="4883"/>
              </w:tabs>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spacing w:val="1"/>
                <w:sz w:val="20"/>
                <w:szCs w:val="20"/>
                <w:lang w:val="uk-UA" w:eastAsia="uk-UA"/>
              </w:rPr>
              <w:t xml:space="preserve">Зупинка кровотеч за допомогою спеціальних перев’язувальних пакетів. Використання </w:t>
            </w:r>
            <w:proofErr w:type="spellStart"/>
            <w:r>
              <w:rPr>
                <w:rFonts w:ascii="Times New Roman" w:hAnsi="Times New Roman" w:cs="Times New Roman"/>
                <w:spacing w:val="1"/>
                <w:sz w:val="20"/>
                <w:szCs w:val="20"/>
                <w:lang w:val="uk-UA" w:eastAsia="uk-UA"/>
              </w:rPr>
              <w:t>гемостатичних</w:t>
            </w:r>
            <w:proofErr w:type="spellEnd"/>
            <w:r>
              <w:rPr>
                <w:rFonts w:ascii="Times New Roman" w:hAnsi="Times New Roman" w:cs="Times New Roman"/>
                <w:spacing w:val="1"/>
                <w:sz w:val="20"/>
                <w:szCs w:val="20"/>
                <w:lang w:val="uk-UA" w:eastAsia="uk-UA"/>
              </w:rPr>
              <w:t xml:space="preserve"> засобів.</w:t>
            </w:r>
          </w:p>
          <w:p w:rsidR="00845607" w:rsidRDefault="00845607" w:rsidP="000D1BCC">
            <w:pPr>
              <w:tabs>
                <w:tab w:val="left" w:pos="4883"/>
              </w:tabs>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spacing w:val="1"/>
                <w:sz w:val="20"/>
                <w:szCs w:val="20"/>
                <w:lang w:val="uk-UA" w:eastAsia="uk-UA"/>
              </w:rPr>
              <w:t>Перев’язка поранених при пораненнях різних частин тіла.</w:t>
            </w:r>
          </w:p>
          <w:p w:rsidR="00845607" w:rsidRDefault="00845607" w:rsidP="000D1BCC">
            <w:pPr>
              <w:tabs>
                <w:tab w:val="left" w:pos="4883"/>
              </w:tabs>
              <w:spacing w:after="0" w:line="240" w:lineRule="auto"/>
              <w:jc w:val="both"/>
              <w:rPr>
                <w:rFonts w:ascii="Times New Roman" w:hAnsi="Times New Roman" w:cs="Times New Roman"/>
                <w:spacing w:val="1"/>
                <w:sz w:val="20"/>
                <w:szCs w:val="20"/>
                <w:lang w:val="uk-UA" w:eastAsia="uk-UA"/>
              </w:rPr>
            </w:pPr>
            <w:r>
              <w:rPr>
                <w:rFonts w:ascii="Times New Roman" w:hAnsi="Times New Roman" w:cs="Times New Roman"/>
                <w:spacing w:val="1"/>
                <w:sz w:val="20"/>
                <w:szCs w:val="20"/>
                <w:lang w:val="uk-UA" w:eastAsia="uk-UA"/>
              </w:rPr>
              <w:t xml:space="preserve">Іммобілізація при ушкодженнях кісток і суглобів. </w:t>
            </w:r>
          </w:p>
          <w:p w:rsidR="00845607" w:rsidRDefault="00845607" w:rsidP="000D1BCC">
            <w:pPr>
              <w:tabs>
                <w:tab w:val="left" w:pos="4883"/>
              </w:tabs>
              <w:suppressAutoHyphens/>
              <w:spacing w:after="0" w:line="240" w:lineRule="auto"/>
              <w:jc w:val="both"/>
              <w:rPr>
                <w:rFonts w:ascii="Times New Roman" w:hAnsi="Times New Roman" w:cs="Times New Roman"/>
                <w:color w:val="00000A"/>
                <w:sz w:val="20"/>
                <w:szCs w:val="20"/>
                <w:lang w:val="uk-UA" w:eastAsia="uk-UA"/>
              </w:rPr>
            </w:pPr>
            <w:r>
              <w:rPr>
                <w:rFonts w:ascii="Times New Roman" w:hAnsi="Times New Roman" w:cs="Times New Roman"/>
                <w:spacing w:val="1"/>
                <w:sz w:val="20"/>
                <w:szCs w:val="20"/>
                <w:lang w:val="uk-UA" w:eastAsia="uk-UA"/>
              </w:rPr>
              <w:t>Введення знеболювальних засобів за допомогою шприц-тюбика.</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pacing w:after="0" w:line="240" w:lineRule="auto"/>
              <w:rPr>
                <w:rFonts w:ascii="Times New Roman" w:hAnsi="Times New Roman" w:cs="Times New Roman"/>
                <w:b/>
                <w:bCs/>
                <w:color w:val="000000"/>
                <w:sz w:val="20"/>
                <w:szCs w:val="20"/>
                <w:lang w:val="uk-UA" w:eastAsia="uk-UA"/>
              </w:rPr>
            </w:pPr>
            <w:r>
              <w:rPr>
                <w:rFonts w:ascii="Times New Roman" w:hAnsi="Times New Roman" w:cs="Times New Roman"/>
                <w:b/>
                <w:bCs/>
                <w:color w:val="000000"/>
                <w:sz w:val="20"/>
                <w:szCs w:val="20"/>
                <w:lang w:val="uk-UA" w:eastAsia="uk-UA"/>
              </w:rPr>
              <w:t xml:space="preserve">Учениця (учень): </w:t>
            </w:r>
          </w:p>
          <w:p w:rsidR="00845607" w:rsidRDefault="00845607" w:rsidP="000D1BCC">
            <w:pPr>
              <w:spacing w:after="0" w:line="240" w:lineRule="auto"/>
              <w:jc w:val="both"/>
              <w:rPr>
                <w:rFonts w:ascii="Times New Roman" w:hAnsi="Times New Roman" w:cs="Times New Roman"/>
                <w:color w:val="000000"/>
                <w:sz w:val="20"/>
                <w:szCs w:val="20"/>
                <w:lang w:val="uk-UA" w:eastAsia="uk-UA"/>
              </w:rPr>
            </w:pPr>
            <w:r>
              <w:rPr>
                <w:rFonts w:ascii="Times New Roman" w:hAnsi="Times New Roman" w:cs="Times New Roman"/>
                <w:b/>
                <w:bCs/>
                <w:color w:val="000000"/>
                <w:sz w:val="20"/>
                <w:szCs w:val="20"/>
                <w:lang w:val="uk-UA" w:eastAsia="uk-UA"/>
              </w:rPr>
              <w:t xml:space="preserve">проводить </w:t>
            </w:r>
            <w:r>
              <w:rPr>
                <w:rFonts w:ascii="Times New Roman" w:hAnsi="Times New Roman" w:cs="Times New Roman"/>
                <w:color w:val="000000"/>
                <w:sz w:val="20"/>
                <w:szCs w:val="20"/>
                <w:lang w:val="uk-UA" w:eastAsia="uk-UA"/>
              </w:rPr>
              <w:t xml:space="preserve">первинний огляд потерпілого; </w:t>
            </w:r>
          </w:p>
          <w:p w:rsidR="00845607" w:rsidRDefault="00845607" w:rsidP="000D1BCC">
            <w:pPr>
              <w:spacing w:after="0" w:line="240" w:lineRule="auto"/>
              <w:jc w:val="both"/>
              <w:rPr>
                <w:rFonts w:ascii="Times New Roman" w:hAnsi="Times New Roman" w:cs="Times New Roman"/>
                <w:color w:val="000000"/>
                <w:sz w:val="20"/>
                <w:szCs w:val="20"/>
                <w:lang w:val="uk-UA" w:eastAsia="uk-UA"/>
              </w:rPr>
            </w:pPr>
            <w:r>
              <w:rPr>
                <w:rFonts w:ascii="Times New Roman" w:hAnsi="Times New Roman" w:cs="Times New Roman"/>
                <w:b/>
                <w:bCs/>
                <w:color w:val="000000"/>
                <w:sz w:val="20"/>
                <w:szCs w:val="20"/>
                <w:lang w:val="uk-UA" w:eastAsia="uk-UA"/>
              </w:rPr>
              <w:t xml:space="preserve">виконує </w:t>
            </w:r>
            <w:r>
              <w:rPr>
                <w:rFonts w:ascii="Times New Roman" w:hAnsi="Times New Roman" w:cs="Times New Roman"/>
                <w:color w:val="000000"/>
                <w:sz w:val="20"/>
                <w:szCs w:val="20"/>
                <w:lang w:val="uk-UA" w:eastAsia="uk-UA"/>
              </w:rPr>
              <w:t xml:space="preserve">заходи реанімації; </w:t>
            </w:r>
          </w:p>
          <w:p w:rsidR="00845607" w:rsidRDefault="00845607" w:rsidP="000D1BCC">
            <w:pPr>
              <w:spacing w:after="0" w:line="240" w:lineRule="auto"/>
              <w:jc w:val="both"/>
              <w:rPr>
                <w:rFonts w:ascii="Times New Roman" w:hAnsi="Times New Roman" w:cs="Times New Roman"/>
                <w:color w:val="000000"/>
                <w:sz w:val="20"/>
                <w:szCs w:val="20"/>
                <w:lang w:val="uk-UA" w:eastAsia="uk-UA"/>
              </w:rPr>
            </w:pPr>
            <w:r>
              <w:rPr>
                <w:rFonts w:ascii="Times New Roman" w:hAnsi="Times New Roman" w:cs="Times New Roman"/>
                <w:b/>
                <w:bCs/>
                <w:color w:val="000000"/>
                <w:sz w:val="20"/>
                <w:szCs w:val="20"/>
                <w:lang w:val="uk-UA" w:eastAsia="uk-UA"/>
              </w:rPr>
              <w:t xml:space="preserve">здійснює </w:t>
            </w:r>
            <w:r>
              <w:rPr>
                <w:rFonts w:ascii="Times New Roman" w:hAnsi="Times New Roman" w:cs="Times New Roman"/>
                <w:color w:val="000000"/>
                <w:sz w:val="20"/>
                <w:szCs w:val="20"/>
                <w:lang w:val="uk-UA" w:eastAsia="uk-UA"/>
              </w:rPr>
              <w:t xml:space="preserve">зупинку кровотеч та перев’язку поранених; </w:t>
            </w:r>
          </w:p>
          <w:p w:rsidR="00845607" w:rsidRDefault="00845607" w:rsidP="000D1BCC">
            <w:pPr>
              <w:suppressAutoHyphens/>
              <w:spacing w:after="0" w:line="240" w:lineRule="auto"/>
              <w:jc w:val="both"/>
              <w:rPr>
                <w:rFonts w:ascii="Times New Roman" w:hAnsi="Times New Roman" w:cs="Times New Roman"/>
                <w:b/>
                <w:bCs/>
                <w:color w:val="000000"/>
                <w:sz w:val="20"/>
                <w:szCs w:val="20"/>
                <w:lang w:val="uk-UA" w:eastAsia="uk-UA"/>
              </w:rPr>
            </w:pPr>
            <w:r>
              <w:rPr>
                <w:rFonts w:ascii="Times New Roman" w:hAnsi="Times New Roman" w:cs="Times New Roman"/>
                <w:b/>
                <w:bCs/>
                <w:color w:val="000000"/>
                <w:sz w:val="20"/>
                <w:szCs w:val="20"/>
                <w:lang w:val="uk-UA" w:eastAsia="uk-UA"/>
              </w:rPr>
              <w:t xml:space="preserve">вміє </w:t>
            </w:r>
            <w:r>
              <w:rPr>
                <w:rFonts w:ascii="Times New Roman" w:hAnsi="Times New Roman" w:cs="Times New Roman"/>
                <w:color w:val="000000"/>
                <w:sz w:val="20"/>
                <w:szCs w:val="20"/>
                <w:lang w:val="uk-UA" w:eastAsia="uk-UA"/>
              </w:rPr>
              <w:t>використовувати шприц тюбик для введення знеболювальних засобів.</w:t>
            </w: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rPr>
                <w:rFonts w:ascii="Times New Roman" w:hAnsi="Times New Roman" w:cs="Times New Roman"/>
                <w:color w:val="00000A"/>
                <w:sz w:val="20"/>
                <w:szCs w:val="20"/>
                <w:lang w:val="uk-UA" w:eastAsia="uk-UA"/>
              </w:rPr>
            </w:pPr>
            <w:r>
              <w:rPr>
                <w:rFonts w:ascii="Times New Roman" w:hAnsi="Times New Roman" w:cs="Times New Roman"/>
                <w:b/>
                <w:bCs/>
                <w:i/>
                <w:iCs/>
                <w:sz w:val="20"/>
                <w:szCs w:val="20"/>
                <w:lang w:val="uk-UA" w:eastAsia="uk-UA"/>
              </w:rPr>
              <w:t xml:space="preserve">Контроль практичних навичок (2 </w:t>
            </w:r>
            <w:proofErr w:type="spellStart"/>
            <w:r>
              <w:rPr>
                <w:rFonts w:ascii="Times New Roman" w:hAnsi="Times New Roman" w:cs="Times New Roman"/>
                <w:b/>
                <w:bCs/>
                <w:i/>
                <w:iCs/>
                <w:sz w:val="20"/>
                <w:szCs w:val="20"/>
                <w:lang w:val="uk-UA" w:eastAsia="uk-UA"/>
              </w:rPr>
              <w:t>год</w:t>
            </w:r>
            <w:proofErr w:type="spellEnd"/>
            <w:r>
              <w:rPr>
                <w:rFonts w:ascii="Times New Roman" w:hAnsi="Times New Roman" w:cs="Times New Roman"/>
                <w:b/>
                <w:bCs/>
                <w:i/>
                <w:iCs/>
                <w:sz w:val="20"/>
                <w:szCs w:val="20"/>
                <w:lang w:val="uk-UA" w:eastAsia="uk-UA"/>
              </w:rPr>
              <w:t>)</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rPr>
                <w:rFonts w:ascii="Times New Roman" w:hAnsi="Times New Roman" w:cs="Times New Roman"/>
                <w:b/>
                <w:bCs/>
                <w:color w:val="000000"/>
                <w:sz w:val="20"/>
                <w:szCs w:val="20"/>
                <w:lang w:val="uk-UA" w:eastAsia="uk-UA"/>
              </w:rPr>
            </w:pP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Pr="009829F6"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sidRPr="009829F6">
              <w:rPr>
                <w:rFonts w:ascii="Times New Roman" w:hAnsi="Times New Roman" w:cs="Times New Roman"/>
                <w:b/>
                <w:bCs/>
                <w:sz w:val="20"/>
                <w:szCs w:val="20"/>
                <w:lang w:val="uk-UA" w:eastAsia="uk-UA"/>
              </w:rPr>
              <w:t>Резерв: 2; 4 год.</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p>
        </w:tc>
      </w:tr>
      <w:tr w:rsidR="00845607" w:rsidRPr="009370F0">
        <w:tc>
          <w:tcPr>
            <w:tcW w:w="3119"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jc w:val="both"/>
              <w:rPr>
                <w:rFonts w:ascii="Times New Roman" w:hAnsi="Times New Roman" w:cs="Times New Roman"/>
                <w:b/>
                <w:bCs/>
                <w:color w:val="00000A"/>
                <w:sz w:val="20"/>
                <w:szCs w:val="20"/>
                <w:lang w:val="uk-UA" w:eastAsia="uk-UA"/>
              </w:rPr>
            </w:pPr>
            <w:r>
              <w:rPr>
                <w:rFonts w:ascii="Times New Roman" w:hAnsi="Times New Roman" w:cs="Times New Roman"/>
                <w:b/>
                <w:bCs/>
                <w:sz w:val="20"/>
                <w:szCs w:val="20"/>
                <w:lang w:val="uk-UA" w:eastAsia="uk-UA"/>
              </w:rPr>
              <w:t>ВСЬОГО: 54; 70 год.</w:t>
            </w:r>
          </w:p>
        </w:tc>
        <w:tc>
          <w:tcPr>
            <w:tcW w:w="4111" w:type="dxa"/>
            <w:tcBorders>
              <w:top w:val="single" w:sz="4" w:space="0" w:color="00000A"/>
              <w:left w:val="single" w:sz="4" w:space="0" w:color="00000A"/>
              <w:bottom w:val="single" w:sz="4" w:space="0" w:color="00000A"/>
              <w:right w:val="single" w:sz="4" w:space="0" w:color="00000A"/>
            </w:tcBorders>
          </w:tcPr>
          <w:p w:rsidR="00845607" w:rsidRDefault="00845607" w:rsidP="000D1BCC">
            <w:pPr>
              <w:suppressAutoHyphens/>
              <w:spacing w:after="0" w:line="240" w:lineRule="auto"/>
              <w:ind w:firstLine="23"/>
              <w:jc w:val="both"/>
              <w:rPr>
                <w:rFonts w:ascii="Times New Roman" w:hAnsi="Times New Roman" w:cs="Times New Roman"/>
                <w:b/>
                <w:bCs/>
                <w:color w:val="00000A"/>
                <w:sz w:val="20"/>
                <w:szCs w:val="20"/>
                <w:lang w:val="uk-UA" w:eastAsia="uk-UA"/>
              </w:rPr>
            </w:pPr>
          </w:p>
        </w:tc>
      </w:tr>
    </w:tbl>
    <w:p w:rsidR="00845607" w:rsidRPr="0034573D" w:rsidRDefault="00845607" w:rsidP="000D1BCC">
      <w:pPr>
        <w:spacing w:after="0" w:line="240" w:lineRule="auto"/>
        <w:rPr>
          <w:rFonts w:ascii="Times New Roman" w:hAnsi="Times New Roman" w:cs="Times New Roman"/>
          <w:b/>
          <w:bCs/>
          <w:sz w:val="20"/>
          <w:szCs w:val="20"/>
          <w:lang w:val="uk-UA" w:eastAsia="uk-UA"/>
        </w:rPr>
      </w:pPr>
      <w:r w:rsidRPr="0034573D">
        <w:rPr>
          <w:rFonts w:ascii="Times New Roman" w:hAnsi="Times New Roman" w:cs="Times New Roman"/>
          <w:b/>
          <w:bCs/>
          <w:sz w:val="20"/>
          <w:szCs w:val="20"/>
          <w:lang w:val="uk-UA" w:eastAsia="uk-UA"/>
        </w:rPr>
        <w:t>Додаток 1</w:t>
      </w:r>
    </w:p>
    <w:p w:rsidR="00845607" w:rsidRPr="005C6AF1" w:rsidRDefault="00845607" w:rsidP="000D1BCC">
      <w:pPr>
        <w:spacing w:after="0" w:line="240" w:lineRule="auto"/>
        <w:jc w:val="center"/>
        <w:outlineLvl w:val="2"/>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lastRenderedPageBreak/>
        <w:t>Критерії оцінювання навчальних досягнень учнів</w:t>
      </w:r>
    </w:p>
    <w:p w:rsidR="00845607" w:rsidRPr="005C6AF1" w:rsidRDefault="00845607" w:rsidP="000D1BCC">
      <w:pPr>
        <w:spacing w:after="0" w:line="240" w:lineRule="auto"/>
        <w:jc w:val="center"/>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1. Види оцінювання.</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Основними видами оцінювання є: поточне; тематичне; підсумкове за семестр, перший і другий рік навчання та навчально-польові заняття (збори).</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Поточне</w:t>
      </w:r>
      <w:r w:rsidRPr="005C6AF1">
        <w:rPr>
          <w:rFonts w:ascii="Times New Roman" w:hAnsi="Times New Roman" w:cs="Times New Roman"/>
          <w:sz w:val="20"/>
          <w:szCs w:val="20"/>
          <w:lang w:val="uk-UA" w:eastAsia="uk-UA"/>
        </w:rPr>
        <w:t xml:space="preserve"> оцінювання здійснюється на всіх етапах навчальної діяльності у формах: опитування учнів на предмет засвоєння навчального матеріалу; тестового контролю; виконання учнями нормативних прийомів і вправ, письмових робіт; створення навчальних комп'ютерних (та іншого виду) моделей бойових дій і надзвичайних ситуацій, навчальних макетів (мішеней). Необхідність поточного оцінювання визначає викладач.</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Тематичне</w:t>
      </w:r>
      <w:r w:rsidRPr="005C6AF1">
        <w:rPr>
          <w:rFonts w:ascii="Times New Roman" w:hAnsi="Times New Roman" w:cs="Times New Roman"/>
          <w:sz w:val="20"/>
          <w:szCs w:val="20"/>
          <w:lang w:val="uk-UA" w:eastAsia="uk-UA"/>
        </w:rPr>
        <w:t xml:space="preserve"> оцінювання є обов'язковим для кожного розділу, оскільки основною структурною одиницею предмета є тема. Оцінка за тему виставляється шляхом узагальнення поточних оцінок за тему з урахуванням оцінок за виконання нормативних прийомів і вправ, письмових робіт, за створені навчальні моделі (макети).</w:t>
      </w:r>
    </w:p>
    <w:p w:rsidR="00845607" w:rsidRPr="005C6AF1" w:rsidRDefault="00845607" w:rsidP="000D1BCC">
      <w:pPr>
        <w:spacing w:after="0" w:line="240" w:lineRule="auto"/>
        <w:jc w:val="center"/>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2. Індивідуальна оцінка.</w:t>
      </w:r>
    </w:p>
    <w:tbl>
      <w:tblPr>
        <w:tblW w:w="0" w:type="auto"/>
        <w:tblCellSpacing w:w="18" w:type="dxa"/>
        <w:tblInd w:w="6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528"/>
        <w:gridCol w:w="699"/>
        <w:gridCol w:w="4745"/>
      </w:tblGrid>
      <w:tr w:rsidR="00845607" w:rsidRPr="001C63B2">
        <w:trPr>
          <w:tblCellSpacing w:w="18" w:type="dxa"/>
        </w:trPr>
        <w:tc>
          <w:tcPr>
            <w:tcW w:w="10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Рівень компетентності</w:t>
            </w: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Бали</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Критерії оцінювання якості знань, умінь і навичок учнів</w:t>
            </w:r>
          </w:p>
        </w:tc>
      </w:tr>
      <w:tr w:rsidR="00845607" w:rsidRPr="009370F0">
        <w:trPr>
          <w:tblCellSpacing w:w="18" w:type="dxa"/>
        </w:trPr>
        <w:tc>
          <w:tcPr>
            <w:tcW w:w="10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1</w:t>
            </w: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2</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3</w:t>
            </w:r>
          </w:p>
        </w:tc>
      </w:tr>
      <w:tr w:rsidR="00845607" w:rsidRPr="001C63B2">
        <w:trPr>
          <w:tblCellSpacing w:w="18" w:type="dxa"/>
        </w:trPr>
        <w:tc>
          <w:tcPr>
            <w:tcW w:w="1050" w:type="pct"/>
            <w:vMerge w:val="restart"/>
            <w:tcBorders>
              <w:top w:val="outset" w:sz="6" w:space="0" w:color="auto"/>
              <w:left w:val="outset" w:sz="6" w:space="0" w:color="auto"/>
              <w:bottom w:val="outset" w:sz="6" w:space="0" w:color="auto"/>
              <w:right w:val="outset" w:sz="6" w:space="0" w:color="auto"/>
            </w:tcBorders>
          </w:tcPr>
          <w:p w:rsidR="00845607" w:rsidRPr="00370C5C" w:rsidRDefault="00845607" w:rsidP="00B617AA">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I. </w:t>
            </w:r>
            <w:r w:rsidRPr="00370C5C">
              <w:rPr>
                <w:rFonts w:ascii="Times New Roman" w:hAnsi="Times New Roman" w:cs="Times New Roman"/>
                <w:sz w:val="20"/>
                <w:szCs w:val="20"/>
                <w:lang w:val="uk-UA" w:eastAsia="uk-UA"/>
              </w:rPr>
              <w:t>Початковий</w:t>
            </w:r>
            <w:r>
              <w:rPr>
                <w:rFonts w:ascii="Times New Roman" w:hAnsi="Times New Roman" w:cs="Times New Roman"/>
                <w:sz w:val="20"/>
                <w:szCs w:val="20"/>
                <w:lang w:val="uk-UA" w:eastAsia="uk-UA"/>
              </w:rPr>
              <w:t xml:space="preserve"> рівень</w:t>
            </w: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може розрізняти об'єкт вивчення і відтворити деякі його елементи. Володіє навчальним матеріалом на рівні елементарного розпізнавання і відтворення окремих фактів, елементів, об'єктів, що відтворюються учнем окремими словами чи реченнями з постійною допомогою викладача, виконує лише фрагменти практичних завдань</w:t>
            </w:r>
          </w:p>
        </w:tc>
      </w:tr>
      <w:tr w:rsidR="00845607" w:rsidRPr="001C63B2">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фрагментарно відтворює незначну частину навчального матеріалу, має поверхові уявлення про об'єкт вивчення, виявляє здатність викласти думку на елементарному рівні, має елементарні навички, практичні завдання виконує лише з допомогою викладача</w:t>
            </w:r>
          </w:p>
        </w:tc>
      </w:tr>
      <w:tr w:rsidR="00845607" w:rsidRPr="009370F0">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відтворює менше половини навчального матеріалу, за допомогою викладача виконує елементарні завдання, розрізняє елементи техніки виконання нормативних вимог і здатний</w:t>
            </w:r>
            <w:r>
              <w:rPr>
                <w:rFonts w:ascii="Times New Roman" w:hAnsi="Times New Roman" w:cs="Times New Roman"/>
                <w:sz w:val="20"/>
                <w:szCs w:val="20"/>
                <w:lang w:val="uk-UA" w:eastAsia="uk-UA"/>
              </w:rPr>
              <w:t xml:space="preserve"> </w:t>
            </w:r>
            <w:r w:rsidRPr="005C6AF1">
              <w:rPr>
                <w:rFonts w:ascii="Times New Roman" w:hAnsi="Times New Roman" w:cs="Times New Roman"/>
                <w:sz w:val="20"/>
                <w:szCs w:val="20"/>
                <w:lang w:val="uk-UA" w:eastAsia="uk-UA"/>
              </w:rPr>
              <w:t>виконати незначну їх частину</w:t>
            </w:r>
          </w:p>
        </w:tc>
      </w:tr>
      <w:tr w:rsidR="00845607" w:rsidRPr="001C63B2">
        <w:trPr>
          <w:tblCellSpacing w:w="18" w:type="dxa"/>
        </w:trPr>
        <w:tc>
          <w:tcPr>
            <w:tcW w:w="1050" w:type="pct"/>
            <w:vMerge w:val="restar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II. Середній рівень</w:t>
            </w: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4</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 xml:space="preserve">знає близько половини навчального матеріалу, здатний відтворювати його не в повному обсязі відповідно до тексту підручника або пояснення викладача, його вміння і навички дають </w:t>
            </w:r>
            <w:r w:rsidRPr="005C6AF1">
              <w:rPr>
                <w:rFonts w:ascii="Times New Roman" w:hAnsi="Times New Roman" w:cs="Times New Roman"/>
                <w:sz w:val="20"/>
                <w:szCs w:val="20"/>
                <w:lang w:val="uk-UA" w:eastAsia="uk-UA"/>
              </w:rPr>
              <w:lastRenderedPageBreak/>
              <w:t>змогу виконувати практичні дії на рівні нижчої межі середнього рівня нормативного часу</w:t>
            </w:r>
          </w:p>
        </w:tc>
      </w:tr>
      <w:tr w:rsidR="00845607" w:rsidRPr="009370F0">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розуміє основний навчальний матеріал, здатний дати визначення понять, але допускає помилки. За допомогою викладача може логічно відтворювати значну його частину, його уміння і навички дають змогу виконувати практичні дії на рівні середньої межі нормативного часу</w:t>
            </w:r>
          </w:p>
        </w:tc>
      </w:tr>
      <w:tr w:rsidR="00845607" w:rsidRPr="009370F0">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6</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виявляє знання і розуміння основних положень навчального матеріалу, відповіді його правильні, він може відтворити значну частину теоретичного матеріалу, за допомогою викладача може його аналізувати, порівнювати та робити висновки, здатний виконувати контрольні нормативи на рівні вищої межі середнього нормативного часу</w:t>
            </w:r>
          </w:p>
        </w:tc>
      </w:tr>
      <w:tr w:rsidR="00845607" w:rsidRPr="00EF17E9">
        <w:trPr>
          <w:tblCellSpacing w:w="18" w:type="dxa"/>
        </w:trPr>
        <w:tc>
          <w:tcPr>
            <w:tcW w:w="1050" w:type="pct"/>
            <w:vMerge w:val="restar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III. Достатній рівень</w:t>
            </w: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7</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виявляє знання і розуміння переважної більшості навчального матеріалу, здатний застосовувати його на рівні стандартних вимог, частково контролювати власні навчальні дії, рівень практичних умінь і навичок дає змогу виконувати нормативи на рівні нижчої межі достатнього нормативного часу</w:t>
            </w:r>
          </w:p>
        </w:tc>
      </w:tr>
      <w:tr w:rsidR="00845607" w:rsidRPr="009370F0">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8</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Знання учня </w:t>
            </w:r>
            <w:r>
              <w:rPr>
                <w:rFonts w:ascii="Times New Roman" w:hAnsi="Times New Roman" w:cs="Times New Roman"/>
                <w:sz w:val="20"/>
                <w:szCs w:val="20"/>
                <w:lang w:val="uk-UA" w:eastAsia="uk-UA"/>
              </w:rPr>
              <w:t xml:space="preserve">(учениці) </w:t>
            </w:r>
            <w:r w:rsidRPr="005C6AF1">
              <w:rPr>
                <w:rFonts w:ascii="Times New Roman" w:hAnsi="Times New Roman" w:cs="Times New Roman"/>
                <w:sz w:val="20"/>
                <w:szCs w:val="20"/>
                <w:lang w:val="uk-UA" w:eastAsia="uk-UA"/>
              </w:rPr>
              <w:t>достатньо повні, він вільно застосовує вивчений матеріал у стандартних ситуаціях, вміє аналізувати, робити висновки. Самостійно застосовує теоретичні знання для виконання практичних завдань. Виконує нормативи на рівні середньої межі достатнього нормативного часу</w:t>
            </w:r>
          </w:p>
        </w:tc>
      </w:tr>
      <w:tr w:rsidR="00845607" w:rsidRPr="00EF17E9">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9</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вільно володіє вивченим матеріалом, вміє узагальнювати інформацію, застосовує її на практиці, рівень умінь і навичок при виконанні нормативів відповідає вищій межі достатнього нормативного часу</w:t>
            </w:r>
          </w:p>
        </w:tc>
      </w:tr>
      <w:tr w:rsidR="00845607" w:rsidRPr="009370F0">
        <w:trPr>
          <w:tblCellSpacing w:w="18" w:type="dxa"/>
        </w:trPr>
        <w:tc>
          <w:tcPr>
            <w:tcW w:w="1050" w:type="pct"/>
            <w:vMerge w:val="restar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IV. Високий рівень</w:t>
            </w: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 xml:space="preserve">володіє глибокими, міцними знаннями, здатний використовувати їх у нестандартних ситуаціях. Виявляє творчі здібності, самостійно визначає окремі цілі власної пізнавальної діяльності, знаходить джерела інформації та самостійно використовує їх при вирішенні поставлених завдань. Нормативи виконує на рівні </w:t>
            </w:r>
            <w:r w:rsidRPr="005C6AF1">
              <w:rPr>
                <w:rFonts w:ascii="Times New Roman" w:hAnsi="Times New Roman" w:cs="Times New Roman"/>
                <w:sz w:val="20"/>
                <w:szCs w:val="20"/>
                <w:lang w:val="uk-UA" w:eastAsia="uk-UA"/>
              </w:rPr>
              <w:lastRenderedPageBreak/>
              <w:t>нижчої межі високого рівня</w:t>
            </w:r>
          </w:p>
        </w:tc>
      </w:tr>
      <w:tr w:rsidR="00845607" w:rsidRPr="009370F0">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11</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володіє узагальненими знаннями з предмета, вільно висловлює власні думки, визначає програму особистої пізнавальної діяльності без допомоги вчителя знаходить джерела інформації і використовує одержані відомості відповідно до мети та завдань власної пізнавальної діяльності. Нормативи виконує на рівні середньої межі високого нормативного часу</w:t>
            </w:r>
          </w:p>
        </w:tc>
      </w:tr>
      <w:tr w:rsidR="00845607" w:rsidRPr="00EF17E9">
        <w:trPr>
          <w:tblCellSpacing w:w="18" w:type="dxa"/>
        </w:trPr>
        <w:tc>
          <w:tcPr>
            <w:tcW w:w="0" w:type="auto"/>
            <w:vMerge/>
            <w:tcBorders>
              <w:top w:val="outset" w:sz="6" w:space="0" w:color="auto"/>
              <w:left w:val="outset" w:sz="6" w:space="0" w:color="auto"/>
              <w:bottom w:val="outset" w:sz="6" w:space="0" w:color="auto"/>
              <w:right w:val="outset" w:sz="6" w:space="0" w:color="auto"/>
            </w:tcBorders>
            <w:vAlign w:val="center"/>
          </w:tcPr>
          <w:p w:rsidR="00845607" w:rsidRPr="005C6AF1" w:rsidRDefault="00845607" w:rsidP="000D1BCC">
            <w:pPr>
              <w:spacing w:after="0" w:line="240" w:lineRule="auto"/>
              <w:rPr>
                <w:rFonts w:ascii="Times New Roman" w:hAnsi="Times New Roman" w:cs="Times New Roman"/>
                <w:sz w:val="20"/>
                <w:szCs w:val="20"/>
                <w:lang w:val="uk-UA" w:eastAsia="uk-UA"/>
              </w:rPr>
            </w:pPr>
          </w:p>
        </w:tc>
        <w:tc>
          <w:tcPr>
            <w:tcW w:w="50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12</w:t>
            </w:r>
          </w:p>
        </w:tc>
        <w:tc>
          <w:tcPr>
            <w:tcW w:w="3450"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Учень </w:t>
            </w:r>
            <w:r>
              <w:rPr>
                <w:rFonts w:ascii="Times New Roman" w:hAnsi="Times New Roman" w:cs="Times New Roman"/>
                <w:sz w:val="20"/>
                <w:szCs w:val="20"/>
                <w:lang w:val="uk-UA" w:eastAsia="uk-UA"/>
              </w:rPr>
              <w:t xml:space="preserve">(учениця) </w:t>
            </w:r>
            <w:r w:rsidRPr="005C6AF1">
              <w:rPr>
                <w:rFonts w:ascii="Times New Roman" w:hAnsi="Times New Roman" w:cs="Times New Roman"/>
                <w:sz w:val="20"/>
                <w:szCs w:val="20"/>
                <w:lang w:val="uk-UA" w:eastAsia="uk-UA"/>
              </w:rPr>
              <w:t>має системні знання, виявляє здатність приймати творчі рішення, самостійно розвиває власні обдарування і нахили, вміє самостійно здобувати знання, рівень умінь і навичок дає змогу виконувати нормативи на бездоганному рівні та зі значним перевищенням високого рівня нормативного часу</w:t>
            </w:r>
          </w:p>
        </w:tc>
      </w:tr>
    </w:tbl>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Індивідуальна оцінка визначається:</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w:t>
      </w:r>
      <w:r w:rsidRPr="005C6AF1">
        <w:rPr>
          <w:rFonts w:ascii="Times New Roman" w:hAnsi="Times New Roman" w:cs="Times New Roman"/>
          <w:b/>
          <w:bCs/>
          <w:sz w:val="20"/>
          <w:szCs w:val="20"/>
          <w:lang w:val="uk-UA" w:eastAsia="uk-UA"/>
        </w:rPr>
        <w:t>12 балів</w:t>
      </w:r>
      <w:r w:rsidRPr="005C6AF1">
        <w:rPr>
          <w:rFonts w:ascii="Times New Roman" w:hAnsi="Times New Roman" w:cs="Times New Roman"/>
          <w:sz w:val="20"/>
          <w:szCs w:val="20"/>
          <w:lang w:val="uk-UA" w:eastAsia="uk-UA"/>
        </w:rPr>
        <w:t xml:space="preserve"> - якщо не менше 50 % перевірених нормативів (прийомів, вправ, завдань, питань) оцінюється - 12 балів, а решта - не нижче 9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w:t>
      </w:r>
      <w:r w:rsidRPr="005C6AF1">
        <w:rPr>
          <w:rFonts w:ascii="Times New Roman" w:hAnsi="Times New Roman" w:cs="Times New Roman"/>
          <w:b/>
          <w:bCs/>
          <w:sz w:val="20"/>
          <w:szCs w:val="20"/>
          <w:lang w:val="uk-UA" w:eastAsia="uk-UA"/>
        </w:rPr>
        <w:t>11 балів</w:t>
      </w:r>
      <w:r w:rsidRPr="005C6AF1">
        <w:rPr>
          <w:rFonts w:ascii="Times New Roman" w:hAnsi="Times New Roman" w:cs="Times New Roman"/>
          <w:sz w:val="20"/>
          <w:szCs w:val="20"/>
          <w:lang w:val="uk-UA" w:eastAsia="uk-UA"/>
        </w:rPr>
        <w:t xml:space="preserve"> - якщо не менше 50 % перевірених нормативів (прийомів, вправ, завдань, питань) оцінюється - 11 - 12 балів, а решта - не нижче 8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w:t>
      </w:r>
      <w:r w:rsidRPr="005C6AF1">
        <w:rPr>
          <w:rFonts w:ascii="Times New Roman" w:hAnsi="Times New Roman" w:cs="Times New Roman"/>
          <w:b/>
          <w:bCs/>
          <w:sz w:val="20"/>
          <w:szCs w:val="20"/>
          <w:lang w:val="uk-UA" w:eastAsia="uk-UA"/>
        </w:rPr>
        <w:t>10 балів</w:t>
      </w:r>
      <w:r w:rsidRPr="005C6AF1">
        <w:rPr>
          <w:rFonts w:ascii="Times New Roman" w:hAnsi="Times New Roman" w:cs="Times New Roman"/>
          <w:sz w:val="20"/>
          <w:szCs w:val="20"/>
          <w:lang w:val="uk-UA" w:eastAsia="uk-UA"/>
        </w:rPr>
        <w:t xml:space="preserve"> - якщо не менше 50 % перевірених нормативів (прийомів, вправ, завдань, питань) оцінюється - 10 - 12 балів, а решта - не нижче 7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- 9 балів</w:t>
      </w:r>
      <w:r w:rsidRPr="005C6AF1">
        <w:rPr>
          <w:rFonts w:ascii="Times New Roman" w:hAnsi="Times New Roman" w:cs="Times New Roman"/>
          <w:sz w:val="20"/>
          <w:szCs w:val="20"/>
          <w:lang w:val="uk-UA" w:eastAsia="uk-UA"/>
        </w:rPr>
        <w:t xml:space="preserve"> - якщо не менше 50 % перевірених нормативів (прийомів, вправ, завдань, питань) оцінюється - 9 - 12 балів, а решта - не нижче 6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w:t>
      </w:r>
      <w:r w:rsidRPr="005C6AF1">
        <w:rPr>
          <w:rFonts w:ascii="Times New Roman" w:hAnsi="Times New Roman" w:cs="Times New Roman"/>
          <w:b/>
          <w:bCs/>
          <w:sz w:val="20"/>
          <w:szCs w:val="20"/>
          <w:lang w:val="uk-UA" w:eastAsia="uk-UA"/>
        </w:rPr>
        <w:t>8 балів</w:t>
      </w:r>
      <w:r w:rsidRPr="005C6AF1">
        <w:rPr>
          <w:rFonts w:ascii="Times New Roman" w:hAnsi="Times New Roman" w:cs="Times New Roman"/>
          <w:sz w:val="20"/>
          <w:szCs w:val="20"/>
          <w:lang w:val="uk-UA" w:eastAsia="uk-UA"/>
        </w:rPr>
        <w:t xml:space="preserve"> - якщо не менше 50 % перевірених нормативів (прийомів, вправ, завдань, питань) оцінюється - 8 - 12 балів, а решта - не нижче 5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- 7 балів</w:t>
      </w:r>
      <w:r w:rsidRPr="005C6AF1">
        <w:rPr>
          <w:rFonts w:ascii="Times New Roman" w:hAnsi="Times New Roman" w:cs="Times New Roman"/>
          <w:sz w:val="20"/>
          <w:szCs w:val="20"/>
          <w:lang w:val="uk-UA" w:eastAsia="uk-UA"/>
        </w:rPr>
        <w:t xml:space="preserve"> - якщо не менше 50 % перевірених нормативів (прийомів, вправ, завдань, питань) оцінюється - 7 - 12 балів, а решта - не нижче 4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- 6 балів</w:t>
      </w:r>
      <w:r w:rsidRPr="005C6AF1">
        <w:rPr>
          <w:rFonts w:ascii="Times New Roman" w:hAnsi="Times New Roman" w:cs="Times New Roman"/>
          <w:sz w:val="20"/>
          <w:szCs w:val="20"/>
          <w:lang w:val="uk-UA" w:eastAsia="uk-UA"/>
        </w:rPr>
        <w:t xml:space="preserve"> - якщо 50 % перевірених нормативів (вправ, завдань, питань) оцінюється 6 - 12 балів та один з них - не нижче 3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- 5 балів</w:t>
      </w:r>
      <w:r w:rsidRPr="005C6AF1">
        <w:rPr>
          <w:rFonts w:ascii="Times New Roman" w:hAnsi="Times New Roman" w:cs="Times New Roman"/>
          <w:sz w:val="20"/>
          <w:szCs w:val="20"/>
          <w:lang w:val="uk-UA" w:eastAsia="uk-UA"/>
        </w:rPr>
        <w:t xml:space="preserve"> - якщо 50 % перевірених нормативів (вправ, завдань, питань) оцінюється 5 - 12 балів та один з них - не нижче 2 балів;</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- 4 бали</w:t>
      </w:r>
      <w:r w:rsidRPr="005C6AF1">
        <w:rPr>
          <w:rFonts w:ascii="Times New Roman" w:hAnsi="Times New Roman" w:cs="Times New Roman"/>
          <w:sz w:val="20"/>
          <w:szCs w:val="20"/>
          <w:lang w:val="uk-UA" w:eastAsia="uk-UA"/>
        </w:rPr>
        <w:t xml:space="preserve"> - якщо 50 % перевірених нормативів (вправ, завдань, питань) оцінюється 4 - 12 балів та один з них - не нижче 1 - 3 бали;</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- 3 бали</w:t>
      </w:r>
      <w:r w:rsidRPr="005C6AF1">
        <w:rPr>
          <w:rFonts w:ascii="Times New Roman" w:hAnsi="Times New Roman" w:cs="Times New Roman"/>
          <w:sz w:val="20"/>
          <w:szCs w:val="20"/>
          <w:lang w:val="uk-UA" w:eastAsia="uk-UA"/>
        </w:rPr>
        <w:t xml:space="preserve"> - якщо два і більше нормативів (прийомів, вправ, завдань, питань) оцінюється на 3 бали;</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- 2 бали</w:t>
      </w:r>
      <w:r w:rsidRPr="005C6AF1">
        <w:rPr>
          <w:rFonts w:ascii="Times New Roman" w:hAnsi="Times New Roman" w:cs="Times New Roman"/>
          <w:sz w:val="20"/>
          <w:szCs w:val="20"/>
          <w:lang w:val="uk-UA" w:eastAsia="uk-UA"/>
        </w:rPr>
        <w:t xml:space="preserve"> - якщо два і більше нормативів (прийомів, вправ, завдань, питань) оцінюється на 2 бали;</w:t>
      </w:r>
    </w:p>
    <w:p w:rsidR="00845607" w:rsidRPr="005C6AF1" w:rsidRDefault="00845607" w:rsidP="000D1BCC">
      <w:pPr>
        <w:spacing w:after="0" w:line="240" w:lineRule="auto"/>
        <w:ind w:firstLine="709"/>
        <w:jc w:val="both"/>
        <w:rPr>
          <w:rFonts w:ascii="Times New Roman" w:hAnsi="Times New Roman" w:cs="Times New Roman"/>
          <w:sz w:val="20"/>
          <w:szCs w:val="20"/>
          <w:lang w:val="uk-UA" w:eastAsia="uk-UA"/>
        </w:rPr>
      </w:pPr>
      <w:r w:rsidRPr="005C6AF1">
        <w:rPr>
          <w:rFonts w:ascii="Times New Roman" w:hAnsi="Times New Roman" w:cs="Times New Roman"/>
          <w:b/>
          <w:bCs/>
          <w:sz w:val="20"/>
          <w:szCs w:val="20"/>
          <w:lang w:val="uk-UA" w:eastAsia="uk-UA"/>
        </w:rPr>
        <w:t>- 1 бал</w:t>
      </w:r>
      <w:r w:rsidRPr="005C6AF1">
        <w:rPr>
          <w:rFonts w:ascii="Times New Roman" w:hAnsi="Times New Roman" w:cs="Times New Roman"/>
          <w:sz w:val="20"/>
          <w:szCs w:val="20"/>
          <w:lang w:val="uk-UA" w:eastAsia="uk-UA"/>
        </w:rPr>
        <w:t xml:space="preserve"> - якщо два і більше нормативів (прийомів, вправ, завдань, питань) оцінюється, як 1 бал.</w:t>
      </w:r>
    </w:p>
    <w:p w:rsidR="00845607" w:rsidRPr="005C6AF1" w:rsidRDefault="00845607" w:rsidP="000D1BCC">
      <w:pPr>
        <w:spacing w:after="0"/>
        <w:rPr>
          <w:sz w:val="20"/>
          <w:szCs w:val="20"/>
          <w:lang w:val="uk-UA"/>
        </w:rPr>
      </w:pPr>
      <w:r w:rsidRPr="005C6AF1">
        <w:rPr>
          <w:sz w:val="20"/>
          <w:szCs w:val="20"/>
          <w:lang w:val="uk-UA"/>
        </w:rPr>
        <w:br w:type="page"/>
      </w:r>
    </w:p>
    <w:tbl>
      <w:tblPr>
        <w:tblW w:w="4994" w:type="pct"/>
        <w:tblCellSpacing w:w="0" w:type="dxa"/>
        <w:tblCellMar>
          <w:left w:w="0" w:type="dxa"/>
          <w:right w:w="0" w:type="dxa"/>
        </w:tblCellMar>
        <w:tblLook w:val="00A0" w:firstRow="1" w:lastRow="0" w:firstColumn="1" w:lastColumn="0" w:noHBand="0" w:noVBand="0"/>
      </w:tblPr>
      <w:tblGrid>
        <w:gridCol w:w="6898"/>
      </w:tblGrid>
      <w:tr w:rsidR="00845607" w:rsidRPr="009370F0">
        <w:trPr>
          <w:tblCellSpacing w:w="0" w:type="dxa"/>
        </w:trPr>
        <w:tc>
          <w:tcPr>
            <w:tcW w:w="5000" w:type="pct"/>
            <w:vAlign w:val="center"/>
          </w:tcPr>
          <w:p w:rsidR="00845607" w:rsidRPr="0034573D" w:rsidRDefault="00845607" w:rsidP="000D1BCC">
            <w:pPr>
              <w:spacing w:after="0" w:line="240" w:lineRule="auto"/>
              <w:rPr>
                <w:rFonts w:ascii="Times New Roman" w:hAnsi="Times New Roman" w:cs="Times New Roman"/>
                <w:b/>
                <w:bCs/>
                <w:sz w:val="20"/>
                <w:szCs w:val="20"/>
                <w:lang w:val="uk-UA" w:eastAsia="uk-UA"/>
              </w:rPr>
            </w:pPr>
            <w:r w:rsidRPr="009370F0">
              <w:lastRenderedPageBreak/>
              <w:br w:type="page"/>
            </w:r>
            <w:r w:rsidRPr="0034573D">
              <w:rPr>
                <w:rFonts w:ascii="Times New Roman" w:hAnsi="Times New Roman" w:cs="Times New Roman"/>
                <w:b/>
                <w:bCs/>
                <w:sz w:val="20"/>
                <w:szCs w:val="20"/>
                <w:lang w:val="uk-UA" w:eastAsia="uk-UA"/>
              </w:rPr>
              <w:t>Додаток 2</w:t>
            </w:r>
          </w:p>
          <w:p w:rsidR="00845607" w:rsidRPr="005C6AF1" w:rsidRDefault="00845607" w:rsidP="000D1BCC">
            <w:pPr>
              <w:spacing w:after="0" w:line="240" w:lineRule="auto"/>
              <w:jc w:val="center"/>
              <w:outlineLvl w:val="2"/>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Табель</w:t>
            </w:r>
            <w:r w:rsidRPr="005C6AF1">
              <w:rPr>
                <w:rFonts w:ascii="Times New Roman" w:hAnsi="Times New Roman" w:cs="Times New Roman"/>
                <w:b/>
                <w:bCs/>
                <w:sz w:val="20"/>
                <w:szCs w:val="20"/>
                <w:lang w:val="uk-UA" w:eastAsia="uk-UA"/>
              </w:rPr>
              <w:br/>
              <w:t>оснащення навчальних закладів учбовим майном для підготовки учнів до цивільного захисту (забезпечуються згідно заявок, поданих у відповідні штаби цивільного захисту)</w:t>
            </w:r>
          </w:p>
          <w:tbl>
            <w:tblPr>
              <w:tblW w:w="5000" w:type="pct"/>
              <w:tblCellSpacing w:w="1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57"/>
              <w:gridCol w:w="3990"/>
              <w:gridCol w:w="907"/>
              <w:gridCol w:w="1528"/>
            </w:tblGrid>
            <w:tr w:rsidR="00845607" w:rsidRPr="009370F0">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NN</w:t>
                  </w:r>
                  <w:r w:rsidRPr="005C6AF1">
                    <w:rPr>
                      <w:rFonts w:ascii="Times New Roman" w:hAnsi="Times New Roman" w:cs="Times New Roman"/>
                      <w:sz w:val="20"/>
                      <w:szCs w:val="20"/>
                      <w:lang w:val="uk-UA" w:eastAsia="uk-UA"/>
                    </w:rPr>
                    <w:br/>
                    <w:t>п/</w:t>
                  </w:r>
                  <w:proofErr w:type="spellStart"/>
                  <w:r w:rsidRPr="005C6AF1">
                    <w:rPr>
                      <w:rFonts w:ascii="Times New Roman" w:hAnsi="Times New Roman" w:cs="Times New Roman"/>
                      <w:sz w:val="20"/>
                      <w:szCs w:val="20"/>
                      <w:lang w:val="uk-UA" w:eastAsia="uk-UA"/>
                    </w:rPr>
                    <w:t>п</w:t>
                  </w:r>
                  <w:proofErr w:type="spellEnd"/>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Назва</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Одиниця виміру</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Середні загальноосвітні школи</w:t>
                  </w:r>
                </w:p>
              </w:tc>
            </w:tr>
            <w:tr w:rsidR="00845607" w:rsidRPr="009370F0">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Протигаз фільтруючий</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60</w:t>
                  </w:r>
                </w:p>
              </w:tc>
            </w:tr>
            <w:tr w:rsidR="00845607" w:rsidRPr="009370F0">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Протигаз дитячий</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50</w:t>
                  </w:r>
                </w:p>
              </w:tc>
            </w:tr>
            <w:tr w:rsidR="00845607" w:rsidRPr="009370F0">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Респіратор</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30</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4.</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Протипилова маска з тканини ПТН - 1</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Протигаз (в розрізі)</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6.</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Рентгенометр</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7.</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Радіометр</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8.</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Прилад хімічної розвідки</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9.</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Захисний костюм ЗЗК</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Захисний костюм Л-1</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11.</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Ноші санітарні</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12.</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Сумки санітарні</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6</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13.</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Індивідуальний перев'язувальний пакет</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14.</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Індивідуальний протихімічний пакет</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15.</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Аптечка індивідуальна</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16.</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Учбовий набір </w:t>
                  </w:r>
                  <w:proofErr w:type="spellStart"/>
                  <w:r w:rsidRPr="005C6AF1">
                    <w:rPr>
                      <w:rFonts w:ascii="Times New Roman" w:hAnsi="Times New Roman" w:cs="Times New Roman"/>
                      <w:sz w:val="20"/>
                      <w:szCs w:val="20"/>
                      <w:lang w:val="uk-UA" w:eastAsia="uk-UA"/>
                    </w:rPr>
                    <w:t>дегазуючих</w:t>
                  </w:r>
                  <w:proofErr w:type="spellEnd"/>
                  <w:r w:rsidRPr="005C6AF1">
                    <w:rPr>
                      <w:rFonts w:ascii="Times New Roman" w:hAnsi="Times New Roman" w:cs="Times New Roman"/>
                      <w:sz w:val="20"/>
                      <w:szCs w:val="20"/>
                      <w:lang w:val="uk-UA" w:eastAsia="uk-UA"/>
                    </w:rPr>
                    <w:t xml:space="preserve"> речовин</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компл</w:t>
                  </w:r>
                  <w:proofErr w:type="spellEnd"/>
                  <w:r w:rsidRPr="005C6AF1">
                    <w:rPr>
                      <w:rFonts w:ascii="Times New Roman" w:hAnsi="Times New Roman" w:cs="Times New Roman"/>
                      <w:sz w:val="20"/>
                      <w:szCs w:val="20"/>
                      <w:lang w:val="uk-UA" w:eastAsia="uk-UA"/>
                    </w:rPr>
                    <w:t>.</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r>
            <w:tr w:rsidR="00845607" w:rsidRPr="00EF17E9">
              <w:trPr>
                <w:tblCellSpacing w:w="18" w:type="dxa"/>
              </w:trPr>
              <w:tc>
                <w:tcPr>
                  <w:tcW w:w="292"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17.</w:t>
                  </w:r>
                </w:p>
              </w:tc>
              <w:tc>
                <w:tcPr>
                  <w:tcW w:w="2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Плакати з цивільного захисту</w:t>
                  </w:r>
                </w:p>
              </w:tc>
              <w:tc>
                <w:tcPr>
                  <w:tcW w:w="63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1071"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w:t>
                  </w:r>
                </w:p>
              </w:tc>
            </w:tr>
          </w:tbl>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i/>
                <w:iCs/>
                <w:sz w:val="20"/>
                <w:szCs w:val="20"/>
                <w:lang w:val="uk-UA" w:eastAsia="uk-UA"/>
              </w:rPr>
              <w:t> </w:t>
            </w:r>
          </w:p>
          <w:p w:rsidR="00845607" w:rsidRPr="005C6AF1" w:rsidRDefault="00845607" w:rsidP="000D1BCC">
            <w:pPr>
              <w:spacing w:after="0" w:line="240" w:lineRule="auto"/>
              <w:rPr>
                <w:rFonts w:ascii="Times New Roman" w:hAnsi="Times New Roman" w:cs="Times New Roman"/>
                <w:sz w:val="20"/>
                <w:szCs w:val="20"/>
                <w:lang w:val="uk-UA" w:eastAsia="uk-UA"/>
              </w:rPr>
            </w:pPr>
          </w:p>
          <w:p w:rsidR="00845607" w:rsidRPr="005C6AF1" w:rsidRDefault="00845607" w:rsidP="000D1BCC">
            <w:pPr>
              <w:spacing w:after="0" w:line="240" w:lineRule="auto"/>
              <w:rPr>
                <w:rFonts w:ascii="Times New Roman" w:hAnsi="Times New Roman" w:cs="Times New Roman"/>
                <w:sz w:val="20"/>
                <w:szCs w:val="20"/>
                <w:lang w:val="uk-UA" w:eastAsia="uk-UA"/>
              </w:rPr>
            </w:pPr>
          </w:p>
          <w:p w:rsidR="00845607" w:rsidRPr="005C6AF1" w:rsidRDefault="00845607" w:rsidP="000D1BCC">
            <w:pPr>
              <w:spacing w:after="0" w:line="240" w:lineRule="auto"/>
              <w:rPr>
                <w:rFonts w:ascii="Times New Roman" w:hAnsi="Times New Roman" w:cs="Times New Roman"/>
                <w:sz w:val="20"/>
                <w:szCs w:val="20"/>
                <w:lang w:val="uk-UA" w:eastAsia="uk-UA"/>
              </w:rPr>
            </w:pPr>
          </w:p>
          <w:p w:rsidR="00845607" w:rsidRPr="0034573D" w:rsidRDefault="00845607" w:rsidP="000D1BCC">
            <w:pPr>
              <w:spacing w:after="0" w:line="240" w:lineRule="auto"/>
              <w:rPr>
                <w:rFonts w:ascii="Times New Roman" w:hAnsi="Times New Roman" w:cs="Times New Roman"/>
                <w:b/>
                <w:bCs/>
                <w:sz w:val="20"/>
                <w:szCs w:val="20"/>
                <w:lang w:val="uk-UA" w:eastAsia="uk-UA"/>
              </w:rPr>
            </w:pPr>
            <w:r w:rsidRPr="0034573D">
              <w:rPr>
                <w:rFonts w:ascii="Times New Roman" w:hAnsi="Times New Roman" w:cs="Times New Roman"/>
                <w:b/>
                <w:bCs/>
                <w:sz w:val="20"/>
                <w:szCs w:val="20"/>
                <w:lang w:val="uk-UA" w:eastAsia="uk-UA"/>
              </w:rPr>
              <w:t>Додаток 3</w:t>
            </w:r>
          </w:p>
          <w:p w:rsidR="00845607" w:rsidRPr="005C6AF1" w:rsidRDefault="00845607" w:rsidP="000D1BCC">
            <w:pPr>
              <w:spacing w:after="0" w:line="240" w:lineRule="auto"/>
              <w:jc w:val="center"/>
              <w:outlineLvl w:val="2"/>
              <w:rPr>
                <w:rFonts w:ascii="Times New Roman" w:hAnsi="Times New Roman" w:cs="Times New Roman"/>
                <w:b/>
                <w:bCs/>
                <w:sz w:val="20"/>
                <w:szCs w:val="20"/>
                <w:lang w:val="uk-UA" w:eastAsia="uk-UA"/>
              </w:rPr>
            </w:pPr>
            <w:r w:rsidRPr="005C6AF1">
              <w:rPr>
                <w:rFonts w:ascii="Times New Roman" w:hAnsi="Times New Roman" w:cs="Times New Roman"/>
                <w:b/>
                <w:bCs/>
                <w:sz w:val="20"/>
                <w:szCs w:val="20"/>
                <w:lang w:val="uk-UA" w:eastAsia="uk-UA"/>
              </w:rPr>
              <w:t>Табель</w:t>
            </w:r>
            <w:r w:rsidRPr="005C6AF1">
              <w:rPr>
                <w:rFonts w:ascii="Times New Roman" w:hAnsi="Times New Roman" w:cs="Times New Roman"/>
                <w:b/>
                <w:bCs/>
                <w:sz w:val="20"/>
                <w:szCs w:val="20"/>
                <w:lang w:val="uk-UA" w:eastAsia="uk-UA"/>
              </w:rPr>
              <w:br/>
              <w:t>майна для проведення навчальних занять основ медичних знань і допомоги в навчальних закладах</w:t>
            </w:r>
          </w:p>
          <w:tbl>
            <w:tblPr>
              <w:tblW w:w="5000" w:type="pct"/>
              <w:tblCellSpacing w:w="1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03"/>
              <w:gridCol w:w="3273"/>
              <w:gridCol w:w="940"/>
              <w:gridCol w:w="1009"/>
              <w:gridCol w:w="1257"/>
            </w:tblGrid>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NN</w:t>
                  </w:r>
                  <w:r w:rsidRPr="005C6AF1">
                    <w:rPr>
                      <w:rFonts w:ascii="Times New Roman" w:hAnsi="Times New Roman" w:cs="Times New Roman"/>
                      <w:sz w:val="20"/>
                      <w:szCs w:val="20"/>
                      <w:lang w:val="uk-UA" w:eastAsia="uk-UA"/>
                    </w:rPr>
                    <w:br/>
                    <w:t>п/</w:t>
                  </w:r>
                  <w:proofErr w:type="spellStart"/>
                  <w:r w:rsidRPr="005C6AF1">
                    <w:rPr>
                      <w:rFonts w:ascii="Times New Roman" w:hAnsi="Times New Roman" w:cs="Times New Roman"/>
                      <w:sz w:val="20"/>
                      <w:szCs w:val="20"/>
                      <w:lang w:val="uk-UA" w:eastAsia="uk-UA"/>
                    </w:rPr>
                    <w:t>п</w:t>
                  </w:r>
                  <w:proofErr w:type="spellEnd"/>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Назва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Одиниця виміру</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Кількість на школу</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Термін служби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lastRenderedPageBreak/>
                    <w:t>1.</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Аптечка індивідуальна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 роки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Банки кровососні</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Бинт марлевий 10 х 5 см</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4.</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Булавки безпечні</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Вата гігроскопічна нестерильна в пачках по 500 г</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пачка</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6.</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Вата компресна в пачках по 100.0 г</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7.</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Повітроводна</w:t>
                  </w:r>
                  <w:proofErr w:type="spellEnd"/>
                  <w:r w:rsidRPr="005C6AF1">
                    <w:rPr>
                      <w:rFonts w:ascii="Times New Roman" w:hAnsi="Times New Roman" w:cs="Times New Roman"/>
                      <w:sz w:val="20"/>
                      <w:szCs w:val="20"/>
                      <w:lang w:val="uk-UA" w:eastAsia="uk-UA"/>
                    </w:rPr>
                    <w:t xml:space="preserve"> трубка «рот у рот»</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8.</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Лійка скляна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9.</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Грілка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Джгут кровоспинний гумовий</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 роки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11.</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Шприци одноразові, 10 </w:t>
                  </w:r>
                  <w:proofErr w:type="spellStart"/>
                  <w:r w:rsidRPr="005C6AF1">
                    <w:rPr>
                      <w:rFonts w:ascii="Times New Roman" w:hAnsi="Times New Roman" w:cs="Times New Roman"/>
                      <w:sz w:val="20"/>
                      <w:szCs w:val="20"/>
                      <w:lang w:val="uk-UA" w:eastAsia="uk-UA"/>
                    </w:rPr>
                    <w:t>мл</w:t>
                  </w:r>
                  <w:proofErr w:type="spellEnd"/>
                  <w:r w:rsidRPr="005C6AF1">
                    <w:rPr>
                      <w:rFonts w:ascii="Times New Roman" w:hAnsi="Times New Roman" w:cs="Times New Roman"/>
                      <w:sz w:val="20"/>
                      <w:szCs w:val="20"/>
                      <w:lang w:val="uk-UA" w:eastAsia="uk-UA"/>
                    </w:rPr>
                    <w:t>, з голками</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 роки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12.</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Індивідуальний перев’язувальний пакет</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13.</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Хусточка перев’язувальна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 роки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14.</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Кровоспинний затискач прямий</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15.</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Кухоль </w:t>
                  </w:r>
                  <w:proofErr w:type="spellStart"/>
                  <w:r w:rsidRPr="005C6AF1">
                    <w:rPr>
                      <w:rFonts w:ascii="Times New Roman" w:hAnsi="Times New Roman" w:cs="Times New Roman"/>
                      <w:sz w:val="20"/>
                      <w:szCs w:val="20"/>
                      <w:lang w:val="uk-UA" w:eastAsia="uk-UA"/>
                    </w:rPr>
                    <w:t>Есмарха</w:t>
                  </w:r>
                  <w:proofErr w:type="spellEnd"/>
                  <w:r w:rsidRPr="005C6AF1">
                    <w:rPr>
                      <w:rFonts w:ascii="Times New Roman" w:hAnsi="Times New Roman" w:cs="Times New Roman"/>
                      <w:sz w:val="20"/>
                      <w:szCs w:val="20"/>
                      <w:lang w:val="uk-UA" w:eastAsia="uk-UA"/>
                    </w:rPr>
                    <w:t xml:space="preserve"> з приладдям до неї</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компл</w:t>
                  </w:r>
                  <w:proofErr w:type="spellEnd"/>
                  <w:r w:rsidRPr="005C6AF1">
                    <w:rPr>
                      <w:rFonts w:ascii="Times New Roman" w:hAnsi="Times New Roman" w:cs="Times New Roman"/>
                      <w:sz w:val="20"/>
                      <w:szCs w:val="20"/>
                      <w:lang w:val="uk-UA" w:eastAsia="uk-UA"/>
                    </w:rPr>
                    <w:t>.</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16.</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Настойка йоду у флаконах</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фл</w:t>
                  </w:r>
                  <w:proofErr w:type="spellEnd"/>
                  <w:r w:rsidRPr="005C6AF1">
                    <w:rPr>
                      <w:rFonts w:ascii="Times New Roman" w:hAnsi="Times New Roman" w:cs="Times New Roman"/>
                      <w:sz w:val="20"/>
                      <w:szCs w:val="20"/>
                      <w:lang w:val="uk-UA" w:eastAsia="uk-UA"/>
                    </w:rPr>
                    <w:t>.</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17.</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Ножиці для перев’язувального матеріалу, прямі</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18.</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Нарукавна пов’язка (виготовляється учнями)</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19.</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Пов’язка мала стерильна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20.</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Пов’язка велика стерильна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21.</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Рушники</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 роки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22.</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Пінцет хірургічний</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23.</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Поїльник</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24.</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Простирадло</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 роки</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25.</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Хлорамін та інші </w:t>
                  </w:r>
                  <w:proofErr w:type="spellStart"/>
                  <w:r w:rsidRPr="005C6AF1">
                    <w:rPr>
                      <w:rFonts w:ascii="Times New Roman" w:hAnsi="Times New Roman" w:cs="Times New Roman"/>
                      <w:sz w:val="20"/>
                      <w:szCs w:val="20"/>
                      <w:lang w:val="uk-UA" w:eastAsia="uk-UA"/>
                    </w:rPr>
                    <w:t>деззасоби</w:t>
                  </w:r>
                  <w:proofErr w:type="spellEnd"/>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г</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200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 рік</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26.</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Шприц-тюбик (без наповнювача)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 роки</w:t>
                  </w:r>
                </w:p>
              </w:tc>
            </w:tr>
            <w:tr w:rsidR="00845607" w:rsidRPr="00EF17E9">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27.</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Шинний матеріал (цупкі </w:t>
                  </w:r>
                  <w:proofErr w:type="spellStart"/>
                  <w:r w:rsidRPr="005C6AF1">
                    <w:rPr>
                      <w:rFonts w:ascii="Times New Roman" w:hAnsi="Times New Roman" w:cs="Times New Roman"/>
                      <w:sz w:val="20"/>
                      <w:szCs w:val="20"/>
                      <w:lang w:val="uk-UA" w:eastAsia="uk-UA"/>
                    </w:rPr>
                    <w:t>шмати</w:t>
                  </w:r>
                  <w:proofErr w:type="spellEnd"/>
                  <w:r w:rsidRPr="005C6AF1">
                    <w:rPr>
                      <w:rFonts w:ascii="Times New Roman" w:hAnsi="Times New Roman" w:cs="Times New Roman"/>
                      <w:sz w:val="20"/>
                      <w:szCs w:val="20"/>
                      <w:lang w:val="uk-UA" w:eastAsia="uk-UA"/>
                    </w:rPr>
                    <w:t xml:space="preserve"> картону, рейки і т. п. довжиною 1,5 </w:t>
                  </w:r>
                  <w:r w:rsidRPr="005C6AF1">
                    <w:rPr>
                      <w:rFonts w:ascii="Times New Roman" w:hAnsi="Times New Roman" w:cs="Times New Roman"/>
                      <w:sz w:val="20"/>
                      <w:szCs w:val="20"/>
                      <w:lang w:val="uk-UA" w:eastAsia="uk-UA"/>
                    </w:rPr>
                    <w:lastRenderedPageBreak/>
                    <w:t>м, - 10 штук. І 70 – 90 см – 20 штук, та інші підручні матеріали</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lastRenderedPageBreak/>
                    <w:t>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lastRenderedPageBreak/>
                    <w:t>28.</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jc w:val="both"/>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Комплект таблиць «Надання </w:t>
                  </w:r>
                  <w:proofErr w:type="spellStart"/>
                  <w:r w:rsidRPr="005C6AF1">
                    <w:rPr>
                      <w:rFonts w:ascii="Times New Roman" w:hAnsi="Times New Roman" w:cs="Times New Roman"/>
                      <w:sz w:val="20"/>
                      <w:szCs w:val="20"/>
                      <w:lang w:val="uk-UA" w:eastAsia="uk-UA"/>
                    </w:rPr>
                    <w:t>домедичної</w:t>
                  </w:r>
                  <w:proofErr w:type="spellEnd"/>
                  <w:r w:rsidRPr="005C6AF1">
                    <w:rPr>
                      <w:rFonts w:ascii="Times New Roman" w:hAnsi="Times New Roman" w:cs="Times New Roman"/>
                      <w:sz w:val="20"/>
                      <w:szCs w:val="20"/>
                      <w:lang w:val="uk-UA" w:eastAsia="uk-UA"/>
                    </w:rPr>
                    <w:t xml:space="preserve"> допомоги»</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компл</w:t>
                  </w:r>
                  <w:proofErr w:type="spellEnd"/>
                  <w:r w:rsidRPr="005C6AF1">
                    <w:rPr>
                      <w:rFonts w:ascii="Times New Roman" w:hAnsi="Times New Roman" w:cs="Times New Roman"/>
                      <w:sz w:val="20"/>
                      <w:szCs w:val="20"/>
                      <w:lang w:val="uk-UA" w:eastAsia="uk-UA"/>
                    </w:rPr>
                    <w:t>.</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29.</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Методичний посібник для викладача</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30.</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Підручник з основ медичних знань</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31.</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Відеофільми за тематикою програми</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 – 6</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32.</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Література з військово-патріотичного виховання  </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8 – 10</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33.</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Настанова з медичного забезпечення Сухопутних військ (з’єднання, частина, підрозділ) на воєнний час</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 -</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34.</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Санітарні ноші</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6</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proofErr w:type="spellStart"/>
                  <w:r w:rsidRPr="005C6AF1">
                    <w:rPr>
                      <w:rFonts w:ascii="Times New Roman" w:hAnsi="Times New Roman" w:cs="Times New Roman"/>
                      <w:sz w:val="20"/>
                      <w:szCs w:val="20"/>
                      <w:lang w:val="uk-UA" w:eastAsia="uk-UA"/>
                    </w:rPr>
                    <w:t>Безтерміново</w:t>
                  </w:r>
                  <w:proofErr w:type="spellEnd"/>
                </w:p>
              </w:tc>
            </w:tr>
            <w:tr w:rsidR="00845607" w:rsidRPr="009370F0">
              <w:trPr>
                <w:tblCellSpacing w:w="18" w:type="dxa"/>
              </w:trPr>
              <w:tc>
                <w:tcPr>
                  <w:tcW w:w="254"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35.</w:t>
                  </w:r>
                </w:p>
              </w:tc>
              <w:tc>
                <w:tcPr>
                  <w:tcW w:w="235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E51A0B">
                    <w:rPr>
                      <w:rFonts w:ascii="Times New Roman" w:hAnsi="Times New Roman" w:cs="Times New Roman"/>
                      <w:sz w:val="20"/>
                      <w:szCs w:val="20"/>
                      <w:shd w:val="clear" w:color="auto" w:fill="FFFFFF"/>
                      <w:lang w:val="uk-UA"/>
                    </w:rPr>
                    <w:t>Муляжі для  відпрацьовування дій під час серцево-легеневої реанімації потерпілих</w:t>
                  </w:r>
                </w:p>
              </w:tc>
              <w:tc>
                <w:tcPr>
                  <w:tcW w:w="65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 xml:space="preserve"> шт.</w:t>
                  </w:r>
                </w:p>
              </w:tc>
              <w:tc>
                <w:tcPr>
                  <w:tcW w:w="707"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1</w:t>
                  </w:r>
                </w:p>
              </w:tc>
              <w:tc>
                <w:tcPr>
                  <w:tcW w:w="873" w:type="pct"/>
                  <w:tcBorders>
                    <w:top w:val="outset" w:sz="6" w:space="0" w:color="auto"/>
                    <w:left w:val="outset" w:sz="6" w:space="0" w:color="auto"/>
                    <w:bottom w:val="outset" w:sz="6" w:space="0" w:color="auto"/>
                    <w:right w:val="outset" w:sz="6" w:space="0" w:color="auto"/>
                  </w:tcBorders>
                </w:tcPr>
                <w:p w:rsidR="00845607" w:rsidRPr="005C6AF1" w:rsidRDefault="00845607" w:rsidP="000D1BCC">
                  <w:pPr>
                    <w:spacing w:after="0" w:line="240" w:lineRule="auto"/>
                    <w:rPr>
                      <w:rFonts w:ascii="Times New Roman" w:hAnsi="Times New Roman" w:cs="Times New Roman"/>
                      <w:sz w:val="20"/>
                      <w:szCs w:val="20"/>
                      <w:lang w:val="uk-UA" w:eastAsia="uk-UA"/>
                    </w:rPr>
                  </w:pPr>
                  <w:r w:rsidRPr="005C6AF1">
                    <w:rPr>
                      <w:rFonts w:ascii="Times New Roman" w:hAnsi="Times New Roman" w:cs="Times New Roman"/>
                      <w:sz w:val="20"/>
                      <w:szCs w:val="20"/>
                      <w:lang w:val="uk-UA" w:eastAsia="uk-UA"/>
                    </w:rPr>
                    <w:t>5 років</w:t>
                  </w:r>
                </w:p>
              </w:tc>
            </w:tr>
          </w:tbl>
          <w:p w:rsidR="00845607" w:rsidRPr="005C6AF1" w:rsidRDefault="00845607" w:rsidP="000D1BCC">
            <w:pPr>
              <w:spacing w:after="0" w:line="240" w:lineRule="auto"/>
              <w:rPr>
                <w:rFonts w:ascii="Times New Roman" w:hAnsi="Times New Roman" w:cs="Times New Roman"/>
                <w:sz w:val="20"/>
                <w:szCs w:val="20"/>
                <w:lang w:val="uk-UA" w:eastAsia="uk-UA"/>
              </w:rPr>
            </w:pPr>
          </w:p>
        </w:tc>
      </w:tr>
    </w:tbl>
    <w:p w:rsidR="00845607" w:rsidRPr="005C6AF1" w:rsidRDefault="00845607" w:rsidP="000D1BCC">
      <w:pPr>
        <w:spacing w:after="0"/>
        <w:rPr>
          <w:lang w:val="uk-UA"/>
        </w:rPr>
      </w:pPr>
    </w:p>
    <w:p w:rsidR="00845607" w:rsidRPr="005C6AF1" w:rsidRDefault="00845607" w:rsidP="000D1BCC">
      <w:pPr>
        <w:spacing w:after="0"/>
      </w:pPr>
    </w:p>
    <w:p w:rsidR="00845607" w:rsidRPr="0034573D" w:rsidRDefault="00845607" w:rsidP="000D1BCC">
      <w:pPr>
        <w:spacing w:after="0"/>
        <w:rPr>
          <w:b/>
          <w:bCs/>
          <w:lang w:val="uk-UA"/>
        </w:rPr>
      </w:pPr>
      <w:r>
        <w:br w:type="page"/>
      </w:r>
      <w:r w:rsidRPr="0034573D">
        <w:rPr>
          <w:rFonts w:ascii="Times New Roman" w:hAnsi="Times New Roman" w:cs="Times New Roman"/>
          <w:b/>
          <w:bCs/>
          <w:sz w:val="20"/>
          <w:szCs w:val="20"/>
          <w:lang w:val="uk-UA" w:eastAsia="ru-RU"/>
        </w:rPr>
        <w:lastRenderedPageBreak/>
        <w:t>Додаток 4</w:t>
      </w:r>
    </w:p>
    <w:p w:rsidR="00845607" w:rsidRPr="00763115" w:rsidRDefault="00845607" w:rsidP="000D1BCC">
      <w:pPr>
        <w:spacing w:after="0" w:line="240" w:lineRule="auto"/>
        <w:jc w:val="center"/>
        <w:rPr>
          <w:rFonts w:ascii="Times New Roman" w:hAnsi="Times New Roman" w:cs="Times New Roman"/>
          <w:b/>
          <w:bCs/>
          <w:sz w:val="20"/>
          <w:szCs w:val="20"/>
          <w:lang w:val="uk-UA" w:eastAsia="uk-UA"/>
        </w:rPr>
      </w:pPr>
      <w:r w:rsidRPr="00763115">
        <w:rPr>
          <w:rFonts w:ascii="Times New Roman" w:hAnsi="Times New Roman" w:cs="Times New Roman"/>
          <w:b/>
          <w:bCs/>
          <w:sz w:val="20"/>
          <w:szCs w:val="20"/>
          <w:lang w:val="uk-UA" w:eastAsia="uk-UA"/>
        </w:rPr>
        <w:t>Окремі положення курсу стрільби зі стрілецької зброї</w:t>
      </w:r>
      <w:r w:rsidRPr="00763115">
        <w:rPr>
          <w:rFonts w:ascii="Times New Roman" w:hAnsi="Times New Roman" w:cs="Times New Roman"/>
          <w:b/>
          <w:bCs/>
          <w:sz w:val="20"/>
          <w:szCs w:val="20"/>
          <w:lang w:val="uk-UA" w:eastAsia="uk-UA"/>
        </w:rPr>
        <w:br/>
        <w:t>бойових машин і танків сухопутних військ</w:t>
      </w:r>
    </w:p>
    <w:p w:rsidR="00845607" w:rsidRPr="00763115" w:rsidRDefault="00845607" w:rsidP="000D1BCC">
      <w:pPr>
        <w:spacing w:after="0" w:line="240" w:lineRule="auto"/>
        <w:jc w:val="center"/>
        <w:rPr>
          <w:rFonts w:ascii="Times New Roman" w:hAnsi="Times New Roman" w:cs="Times New Roman"/>
          <w:b/>
          <w:bCs/>
          <w:sz w:val="20"/>
          <w:szCs w:val="20"/>
          <w:lang w:val="uk-UA" w:eastAsia="uk-UA"/>
        </w:rPr>
      </w:pP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Керівник стрільб відповідає за точне дотримання стріляючими правил безпеки, встановленого порядку, а також умов виконання вправи тими, хто стріляє. Йому підпорядковується оператор пункту управління мішеневим полем і всі посадові особи, призначені для обслуговування стрільб на дільниці.</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Він зобов'язаний:</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а) перед початком стрільби: довести до всього особового складу підрозділу сигнали про припинення вогню; перевірити стан та відповідність мішеневого обладнання умовам навчальної вправи і наявність зв'язку зі старшим керівником стрільб; перевірити готовність навчальних місць до занять; організувати контроль  за проведенням стрільб; доповісти старшому керівникові про готовність до стрільби, кількість особового складу, що стріляє  і виставити на пункті управління візуальний сигнал червоного кольору;</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б) під час стрільби: керувати стрільбою на ділянці; вести облік снарядів (гранат), що не розірвались; при порушенні заходів безпеки негайно припинити стрільбу і доповісти старшому керівникові стрільби;</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в) після закінчення стрільби: доповісти старшому керівникові про закінчення стрільби; організувати збирання гільз; доповісти старшому керівникові про результати стрільби. Провести аналіз стрільби, оголосити оцінки кожному учаснику стрільби. </w:t>
      </w:r>
    </w:p>
    <w:p w:rsidR="00845607" w:rsidRPr="00763115" w:rsidRDefault="00845607" w:rsidP="000D1BCC">
      <w:pPr>
        <w:spacing w:after="0" w:line="240" w:lineRule="auto"/>
        <w:jc w:val="both"/>
        <w:rPr>
          <w:rFonts w:ascii="Times New Roman" w:hAnsi="Times New Roman" w:cs="Times New Roman"/>
          <w:sz w:val="20"/>
          <w:szCs w:val="20"/>
          <w:lang w:val="uk-UA" w:eastAsia="uk-UA"/>
        </w:rPr>
      </w:pPr>
    </w:p>
    <w:p w:rsidR="00845607" w:rsidRPr="00763115" w:rsidRDefault="00845607" w:rsidP="000D1BCC">
      <w:pPr>
        <w:spacing w:after="0" w:line="240" w:lineRule="auto"/>
        <w:ind w:firstLine="567"/>
        <w:jc w:val="center"/>
        <w:rPr>
          <w:rFonts w:ascii="Times New Roman" w:hAnsi="Times New Roman" w:cs="Times New Roman"/>
          <w:b/>
          <w:bCs/>
          <w:i/>
          <w:iCs/>
          <w:sz w:val="20"/>
          <w:szCs w:val="20"/>
          <w:lang w:val="uk-UA" w:eastAsia="uk-UA"/>
        </w:rPr>
      </w:pPr>
      <w:r w:rsidRPr="00763115">
        <w:rPr>
          <w:rFonts w:ascii="Times New Roman" w:hAnsi="Times New Roman" w:cs="Times New Roman"/>
          <w:b/>
          <w:bCs/>
          <w:i/>
          <w:iCs/>
          <w:sz w:val="20"/>
          <w:szCs w:val="20"/>
          <w:lang w:val="uk-UA" w:eastAsia="uk-UA"/>
        </w:rPr>
        <w:t>Організація виконання вправ стрільби</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При виконанні вправ дотримується такий порядок: командир взводу наказує командиру відділення, що буде стріляти,  поставити бойове завдання підлеглим і одержати на пункті боєпостачання боєприпаси на чергову зміну стріляючих.</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Боєприпаси видаються стріляючим поштучно за відомістю або у споряджених магазинах. Якщо необхідно, боєприпаси можуть видаватися</w:t>
      </w:r>
      <w:r>
        <w:rPr>
          <w:rFonts w:ascii="Times New Roman" w:hAnsi="Times New Roman" w:cs="Times New Roman"/>
          <w:sz w:val="20"/>
          <w:szCs w:val="20"/>
          <w:lang w:val="uk-UA" w:eastAsia="uk-UA"/>
        </w:rPr>
        <w:t xml:space="preserve"> </w:t>
      </w:r>
      <w:proofErr w:type="spellStart"/>
      <w:r w:rsidRPr="00763115">
        <w:rPr>
          <w:rFonts w:ascii="Times New Roman" w:hAnsi="Times New Roman" w:cs="Times New Roman"/>
          <w:sz w:val="20"/>
          <w:szCs w:val="20"/>
          <w:lang w:val="uk-UA" w:eastAsia="uk-UA"/>
        </w:rPr>
        <w:t>роздатчиками</w:t>
      </w:r>
      <w:proofErr w:type="spellEnd"/>
      <w:r w:rsidRPr="00763115">
        <w:rPr>
          <w:rFonts w:ascii="Times New Roman" w:hAnsi="Times New Roman" w:cs="Times New Roman"/>
          <w:sz w:val="20"/>
          <w:szCs w:val="20"/>
          <w:lang w:val="uk-UA" w:eastAsia="uk-UA"/>
        </w:rPr>
        <w:t xml:space="preserve"> боєприпасів</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у вихідному положенні. Учні, отримавши боєприпаси, оглядають їх, споряджають патронами магазини, вкладають магазини, гранати в сумки і під керівництвом командира відділення (старшого зміни) прямують на вихідне положення, яке знаходиться не ближче 10 м від рубежу відкриття вогню.</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Після прибуття зміни на вихідне положення керівник стрільб уточнює кожному учаснику стрільби порядок виконання вправи (вогневу позицію, місце і положення для стрільби, сектор стрільби, черговість стрільби тих, хто навчається, заходи безпеки).</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Переконавшись у готовності зміни і дільниці до стрільби, керівник наказує підняти на дільничному пункті управління червоний прапор і доповідає про готовність до стрільби старшому керівникові стрільб.</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lastRenderedPageBreak/>
        <w:t>За командою керівника стрільб "На вогневий рубіж вперед!" зміна виходить на вогневий рубіж.</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Після сигналу "Вогонь" за командою керівника стрільб на дільниці "До бою!" учні готуються до стрільби, заряджають зброю і доповідають: "Такий-то до бою готовий". При виконанні вправ стрільби з місця  учні, діючи відповідно до отриманого завдання, ведуть спостереження у вказаному секторі обстрілу, самостійно виявляють і уражають цілі із положення для стрільби, передбаченого умовами вправи.</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Закінчивши виконання вправи, учні розряджають зброю, керівник стрільб на дільниці проглядає її, повертає зміну на вихідне положення, дає розпорядження замінити на пункті керування червоний прапор білим і заслуховує доповідь кожного учня про його дії під час виконання вправ, про спостереж</w:t>
      </w:r>
      <w:r>
        <w:rPr>
          <w:rFonts w:ascii="Times New Roman" w:hAnsi="Times New Roman" w:cs="Times New Roman"/>
          <w:sz w:val="20"/>
          <w:szCs w:val="20"/>
          <w:lang w:val="uk-UA" w:eastAsia="uk-UA"/>
        </w:rPr>
        <w:t xml:space="preserve">ення за результатами стрільби, </w:t>
      </w:r>
      <w:r w:rsidRPr="00763115">
        <w:rPr>
          <w:rFonts w:ascii="Times New Roman" w:hAnsi="Times New Roman" w:cs="Times New Roman"/>
          <w:sz w:val="20"/>
          <w:szCs w:val="20"/>
          <w:lang w:val="uk-UA" w:eastAsia="uk-UA"/>
        </w:rPr>
        <w:t>витратами боєприпасів, поломками і затриманням зброї.</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Приблизна форма доповіді: "Товаришу майоре, учень Петренко виконав вправу контрольної стрільби з автомата. Під час стрільби спостерігав: грудна фігура уражена, атакуючий стрілець уражений, патрони використані повністю (не повністю, залишилось стільки-то патронів), затримок під час стрільби не було (були такі-то затримки)".</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Заслухавши доповіді учнів і зробивши короткий розбір виконання вправ, керівник стрільб наказує здати на пункт бойового постачання або роздавальнику  боєприпасів невикористані боєприпаси і перейти на чергове навчальне місце. Після цього доповідає старшому керівникові стрільб про закінчення стрільби зміною.</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Після повернення зміни у вихідне положення старший керівник стрільб дає розпорядження підняти на командному пункті білий прапор, подати команду "Відбій" і, якщо це необхідно, оглянути мішені.</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p>
    <w:p w:rsidR="00845607" w:rsidRPr="00763115" w:rsidRDefault="00845607" w:rsidP="000D1BCC">
      <w:pPr>
        <w:spacing w:after="0" w:line="240" w:lineRule="auto"/>
        <w:jc w:val="center"/>
        <w:rPr>
          <w:rFonts w:ascii="Times New Roman" w:hAnsi="Times New Roman" w:cs="Times New Roman"/>
          <w:b/>
          <w:bCs/>
          <w:i/>
          <w:iCs/>
          <w:sz w:val="20"/>
          <w:szCs w:val="20"/>
          <w:lang w:val="uk-UA" w:eastAsia="uk-UA"/>
        </w:rPr>
      </w:pPr>
      <w:r>
        <w:rPr>
          <w:rFonts w:ascii="Times New Roman" w:hAnsi="Times New Roman" w:cs="Times New Roman"/>
          <w:b/>
          <w:bCs/>
          <w:i/>
          <w:iCs/>
          <w:sz w:val="20"/>
          <w:szCs w:val="20"/>
          <w:lang w:val="uk-UA" w:eastAsia="uk-UA"/>
        </w:rPr>
        <w:t xml:space="preserve">Вправи </w:t>
      </w:r>
      <w:r w:rsidRPr="00763115">
        <w:rPr>
          <w:rFonts w:ascii="Times New Roman" w:hAnsi="Times New Roman" w:cs="Times New Roman"/>
          <w:b/>
          <w:bCs/>
          <w:i/>
          <w:iCs/>
          <w:sz w:val="20"/>
          <w:szCs w:val="20"/>
          <w:lang w:val="uk-UA" w:eastAsia="uk-UA"/>
        </w:rPr>
        <w:t>стрільби з малокаліберної</w:t>
      </w:r>
      <w:r>
        <w:rPr>
          <w:rFonts w:ascii="Times New Roman" w:hAnsi="Times New Roman" w:cs="Times New Roman"/>
          <w:b/>
          <w:bCs/>
          <w:i/>
          <w:iCs/>
          <w:sz w:val="20"/>
          <w:szCs w:val="20"/>
          <w:lang w:val="uk-UA" w:eastAsia="uk-UA"/>
        </w:rPr>
        <w:t xml:space="preserve"> </w:t>
      </w:r>
      <w:r w:rsidRPr="00763115">
        <w:rPr>
          <w:rFonts w:ascii="Times New Roman" w:hAnsi="Times New Roman" w:cs="Times New Roman"/>
          <w:b/>
          <w:bCs/>
          <w:i/>
          <w:iCs/>
          <w:sz w:val="20"/>
          <w:szCs w:val="20"/>
          <w:lang w:val="uk-UA" w:eastAsia="uk-UA"/>
        </w:rPr>
        <w:t>(пневматичної) гвинтівки</w:t>
      </w:r>
    </w:p>
    <w:p w:rsidR="00845607" w:rsidRPr="00763115" w:rsidRDefault="00845607" w:rsidP="000D1BCC">
      <w:pPr>
        <w:spacing w:after="0" w:line="240" w:lineRule="auto"/>
        <w:rPr>
          <w:rFonts w:ascii="Times New Roman" w:hAnsi="Times New Roman" w:cs="Times New Roman"/>
          <w:b/>
          <w:bCs/>
          <w:sz w:val="20"/>
          <w:szCs w:val="20"/>
          <w:lang w:val="uk-UA" w:eastAsia="uk-UA"/>
        </w:rPr>
      </w:pPr>
    </w:p>
    <w:p w:rsidR="00845607" w:rsidRPr="00763115" w:rsidRDefault="00845607" w:rsidP="000D1BCC">
      <w:pPr>
        <w:spacing w:after="0" w:line="240" w:lineRule="auto"/>
        <w:ind w:firstLine="567"/>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Вправа </w:t>
      </w:r>
      <w:r w:rsidRPr="00763115">
        <w:rPr>
          <w:rFonts w:ascii="Times New Roman" w:hAnsi="Times New Roman" w:cs="Times New Roman"/>
          <w:b/>
          <w:bCs/>
          <w:sz w:val="20"/>
          <w:szCs w:val="20"/>
          <w:lang w:val="uk-UA" w:eastAsia="uk-UA"/>
        </w:rPr>
        <w:t>1. Стрільба з малокаліберної (пневматичної) гвинтівки.</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Умови виконання: </w:t>
      </w:r>
    </w:p>
    <w:p w:rsidR="00845607" w:rsidRPr="00763115"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        - ціль - (</w:t>
      </w:r>
      <w:r w:rsidRPr="00763115">
        <w:rPr>
          <w:rFonts w:ascii="Times New Roman" w:hAnsi="Times New Roman" w:cs="Times New Roman"/>
          <w:sz w:val="20"/>
          <w:szCs w:val="20"/>
          <w:lang w:val="uk-UA" w:eastAsia="uk-UA"/>
        </w:rPr>
        <w:t>мішень</w:t>
      </w:r>
      <w:r>
        <w:rPr>
          <w:rFonts w:ascii="Times New Roman" w:hAnsi="Times New Roman" w:cs="Times New Roman"/>
          <w:sz w:val="20"/>
          <w:szCs w:val="20"/>
          <w:lang w:val="uk-UA" w:eastAsia="uk-UA"/>
        </w:rPr>
        <w:t xml:space="preserve"> № 4</w:t>
      </w:r>
      <w:r w:rsidRPr="00763115">
        <w:rPr>
          <w:rFonts w:ascii="Times New Roman" w:hAnsi="Times New Roman" w:cs="Times New Roman"/>
          <w:sz w:val="20"/>
          <w:szCs w:val="20"/>
          <w:lang w:val="uk-UA" w:eastAsia="uk-UA"/>
        </w:rPr>
        <w:t>) грудна фігура з колами, зменшена в 4 рази, нерухома;</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        - відстань до цілі - 25 м;</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         - кількість патронів - 3 шт.;</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         - час на стрільбу</w:t>
      </w:r>
      <w:r w:rsidRPr="00763115">
        <w:rPr>
          <w:rFonts w:ascii="Times New Roman" w:hAnsi="Times New Roman" w:cs="Times New Roman"/>
          <w:sz w:val="20"/>
          <w:szCs w:val="20"/>
          <w:lang w:val="uk-UA" w:eastAsia="uk-UA"/>
        </w:rPr>
        <w:t xml:space="preserve"> - не обмежений;</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         - положення для стрільби - лежачи з упору.</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Оцінка: </w:t>
      </w:r>
      <w:r w:rsidRPr="00763115">
        <w:rPr>
          <w:rFonts w:ascii="Times New Roman" w:hAnsi="Times New Roman" w:cs="Times New Roman"/>
          <w:sz w:val="20"/>
          <w:szCs w:val="20"/>
          <w:lang w:val="uk-UA" w:eastAsia="uk-UA"/>
        </w:rPr>
        <w:t xml:space="preserve">12 балів – </w:t>
      </w:r>
      <w:r>
        <w:rPr>
          <w:rFonts w:ascii="Times New Roman" w:hAnsi="Times New Roman" w:cs="Times New Roman"/>
          <w:sz w:val="20"/>
          <w:szCs w:val="20"/>
          <w:lang w:val="uk-UA" w:eastAsia="uk-UA"/>
        </w:rPr>
        <w:t xml:space="preserve">вибити 25 очок; </w:t>
      </w:r>
      <w:r w:rsidRPr="00763115">
        <w:rPr>
          <w:rFonts w:ascii="Times New Roman" w:hAnsi="Times New Roman" w:cs="Times New Roman"/>
          <w:sz w:val="20"/>
          <w:szCs w:val="20"/>
          <w:lang w:val="uk-UA" w:eastAsia="uk-UA"/>
        </w:rPr>
        <w:t>11 балів</w:t>
      </w:r>
      <w:r>
        <w:rPr>
          <w:rFonts w:ascii="Times New Roman" w:hAnsi="Times New Roman" w:cs="Times New Roman"/>
          <w:sz w:val="20"/>
          <w:szCs w:val="20"/>
          <w:lang w:val="uk-UA" w:eastAsia="uk-UA"/>
        </w:rPr>
        <w:t xml:space="preserve"> – вибити 24 очки; 10 балів вибити 23 очки; 9 балів – вибити 22 очки; </w:t>
      </w:r>
      <w:r w:rsidRPr="00763115">
        <w:rPr>
          <w:rFonts w:ascii="Times New Roman" w:hAnsi="Times New Roman" w:cs="Times New Roman"/>
          <w:sz w:val="20"/>
          <w:szCs w:val="20"/>
          <w:lang w:val="uk-UA" w:eastAsia="uk-UA"/>
        </w:rPr>
        <w:t>8 балів – вибити 21 очко;7 балів – вибити 20 очок;</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6 балів – вибити 19 очок;</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5 балів – вибити 17 очок;</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4 бали – вибити 15 очок;</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3 бали – вибити 12 очок;</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2 бали – вибити 10 очок;</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1 бал –  менше 10 очок.</w:t>
      </w:r>
    </w:p>
    <w:p w:rsidR="00845607" w:rsidRPr="00763115" w:rsidRDefault="00845607" w:rsidP="000D1BCC">
      <w:pPr>
        <w:spacing w:after="0" w:line="240" w:lineRule="auto"/>
        <w:ind w:firstLine="567"/>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lastRenderedPageBreak/>
        <w:t>Примітка: при стрільбі з пневматичної гвинтівки, стрільба ведеться з  положення «сидячи за столом з опорою на лікті» з відстані 5 м. по мішені зменшеної в 20 разів.</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b/>
          <w:bCs/>
          <w:sz w:val="20"/>
          <w:szCs w:val="20"/>
          <w:lang w:val="uk-UA" w:eastAsia="uk-UA"/>
        </w:rPr>
        <w:t>Вправа № 2.</w:t>
      </w:r>
      <w:r w:rsidRPr="00763115">
        <w:rPr>
          <w:rFonts w:ascii="Times New Roman" w:hAnsi="Times New Roman" w:cs="Times New Roman"/>
          <w:sz w:val="20"/>
          <w:szCs w:val="20"/>
          <w:lang w:val="uk-UA" w:eastAsia="uk-UA"/>
        </w:rPr>
        <w:t xml:space="preserve"> Стрільба з малокаліберної (пневматичної) гвинтівки.</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Умови виконання:</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Ціль - мішень № 8 (ростова фігура, що біжить), зменшена у 8 разів, нерухома. Відстань до цілі — 25 м. Кількість патронів - 3 шт. Час на стрільбу — не обмежений. Положення для стрільби —</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лежачи з упору.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Оцінка:</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Мішень поділити на три рівні частини.</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12 балів - уразити мішень трьома пострілами, з яких три у верхню частину мішені; 11 балів — уразити мішень трьома пострілами, з яких два у верхню частину мішені; 10 балів - уразити мішень трьома пострілами, з яких один у верхню частину мішені; 9 балів — уразити мішень трьома пос</w:t>
      </w:r>
      <w:r w:rsidRPr="00763115">
        <w:rPr>
          <w:rFonts w:ascii="Times New Roman" w:hAnsi="Times New Roman" w:cs="Times New Roman"/>
          <w:sz w:val="20"/>
          <w:szCs w:val="20"/>
          <w:lang w:val="uk-UA" w:eastAsia="uk-UA"/>
        </w:rPr>
        <w:softHyphen/>
        <w:t>трілами, з яких три у середню частину мішені; 8 балів - уразити мішень трьома пострілами, з яких два у середню частину мішені; 7 балів - уразити мішень трьома пострілами, з яких один у середню і два у нижню частину мішені; 6 балів - уразити мішень двома пострілами, з яких один у верхню частину мішені; 5 балів — уразити мішень двома пострілами, з яких один у середню частину мішені; 4 бали - уразити мішень двома пострілами, з яких два у нижню частину мішені; 3 бали — уразити мішень одним пострі</w:t>
      </w:r>
      <w:r w:rsidRPr="00763115">
        <w:rPr>
          <w:rFonts w:ascii="Times New Roman" w:hAnsi="Times New Roman" w:cs="Times New Roman"/>
          <w:sz w:val="20"/>
          <w:szCs w:val="20"/>
          <w:lang w:val="uk-UA" w:eastAsia="uk-UA"/>
        </w:rPr>
        <w:softHyphen/>
        <w:t>лом у верхню частину мішені; 2 бали — уразити мішень одним пострілом у середню частину мішені; 1 бал — уразити мішень одним пострілом у ниж</w:t>
      </w:r>
      <w:r w:rsidRPr="00763115">
        <w:rPr>
          <w:rFonts w:ascii="Times New Roman" w:hAnsi="Times New Roman" w:cs="Times New Roman"/>
          <w:sz w:val="20"/>
          <w:szCs w:val="20"/>
          <w:lang w:val="uk-UA" w:eastAsia="uk-UA"/>
        </w:rPr>
        <w:softHyphen/>
        <w:t>ню частину мішені.</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Примітка: при стрільбі з пневматичної гвинтівки, стрільба ведеться з  положення «сидячи за столом з опорою на лікті» з відстані 5 м. по мішені зменшеної в 40 разів.</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b/>
          <w:bCs/>
          <w:sz w:val="20"/>
          <w:szCs w:val="20"/>
          <w:lang w:val="uk-UA" w:eastAsia="uk-UA"/>
        </w:rPr>
        <w:t>Вправа № 3.</w:t>
      </w:r>
      <w:r w:rsidRPr="00763115">
        <w:rPr>
          <w:rFonts w:ascii="Times New Roman" w:hAnsi="Times New Roman" w:cs="Times New Roman"/>
          <w:sz w:val="20"/>
          <w:szCs w:val="20"/>
          <w:lang w:val="uk-UA" w:eastAsia="uk-UA"/>
        </w:rPr>
        <w:t xml:space="preserve"> Стрільба з малокаліберної (пневматичної)  гвинтівки по двом цілям.</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Умови виконання:</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Цілі - мішень № 8 (ростова фігура, що біжить), зменшена у 8 разів, нерухома та мішень № 4 (грудна фігура з колами), зменшена в 4 рази, нерухома. Відстань до цілі - 25 м. Кількість патронів - 6 шт. Час на стрільбу - не обмежений. Положення для стрільби - лежачи з упору.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Оцінка:</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Пробні постріли виконуються по мішені № 8.</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12 балів</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 уразити обидві мішені і вибити 28 очок; 11 балів</w:t>
      </w:r>
      <w:r>
        <w:rPr>
          <w:rFonts w:ascii="Times New Roman" w:hAnsi="Times New Roman" w:cs="Times New Roman"/>
          <w:sz w:val="20"/>
          <w:szCs w:val="20"/>
          <w:lang w:val="uk-UA" w:eastAsia="uk-UA"/>
        </w:rPr>
        <w:t xml:space="preserve"> — ура</w:t>
      </w:r>
      <w:r w:rsidRPr="00763115">
        <w:rPr>
          <w:rFonts w:ascii="Times New Roman" w:hAnsi="Times New Roman" w:cs="Times New Roman"/>
          <w:sz w:val="20"/>
          <w:szCs w:val="20"/>
          <w:lang w:val="uk-UA" w:eastAsia="uk-UA"/>
        </w:rPr>
        <w:t>зити обидві мішені і вибити 26 очок; 10 балів - уразити обидві мішені і вибити 24 очок; 9 балів - уразити обидві мішені і вибити 23 очок; 8 балів - уразити обидві мішені і вибити 21 очок; 7 балів - уразити обидві мішені і вибити 19 очок; 6 балів - уразити обидві мішені і вибити 18 очок; 5 балів — уразити обидві мішені і вибити 16 очок; 4 бали — уразити обидві мішені і вибити 14 очок; 3 бали - уразити обидві мішені і вибити 13 очок;2бали- уразити обидві мішені і вибити 10 очок; 1 бал</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 уразити одну</w:t>
      </w:r>
      <w:r>
        <w:rPr>
          <w:rFonts w:ascii="Times New Roman" w:hAnsi="Times New Roman" w:cs="Times New Roman"/>
          <w:sz w:val="20"/>
          <w:szCs w:val="20"/>
          <w:lang w:val="uk-UA" w:eastAsia="uk-UA"/>
        </w:rPr>
        <w:t xml:space="preserve"> </w:t>
      </w:r>
      <w:r w:rsidRPr="00763115">
        <w:rPr>
          <w:rFonts w:ascii="Times New Roman" w:hAnsi="Times New Roman" w:cs="Times New Roman"/>
          <w:sz w:val="20"/>
          <w:szCs w:val="20"/>
          <w:lang w:val="uk-UA" w:eastAsia="uk-UA"/>
        </w:rPr>
        <w:t>мішень № 8.</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lastRenderedPageBreak/>
        <w:t xml:space="preserve">Примітка: при стрільбі з пневматичної гвинтівки, стрільба ведеться з </w:t>
      </w:r>
      <w:proofErr w:type="spellStart"/>
      <w:r w:rsidRPr="00763115">
        <w:rPr>
          <w:rFonts w:ascii="Times New Roman" w:hAnsi="Times New Roman" w:cs="Times New Roman"/>
          <w:sz w:val="20"/>
          <w:szCs w:val="20"/>
          <w:lang w:val="uk-UA" w:eastAsia="uk-UA"/>
        </w:rPr>
        <w:t>з</w:t>
      </w:r>
      <w:proofErr w:type="spellEnd"/>
      <w:r w:rsidRPr="00763115">
        <w:rPr>
          <w:rFonts w:ascii="Times New Roman" w:hAnsi="Times New Roman" w:cs="Times New Roman"/>
          <w:sz w:val="20"/>
          <w:szCs w:val="20"/>
          <w:lang w:val="uk-UA" w:eastAsia="uk-UA"/>
        </w:rPr>
        <w:t xml:space="preserve">  положення «сидячи за столом з опорою на лікті» з відстані 5 м. по мішеням: №4 - зменшеною в 20 разів, №8 – зменшеною в 40 разів.</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Оціночні показники при стрільбі по мішені №8</w:t>
      </w:r>
    </w:p>
    <w:p w:rsidR="00845607" w:rsidRPr="00763115" w:rsidRDefault="00845607" w:rsidP="000D1BCC">
      <w:pPr>
        <w:tabs>
          <w:tab w:val="left" w:pos="1145"/>
        </w:tabs>
        <w:spacing w:after="0" w:line="240" w:lineRule="auto"/>
        <w:ind w:firstLine="426"/>
        <w:rPr>
          <w:rFonts w:ascii="Times New Roman" w:hAnsi="Times New Roman" w:cs="Times New Roman"/>
          <w:b/>
          <w:bCs/>
          <w:sz w:val="28"/>
          <w:szCs w:val="28"/>
          <w:lang w:val="uk-UA" w:eastAsia="uk-UA"/>
        </w:rPr>
      </w:pPr>
      <w:r w:rsidRPr="00763115">
        <w:rPr>
          <w:rFonts w:ascii="Times New Roman" w:hAnsi="Times New Roman" w:cs="Times New Roman"/>
          <w:b/>
          <w:bCs/>
          <w:sz w:val="20"/>
          <w:szCs w:val="20"/>
          <w:lang w:val="uk-UA" w:eastAsia="uk-UA"/>
        </w:rPr>
        <w:t>12</w:t>
      </w:r>
      <w:r w:rsidRPr="00763115">
        <w:rPr>
          <w:rFonts w:ascii="Times New Roman" w:hAnsi="Times New Roman" w:cs="Times New Roman"/>
          <w:b/>
          <w:bCs/>
          <w:sz w:val="20"/>
          <w:szCs w:val="20"/>
          <w:lang w:val="uk-UA" w:eastAsia="uk-UA"/>
        </w:rPr>
        <w:tab/>
        <w:t>11   10   9   8   7   6   5   4   3   2   1   0</w:t>
      </w:r>
      <w:r w:rsidR="006026BD">
        <w:rPr>
          <w:rFonts w:ascii="Times New Roman" w:hAnsi="Times New Roman" w:cs="Times New Roman"/>
          <w:noProof/>
          <w:sz w:val="20"/>
          <w:szCs w:val="20"/>
          <w:lang w:eastAsia="ru-RU"/>
        </w:rPr>
        <w:drawing>
          <wp:inline distT="0" distB="0" distL="0" distR="0">
            <wp:extent cx="3657600" cy="1390650"/>
            <wp:effectExtent l="19050" t="0" r="0" b="0"/>
            <wp:docPr id="1" name="Рисунок 1306" descr="Безимени-3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6" descr="Безимени-3 копия"/>
                    <pic:cNvPicPr>
                      <a:picLocks noChangeAspect="1" noChangeArrowheads="1"/>
                    </pic:cNvPicPr>
                  </pic:nvPicPr>
                  <pic:blipFill>
                    <a:blip r:embed="rId16" cstate="print"/>
                    <a:srcRect t="24139" b="16943"/>
                    <a:stretch>
                      <a:fillRect/>
                    </a:stretch>
                  </pic:blipFill>
                  <pic:spPr bwMode="auto">
                    <a:xfrm>
                      <a:off x="0" y="0"/>
                      <a:ext cx="3657600" cy="1390650"/>
                    </a:xfrm>
                    <a:prstGeom prst="rect">
                      <a:avLst/>
                    </a:prstGeom>
                    <a:noFill/>
                    <a:ln w="9525">
                      <a:noFill/>
                      <a:miter lim="800000"/>
                      <a:headEnd/>
                      <a:tailEnd/>
                    </a:ln>
                  </pic:spPr>
                </pic:pic>
              </a:graphicData>
            </a:graphic>
          </wp:inline>
        </w:drawing>
      </w:r>
    </w:p>
    <w:p w:rsidR="00845607" w:rsidRPr="00763115" w:rsidRDefault="00845607" w:rsidP="000D1BCC">
      <w:pPr>
        <w:spacing w:after="0" w:line="240" w:lineRule="auto"/>
        <w:ind w:firstLine="709"/>
        <w:jc w:val="center"/>
        <w:rPr>
          <w:rFonts w:ascii="Times New Roman" w:hAnsi="Times New Roman" w:cs="Times New Roman"/>
          <w:b/>
          <w:bCs/>
          <w:sz w:val="28"/>
          <w:szCs w:val="28"/>
          <w:lang w:val="uk-UA" w:eastAsia="uk-UA"/>
        </w:rPr>
      </w:pPr>
    </w:p>
    <w:p w:rsidR="00845607" w:rsidRPr="00763115" w:rsidRDefault="00845607" w:rsidP="000D1BCC">
      <w:pPr>
        <w:spacing w:after="0" w:line="240" w:lineRule="auto"/>
        <w:ind w:firstLine="142"/>
        <w:jc w:val="center"/>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Розміри мішеней для стрільби з пневматичної гвинтівки (в сантиметрах)</w:t>
      </w:r>
    </w:p>
    <w:p w:rsidR="00845607" w:rsidRPr="00763115" w:rsidRDefault="00845607" w:rsidP="000D1BCC">
      <w:pPr>
        <w:spacing w:after="0" w:line="240" w:lineRule="auto"/>
        <w:ind w:firstLine="709"/>
        <w:jc w:val="center"/>
        <w:rPr>
          <w:rFonts w:ascii="Times New Roman" w:hAnsi="Times New Roman" w:cs="Times New Roman"/>
          <w:b/>
          <w:bCs/>
          <w:sz w:val="20"/>
          <w:szCs w:val="20"/>
          <w:lang w:val="uk-UA" w:eastAsia="uk-UA"/>
        </w:rPr>
      </w:pPr>
    </w:p>
    <w:p w:rsidR="00845607" w:rsidRPr="00763115" w:rsidRDefault="00845607" w:rsidP="000D1BCC">
      <w:pPr>
        <w:spacing w:after="0" w:line="240" w:lineRule="auto"/>
        <w:ind w:firstLine="709"/>
        <w:jc w:val="center"/>
        <w:rPr>
          <w:rFonts w:ascii="Times New Roman" w:hAnsi="Times New Roman" w:cs="Times New Roman"/>
          <w:b/>
          <w:bCs/>
          <w:sz w:val="28"/>
          <w:szCs w:val="28"/>
          <w:lang w:val="uk-UA" w:eastAsia="uk-UA"/>
        </w:rPr>
      </w:pPr>
    </w:p>
    <w:p w:rsidR="00845607" w:rsidRPr="00763115" w:rsidRDefault="006026BD" w:rsidP="000D1BCC">
      <w:pPr>
        <w:spacing w:after="0" w:line="240" w:lineRule="auto"/>
        <w:ind w:firstLine="709"/>
        <w:rPr>
          <w:rFonts w:ascii="Times New Roman" w:hAnsi="Times New Roman" w:cs="Times New Roman"/>
          <w:sz w:val="20"/>
          <w:szCs w:val="20"/>
          <w:lang w:val="uk-UA" w:eastAsia="uk-UA"/>
        </w:rPr>
      </w:pPr>
      <w:r>
        <w:rPr>
          <w:rFonts w:ascii="Times New Roman" w:hAnsi="Times New Roman" w:cs="Times New Roman"/>
          <w:noProof/>
          <w:sz w:val="20"/>
          <w:szCs w:val="20"/>
          <w:lang w:eastAsia="ru-RU"/>
        </w:rPr>
        <w:drawing>
          <wp:inline distT="0" distB="0" distL="0" distR="0">
            <wp:extent cx="1595755" cy="1852930"/>
            <wp:effectExtent l="19050" t="0" r="4445" b="0"/>
            <wp:docPr id="2" name="Рисунок 1307" descr="мішен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7" descr="мішень 1"/>
                    <pic:cNvPicPr>
                      <a:picLocks noChangeAspect="1" noChangeArrowheads="1"/>
                    </pic:cNvPicPr>
                  </pic:nvPicPr>
                  <pic:blipFill>
                    <a:blip r:embed="rId17" cstate="print"/>
                    <a:srcRect l="5603" t="7834" r="57339" b="50496"/>
                    <a:stretch>
                      <a:fillRect/>
                    </a:stretch>
                  </pic:blipFill>
                  <pic:spPr bwMode="auto">
                    <a:xfrm>
                      <a:off x="0" y="0"/>
                      <a:ext cx="1595755" cy="1852930"/>
                    </a:xfrm>
                    <a:prstGeom prst="rect">
                      <a:avLst/>
                    </a:prstGeom>
                    <a:noFill/>
                    <a:ln w="9525">
                      <a:noFill/>
                      <a:miter lim="800000"/>
                      <a:headEnd/>
                      <a:tailEnd/>
                    </a:ln>
                  </pic:spPr>
                </pic:pic>
              </a:graphicData>
            </a:graphic>
          </wp:inline>
        </w:drawing>
      </w:r>
      <w:r>
        <w:rPr>
          <w:rFonts w:ascii="Times New Roman" w:hAnsi="Times New Roman" w:cs="Times New Roman"/>
          <w:noProof/>
          <w:sz w:val="20"/>
          <w:szCs w:val="20"/>
          <w:lang w:eastAsia="ru-RU"/>
        </w:rPr>
        <w:drawing>
          <wp:inline distT="0" distB="0" distL="0" distR="0">
            <wp:extent cx="1009650" cy="3019425"/>
            <wp:effectExtent l="19050" t="0" r="0" b="0"/>
            <wp:docPr id="3" name="Рисунок 1308" descr="Безимени-3 копгн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8" descr="Безимени-3 копгнпия копия"/>
                    <pic:cNvPicPr>
                      <a:picLocks noChangeAspect="1" noChangeArrowheads="1"/>
                    </pic:cNvPicPr>
                  </pic:nvPicPr>
                  <pic:blipFill>
                    <a:blip r:embed="rId18" cstate="print"/>
                    <a:srcRect l="25401" t="14091" r="10870" b="13014"/>
                    <a:stretch>
                      <a:fillRect/>
                    </a:stretch>
                  </pic:blipFill>
                  <pic:spPr bwMode="auto">
                    <a:xfrm>
                      <a:off x="0" y="0"/>
                      <a:ext cx="1009650" cy="3019425"/>
                    </a:xfrm>
                    <a:prstGeom prst="rect">
                      <a:avLst/>
                    </a:prstGeom>
                    <a:noFill/>
                    <a:ln w="9525">
                      <a:noFill/>
                      <a:miter lim="800000"/>
                      <a:headEnd/>
                      <a:tailEnd/>
                    </a:ln>
                  </pic:spPr>
                </pic:pic>
              </a:graphicData>
            </a:graphic>
          </wp:inline>
        </w:drawing>
      </w:r>
    </w:p>
    <w:p w:rsidR="00845607" w:rsidRPr="00763115" w:rsidRDefault="00845607" w:rsidP="000D1BCC">
      <w:pPr>
        <w:spacing w:after="0" w:line="240" w:lineRule="auto"/>
        <w:ind w:firstLine="709"/>
        <w:jc w:val="center"/>
        <w:rPr>
          <w:rFonts w:ascii="Times New Roman" w:hAnsi="Times New Roman" w:cs="Times New Roman"/>
          <w:b/>
          <w:bCs/>
          <w:sz w:val="28"/>
          <w:szCs w:val="28"/>
          <w:lang w:val="uk-UA" w:eastAsia="uk-UA"/>
        </w:rPr>
      </w:pPr>
    </w:p>
    <w:p w:rsidR="00845607" w:rsidRPr="00763115" w:rsidRDefault="00845607" w:rsidP="000D1BCC">
      <w:pPr>
        <w:spacing w:after="0" w:line="240" w:lineRule="auto"/>
        <w:ind w:firstLine="709"/>
        <w:jc w:val="center"/>
        <w:rPr>
          <w:rFonts w:ascii="Times New Roman" w:hAnsi="Times New Roman" w:cs="Times New Roman"/>
          <w:b/>
          <w:bCs/>
          <w:sz w:val="28"/>
          <w:szCs w:val="28"/>
          <w:lang w:val="uk-UA" w:eastAsia="uk-UA"/>
        </w:rPr>
      </w:pPr>
    </w:p>
    <w:p w:rsidR="00845607" w:rsidRPr="00763115" w:rsidRDefault="00845607" w:rsidP="000D1BCC">
      <w:pPr>
        <w:spacing w:after="0" w:line="240" w:lineRule="auto"/>
        <w:ind w:firstLine="709"/>
        <w:jc w:val="center"/>
        <w:rPr>
          <w:rFonts w:ascii="Times New Roman" w:hAnsi="Times New Roman" w:cs="Times New Roman"/>
          <w:b/>
          <w:bCs/>
          <w:sz w:val="20"/>
          <w:szCs w:val="20"/>
          <w:lang w:val="uk-UA" w:eastAsia="uk-UA"/>
        </w:rPr>
      </w:pPr>
      <w:r w:rsidRPr="00763115">
        <w:rPr>
          <w:rFonts w:ascii="Times New Roman" w:hAnsi="Times New Roman" w:cs="Times New Roman"/>
          <w:b/>
          <w:bCs/>
          <w:sz w:val="20"/>
          <w:szCs w:val="20"/>
          <w:lang w:val="uk-UA" w:eastAsia="uk-UA"/>
        </w:rPr>
        <w:lastRenderedPageBreak/>
        <w:t>Початкова вправа стрільби з автомата</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Стрільба з місця по нерухомим цілям і цілям, що з'являються. Цілі: - грудна фігура з колами (мішень №4) на щиті 0,75x0,75 м, нерухома; щит установлюється на рівні ґрунту (без просвіту);</w:t>
      </w:r>
    </w:p>
    <w:p w:rsidR="00845607" w:rsidRPr="00763115" w:rsidRDefault="00845607" w:rsidP="000D1BCC">
      <w:pPr>
        <w:pStyle w:val="12"/>
        <w:numPr>
          <w:ilvl w:val="0"/>
          <w:numId w:val="3"/>
        </w:numPr>
        <w:spacing w:after="0" w:line="240" w:lineRule="auto"/>
        <w:ind w:left="0"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атакуючий (</w:t>
      </w:r>
      <w:proofErr w:type="spellStart"/>
      <w:r w:rsidRPr="00763115">
        <w:rPr>
          <w:rFonts w:ascii="Times New Roman" w:hAnsi="Times New Roman" w:cs="Times New Roman"/>
          <w:sz w:val="20"/>
          <w:szCs w:val="20"/>
          <w:lang w:val="uk-UA" w:eastAsia="uk-UA"/>
        </w:rPr>
        <w:t>контратакуючий</w:t>
      </w:r>
      <w:proofErr w:type="spellEnd"/>
      <w:r w:rsidRPr="00763115">
        <w:rPr>
          <w:rFonts w:ascii="Times New Roman" w:hAnsi="Times New Roman" w:cs="Times New Roman"/>
          <w:sz w:val="20"/>
          <w:szCs w:val="20"/>
          <w:lang w:val="uk-UA" w:eastAsia="uk-UA"/>
        </w:rPr>
        <w:t>) стрілець - ростова фігура (мішень №8), яка з'являється на необмежений час.</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Відстань до цілей: - до грудної фігури -100 м;</w:t>
      </w:r>
    </w:p>
    <w:p w:rsidR="00845607" w:rsidRPr="00763115" w:rsidRDefault="00845607" w:rsidP="000D1BCC">
      <w:pPr>
        <w:pStyle w:val="12"/>
        <w:numPr>
          <w:ilvl w:val="0"/>
          <w:numId w:val="3"/>
        </w:numPr>
        <w:spacing w:after="0" w:line="240" w:lineRule="auto"/>
        <w:ind w:left="0"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до атакуючого (</w:t>
      </w:r>
      <w:proofErr w:type="spellStart"/>
      <w:r w:rsidRPr="00763115">
        <w:rPr>
          <w:rFonts w:ascii="Times New Roman" w:hAnsi="Times New Roman" w:cs="Times New Roman"/>
          <w:sz w:val="20"/>
          <w:szCs w:val="20"/>
          <w:lang w:val="uk-UA" w:eastAsia="uk-UA"/>
        </w:rPr>
        <w:t>контратакуючого</w:t>
      </w:r>
      <w:proofErr w:type="spellEnd"/>
      <w:r w:rsidRPr="00763115">
        <w:rPr>
          <w:rFonts w:ascii="Times New Roman" w:hAnsi="Times New Roman" w:cs="Times New Roman"/>
          <w:sz w:val="20"/>
          <w:szCs w:val="20"/>
          <w:lang w:val="uk-UA" w:eastAsia="uk-UA"/>
        </w:rPr>
        <w:t>) стрільця  200 м.</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Положення для стрільби - лежачи з упору. Кількість патронів - 9 (3+6).</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Оцінка: (12-11-10 балів) - уразити обидві цілі і вибити (27-26-25 очок); (9-8-7 балів) - уразити обидві цілі і вибити (22-21-20 очок); (6-5 ^ бали) - уразити обидві цілі і вибити (17-16-15 очок); (3-2-1 бали) - уразити одну ціль або обидві цілі і вибити (12-11-10 очок).</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p>
    <w:p w:rsidR="00845607" w:rsidRPr="00763115" w:rsidRDefault="00845607" w:rsidP="000D1BCC">
      <w:pPr>
        <w:spacing w:after="0" w:line="240" w:lineRule="auto"/>
        <w:ind w:firstLine="709"/>
        <w:jc w:val="center"/>
        <w:rPr>
          <w:rFonts w:ascii="Times New Roman" w:hAnsi="Times New Roman" w:cs="Times New Roman"/>
          <w:b/>
          <w:bCs/>
          <w:sz w:val="20"/>
          <w:szCs w:val="20"/>
          <w:lang w:val="uk-UA" w:eastAsia="uk-UA"/>
        </w:rPr>
      </w:pPr>
      <w:r w:rsidRPr="00763115">
        <w:rPr>
          <w:rFonts w:ascii="Times New Roman" w:hAnsi="Times New Roman" w:cs="Times New Roman"/>
          <w:b/>
          <w:bCs/>
          <w:sz w:val="20"/>
          <w:szCs w:val="20"/>
          <w:lang w:val="uk-UA" w:eastAsia="uk-UA"/>
        </w:rPr>
        <w:t>Вправи з метання ручних гранат</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b/>
          <w:bCs/>
          <w:sz w:val="20"/>
          <w:szCs w:val="20"/>
          <w:lang w:val="uk-UA" w:eastAsia="uk-UA"/>
        </w:rPr>
        <w:t>Вправа 1.</w:t>
      </w:r>
      <w:r w:rsidRPr="00763115">
        <w:rPr>
          <w:rFonts w:ascii="Times New Roman" w:hAnsi="Times New Roman" w:cs="Times New Roman"/>
          <w:sz w:val="20"/>
          <w:szCs w:val="20"/>
          <w:lang w:val="uk-UA" w:eastAsia="uk-UA"/>
        </w:rPr>
        <w:t xml:space="preserve"> Метання ручної осколкової гранати під час руху.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 Умови виконання:</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Цілі — стрільці в окопі: три груд</w:t>
      </w:r>
      <w:r>
        <w:rPr>
          <w:rFonts w:ascii="Times New Roman" w:hAnsi="Times New Roman" w:cs="Times New Roman"/>
          <w:sz w:val="20"/>
          <w:szCs w:val="20"/>
          <w:lang w:val="uk-UA" w:eastAsia="uk-UA"/>
        </w:rPr>
        <w:t>ні фігури (мішень № 4), встанов</w:t>
      </w:r>
      <w:r w:rsidRPr="00763115">
        <w:rPr>
          <w:rFonts w:ascii="Times New Roman" w:hAnsi="Times New Roman" w:cs="Times New Roman"/>
          <w:sz w:val="20"/>
          <w:szCs w:val="20"/>
          <w:lang w:val="uk-UA" w:eastAsia="uk-UA"/>
        </w:rPr>
        <w:t>лені у визначеному габариті по фронту 10 м і в глибину 5 м на відкритій місцевості. Габарит розбивається у глибину на три</w:t>
      </w:r>
      <w:r>
        <w:rPr>
          <w:rFonts w:ascii="Times New Roman" w:hAnsi="Times New Roman" w:cs="Times New Roman"/>
          <w:sz w:val="20"/>
          <w:szCs w:val="20"/>
          <w:lang w:val="uk-UA" w:eastAsia="uk-UA"/>
        </w:rPr>
        <w:t xml:space="preserve"> частини: централь</w:t>
      </w:r>
      <w:r w:rsidRPr="00763115">
        <w:rPr>
          <w:rFonts w:ascii="Times New Roman" w:hAnsi="Times New Roman" w:cs="Times New Roman"/>
          <w:sz w:val="20"/>
          <w:szCs w:val="20"/>
          <w:lang w:val="uk-UA" w:eastAsia="uk-UA"/>
        </w:rPr>
        <w:t>ну — глибиною 1 м, ближню і дальню — глибиною по 2 м кожна.</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Мішені встановлюються в центральній частині. Відстань до цілі — 25 м. Кількість гранат — 1 болванка масою 310 г</w:t>
      </w:r>
      <w:r>
        <w:rPr>
          <w:rFonts w:ascii="Times New Roman" w:hAnsi="Times New Roman" w:cs="Times New Roman"/>
          <w:sz w:val="20"/>
          <w:szCs w:val="20"/>
          <w:lang w:val="uk-UA" w:eastAsia="uk-UA"/>
        </w:rPr>
        <w:t>. Положення для метан</w:t>
      </w:r>
      <w:r w:rsidRPr="00763115">
        <w:rPr>
          <w:rFonts w:ascii="Times New Roman" w:hAnsi="Times New Roman" w:cs="Times New Roman"/>
          <w:sz w:val="20"/>
          <w:szCs w:val="20"/>
          <w:lang w:val="uk-UA" w:eastAsia="uk-UA"/>
        </w:rPr>
        <w:t>ня — під час руху з відстані 40 — 25 м.</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Рівень компетентності: </w:t>
      </w:r>
      <w:proofErr w:type="spellStart"/>
      <w:r w:rsidRPr="00763115">
        <w:rPr>
          <w:rFonts w:ascii="Times New Roman" w:hAnsi="Times New Roman" w:cs="Times New Roman"/>
          <w:sz w:val="20"/>
          <w:szCs w:val="20"/>
          <w:lang w:val="uk-UA" w:eastAsia="uk-UA"/>
        </w:rPr>
        <w:t>„високий</w:t>
      </w:r>
      <w:proofErr w:type="spellEnd"/>
      <w:r w:rsidRPr="00763115">
        <w:rPr>
          <w:rFonts w:ascii="Times New Roman" w:hAnsi="Times New Roman" w:cs="Times New Roman"/>
          <w:sz w:val="20"/>
          <w:szCs w:val="20"/>
          <w:lang w:val="uk-UA" w:eastAsia="uk-UA"/>
        </w:rPr>
        <w:t xml:space="preserve">" — влучити в центральну частину габариту; </w:t>
      </w:r>
      <w:proofErr w:type="spellStart"/>
      <w:r w:rsidRPr="00763115">
        <w:rPr>
          <w:rFonts w:ascii="Times New Roman" w:hAnsi="Times New Roman" w:cs="Times New Roman"/>
          <w:sz w:val="20"/>
          <w:szCs w:val="20"/>
          <w:lang w:val="uk-UA" w:eastAsia="uk-UA"/>
        </w:rPr>
        <w:t>„достатній</w:t>
      </w:r>
      <w:proofErr w:type="spellEnd"/>
      <w:r w:rsidRPr="00763115">
        <w:rPr>
          <w:rFonts w:ascii="Times New Roman" w:hAnsi="Times New Roman" w:cs="Times New Roman"/>
          <w:sz w:val="20"/>
          <w:szCs w:val="20"/>
          <w:lang w:val="uk-UA" w:eastAsia="uk-UA"/>
        </w:rPr>
        <w:t xml:space="preserve">" — влучити в дальню частину габариту; </w:t>
      </w:r>
      <w:proofErr w:type="spellStart"/>
      <w:r w:rsidRPr="00763115">
        <w:rPr>
          <w:rFonts w:ascii="Times New Roman" w:hAnsi="Times New Roman" w:cs="Times New Roman"/>
          <w:sz w:val="20"/>
          <w:szCs w:val="20"/>
          <w:lang w:val="uk-UA" w:eastAsia="uk-UA"/>
        </w:rPr>
        <w:t>„середній</w:t>
      </w:r>
      <w:proofErr w:type="spellEnd"/>
      <w:r w:rsidRPr="00763115">
        <w:rPr>
          <w:rFonts w:ascii="Times New Roman" w:hAnsi="Times New Roman" w:cs="Times New Roman"/>
          <w:sz w:val="20"/>
          <w:szCs w:val="20"/>
          <w:lang w:val="uk-UA" w:eastAsia="uk-UA"/>
        </w:rPr>
        <w:t xml:space="preserve">" </w:t>
      </w:r>
      <w:r>
        <w:rPr>
          <w:rFonts w:ascii="Times New Roman" w:hAnsi="Times New Roman" w:cs="Times New Roman"/>
          <w:sz w:val="20"/>
          <w:szCs w:val="20"/>
          <w:lang w:val="uk-UA" w:eastAsia="uk-UA"/>
        </w:rPr>
        <w:t>-</w:t>
      </w:r>
      <w:r w:rsidRPr="00763115">
        <w:rPr>
          <w:rFonts w:ascii="Times New Roman" w:hAnsi="Times New Roman" w:cs="Times New Roman"/>
          <w:sz w:val="20"/>
          <w:szCs w:val="20"/>
          <w:lang w:val="uk-UA" w:eastAsia="uk-UA"/>
        </w:rPr>
        <w:t xml:space="preserve"> влучити в ближню частину габариту.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b/>
          <w:bCs/>
          <w:sz w:val="20"/>
          <w:szCs w:val="20"/>
          <w:lang w:val="uk-UA" w:eastAsia="uk-UA"/>
        </w:rPr>
        <w:t>Вправа 2.</w:t>
      </w:r>
      <w:r w:rsidRPr="00763115">
        <w:rPr>
          <w:rFonts w:ascii="Times New Roman" w:hAnsi="Times New Roman" w:cs="Times New Roman"/>
          <w:sz w:val="20"/>
          <w:szCs w:val="20"/>
          <w:lang w:val="uk-UA" w:eastAsia="uk-UA"/>
        </w:rPr>
        <w:t xml:space="preserve"> Метання ручних протитанкових гранат. Умови виконання:</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Ціль — танк (мішень № 12), встановлюється в габариті по фронту 3,5 м і в глибину 7 м. Габарит розбивається в глибину на три частини: центральну — глибиною 2,5 м, ближню і дальню - глибиною по 2,25 м кожна. Відстань до цілі — 20-15 м. Кількість гранат — 1 болванка масою 1070 г. Положення для метання — з окопу.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 xml:space="preserve">Рівень компетентності: </w:t>
      </w:r>
      <w:proofErr w:type="spellStart"/>
      <w:r w:rsidRPr="00763115">
        <w:rPr>
          <w:rFonts w:ascii="Times New Roman" w:hAnsi="Times New Roman" w:cs="Times New Roman"/>
          <w:sz w:val="20"/>
          <w:szCs w:val="20"/>
          <w:lang w:val="uk-UA" w:eastAsia="uk-UA"/>
        </w:rPr>
        <w:t>„високий</w:t>
      </w:r>
      <w:proofErr w:type="spellEnd"/>
      <w:r w:rsidRPr="00763115">
        <w:rPr>
          <w:rFonts w:ascii="Times New Roman" w:hAnsi="Times New Roman" w:cs="Times New Roman"/>
          <w:sz w:val="20"/>
          <w:szCs w:val="20"/>
          <w:lang w:val="uk-UA" w:eastAsia="uk-UA"/>
        </w:rPr>
        <w:t xml:space="preserve">" - влучити в центральну частину габариту, </w:t>
      </w:r>
      <w:proofErr w:type="spellStart"/>
      <w:r w:rsidRPr="00763115">
        <w:rPr>
          <w:rFonts w:ascii="Times New Roman" w:hAnsi="Times New Roman" w:cs="Times New Roman"/>
          <w:sz w:val="20"/>
          <w:szCs w:val="20"/>
          <w:lang w:val="uk-UA" w:eastAsia="uk-UA"/>
        </w:rPr>
        <w:t>„достатній</w:t>
      </w:r>
      <w:proofErr w:type="spellEnd"/>
      <w:r w:rsidRPr="00763115">
        <w:rPr>
          <w:rFonts w:ascii="Times New Roman" w:hAnsi="Times New Roman" w:cs="Times New Roman"/>
          <w:sz w:val="20"/>
          <w:szCs w:val="20"/>
          <w:lang w:val="uk-UA" w:eastAsia="uk-UA"/>
        </w:rPr>
        <w:t xml:space="preserve">" — влучити в дальню частину габариту; </w:t>
      </w:r>
      <w:proofErr w:type="spellStart"/>
      <w:r w:rsidRPr="00763115">
        <w:rPr>
          <w:rFonts w:ascii="Times New Roman" w:hAnsi="Times New Roman" w:cs="Times New Roman"/>
          <w:sz w:val="20"/>
          <w:szCs w:val="20"/>
          <w:lang w:val="uk-UA" w:eastAsia="uk-UA"/>
        </w:rPr>
        <w:t>„середній</w:t>
      </w:r>
      <w:proofErr w:type="spellEnd"/>
      <w:r w:rsidRPr="00763115">
        <w:rPr>
          <w:rFonts w:ascii="Times New Roman" w:hAnsi="Times New Roman" w:cs="Times New Roman"/>
          <w:sz w:val="20"/>
          <w:szCs w:val="20"/>
          <w:lang w:val="uk-UA" w:eastAsia="uk-UA"/>
        </w:rPr>
        <w:t>" — влучити в ближню частину габариту.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Примітка: 1. Відстань до цілі вимірюється від передньої стінки окопу до середини центральної частини габариту.</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2. Під час розподілу по балам ураховується якість виконання так</w:t>
      </w:r>
      <w:r w:rsidRPr="00763115">
        <w:rPr>
          <w:rFonts w:ascii="Times New Roman" w:hAnsi="Times New Roman" w:cs="Times New Roman"/>
          <w:sz w:val="20"/>
          <w:szCs w:val="20"/>
          <w:lang w:val="uk-UA" w:eastAsia="uk-UA"/>
        </w:rPr>
        <w:softHyphen/>
        <w:t>тичних прийомів.</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b/>
          <w:bCs/>
          <w:sz w:val="20"/>
          <w:szCs w:val="20"/>
          <w:lang w:val="uk-UA" w:eastAsia="uk-UA"/>
        </w:rPr>
        <w:t>Вправа 3</w:t>
      </w:r>
      <w:r w:rsidRPr="00763115">
        <w:rPr>
          <w:rFonts w:ascii="Times New Roman" w:hAnsi="Times New Roman" w:cs="Times New Roman"/>
          <w:sz w:val="20"/>
          <w:szCs w:val="20"/>
          <w:lang w:val="uk-UA" w:eastAsia="uk-UA"/>
        </w:rPr>
        <w:t>. Метання гранати з розбігу на дальність (вага гранати 600 г).</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Умови виконання:</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Форма одягу — військова, польова. Кількість гранат — 3 шт. Вправа виконується з макетом автомату, який т</w:t>
      </w:r>
      <w:r>
        <w:rPr>
          <w:rFonts w:ascii="Times New Roman" w:hAnsi="Times New Roman" w:cs="Times New Roman"/>
          <w:sz w:val="20"/>
          <w:szCs w:val="20"/>
          <w:lang w:val="uk-UA" w:eastAsia="uk-UA"/>
        </w:rPr>
        <w:t>римається в правій (лівій) руці.</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lastRenderedPageBreak/>
        <w:t>Зараховується краща з трьох спроб.</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Оцінка: 12 балів - 42 м; 11 балів - 40 м; 10 балів -38 м; 9 балів - 36 м; 8 балів-34 м; 7 балів-32 м; 6 балів-30 м; 5 балів - 28 м; 4 бали - 26 м; 3 балів — 24 м; 2 бали — 22 м;  1 бал — 20 м.</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b/>
          <w:bCs/>
          <w:sz w:val="20"/>
          <w:szCs w:val="20"/>
          <w:lang w:val="uk-UA" w:eastAsia="uk-UA"/>
        </w:rPr>
        <w:t>Вправа 4.</w:t>
      </w:r>
      <w:r w:rsidRPr="00763115">
        <w:rPr>
          <w:rFonts w:ascii="Times New Roman" w:hAnsi="Times New Roman" w:cs="Times New Roman"/>
          <w:sz w:val="20"/>
          <w:szCs w:val="20"/>
          <w:lang w:val="uk-UA" w:eastAsia="uk-UA"/>
        </w:rPr>
        <w:t xml:space="preserve"> Метання гранати на влучність (вага гранати 600 г).</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Умови виконання:</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Форма одягу — військова, польова. К</w:t>
      </w:r>
      <w:r>
        <w:rPr>
          <w:rFonts w:ascii="Times New Roman" w:hAnsi="Times New Roman" w:cs="Times New Roman"/>
          <w:sz w:val="20"/>
          <w:szCs w:val="20"/>
          <w:lang w:val="uk-UA" w:eastAsia="uk-UA"/>
        </w:rPr>
        <w:t>ількість гранат — 13 шт. (3 про</w:t>
      </w:r>
      <w:r w:rsidRPr="00763115">
        <w:rPr>
          <w:rFonts w:ascii="Times New Roman" w:hAnsi="Times New Roman" w:cs="Times New Roman"/>
          <w:sz w:val="20"/>
          <w:szCs w:val="20"/>
          <w:lang w:val="uk-UA" w:eastAsia="uk-UA"/>
        </w:rPr>
        <w:t>бні та 10 залікових). Відстань до цілі — 25 м.</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r w:rsidRPr="00763115">
        <w:rPr>
          <w:rFonts w:ascii="Times New Roman" w:hAnsi="Times New Roman" w:cs="Times New Roman"/>
          <w:sz w:val="20"/>
          <w:szCs w:val="20"/>
          <w:lang w:val="uk-UA" w:eastAsia="uk-UA"/>
        </w:rPr>
        <w:t>Оцінка: 12 балів — 70 очок; 11 балів — 64 очки; 10 балів — 60 очок; 9 балів — 54 очки; 8 балів — 48 очок; 7 балів — 42 очки; 6 балів — 38 очки; 5 балів — 34 очка; 4 бали — 28 очок; 3 бали — 26 очок; 2 бали — 20 очок; 1 бал — менше 20 очок.</w:t>
      </w:r>
    </w:p>
    <w:p w:rsidR="00845607" w:rsidRPr="00763115" w:rsidRDefault="00845607" w:rsidP="000D1BCC">
      <w:pPr>
        <w:spacing w:after="0" w:line="240" w:lineRule="auto"/>
        <w:ind w:firstLine="709"/>
        <w:jc w:val="both"/>
        <w:rPr>
          <w:rFonts w:ascii="Times New Roman" w:hAnsi="Times New Roman" w:cs="Times New Roman"/>
          <w:sz w:val="20"/>
          <w:szCs w:val="20"/>
          <w:lang w:val="uk-UA" w:eastAsia="uk-UA"/>
        </w:rPr>
      </w:pPr>
    </w:p>
    <w:p w:rsidR="00845607" w:rsidRPr="00763115" w:rsidRDefault="00845607" w:rsidP="000D1BCC">
      <w:pPr>
        <w:spacing w:after="0"/>
        <w:rPr>
          <w:rFonts w:ascii="Times New Roman" w:hAnsi="Times New Roman" w:cs="Times New Roman"/>
          <w:b/>
          <w:bCs/>
          <w:i/>
          <w:iCs/>
          <w:noProof/>
          <w:sz w:val="20"/>
          <w:szCs w:val="20"/>
          <w:lang w:val="uk-UA" w:eastAsia="uk-UA"/>
        </w:rPr>
      </w:pPr>
    </w:p>
    <w:p w:rsidR="00845607" w:rsidRPr="004455CF" w:rsidRDefault="00845607" w:rsidP="000D1BCC">
      <w:pPr>
        <w:spacing w:after="0"/>
        <w:rPr>
          <w:lang w:val="uk-UA"/>
        </w:rPr>
      </w:pPr>
    </w:p>
    <w:p w:rsidR="00845607" w:rsidRPr="004455CF" w:rsidRDefault="00845607" w:rsidP="000D1BCC">
      <w:pPr>
        <w:spacing w:after="0"/>
        <w:rPr>
          <w:lang w:val="uk-UA"/>
        </w:rPr>
      </w:pPr>
    </w:p>
    <w:p w:rsidR="00845607" w:rsidRPr="004455CF" w:rsidRDefault="00845607" w:rsidP="000D1BCC">
      <w:pPr>
        <w:spacing w:after="0"/>
        <w:rPr>
          <w:lang w:val="uk-UA"/>
        </w:rPr>
      </w:pPr>
    </w:p>
    <w:p w:rsidR="00845607" w:rsidRPr="004455CF" w:rsidRDefault="00845607" w:rsidP="000D1BCC">
      <w:pPr>
        <w:spacing w:after="0"/>
        <w:rPr>
          <w:lang w:val="uk-UA"/>
        </w:rPr>
      </w:pPr>
    </w:p>
    <w:p w:rsidR="00845607" w:rsidRPr="00FB5ADB" w:rsidRDefault="00845607" w:rsidP="000D1BCC">
      <w:pPr>
        <w:spacing w:after="0"/>
        <w:rPr>
          <w:lang w:val="uk-UA"/>
        </w:rPr>
      </w:pPr>
      <w:r>
        <w:rPr>
          <w:lang w:val="uk-UA"/>
        </w:rPr>
        <w:t xml:space="preserve"> </w:t>
      </w:r>
    </w:p>
    <w:p w:rsidR="00845607" w:rsidRPr="002B6CEA" w:rsidRDefault="00845607" w:rsidP="000D1BCC">
      <w:pPr>
        <w:spacing w:after="0"/>
        <w:rPr>
          <w:lang w:val="uk-UA"/>
        </w:rPr>
      </w:pPr>
    </w:p>
    <w:p w:rsidR="00845607" w:rsidRPr="002B6CEA" w:rsidRDefault="00845607" w:rsidP="000D1BCC">
      <w:pPr>
        <w:spacing w:after="0"/>
        <w:rPr>
          <w:lang w:val="uk-UA"/>
        </w:rPr>
      </w:pPr>
    </w:p>
    <w:p w:rsidR="00845607" w:rsidRPr="002B6CEA" w:rsidRDefault="00845607" w:rsidP="000D1BCC">
      <w:pPr>
        <w:spacing w:after="0"/>
        <w:rPr>
          <w:lang w:val="uk-UA"/>
        </w:rPr>
      </w:pPr>
    </w:p>
    <w:p w:rsidR="00845607" w:rsidRDefault="00845607" w:rsidP="000D1BCC">
      <w:pPr>
        <w:spacing w:after="0"/>
        <w:rPr>
          <w:lang w:val="uk-UA"/>
        </w:rPr>
      </w:pPr>
    </w:p>
    <w:p w:rsidR="00845607" w:rsidRDefault="00845607" w:rsidP="000D1BCC">
      <w:pPr>
        <w:spacing w:after="0"/>
        <w:ind w:firstLine="708"/>
        <w:rPr>
          <w:lang w:val="uk-UA"/>
        </w:rPr>
      </w:pPr>
    </w:p>
    <w:p w:rsidR="00845607" w:rsidRPr="002B6CEA" w:rsidRDefault="00845607" w:rsidP="000D1BCC">
      <w:pPr>
        <w:spacing w:after="0"/>
        <w:rPr>
          <w:lang w:val="uk-UA"/>
        </w:rPr>
      </w:pPr>
    </w:p>
    <w:p w:rsidR="00845607" w:rsidRDefault="00845607" w:rsidP="000D1BCC">
      <w:pPr>
        <w:spacing w:after="0"/>
        <w:rPr>
          <w:lang w:val="uk-UA"/>
        </w:rPr>
      </w:pPr>
      <w:r>
        <w:rPr>
          <w:lang w:val="uk-UA"/>
        </w:rPr>
        <w:br w:type="page"/>
      </w:r>
    </w:p>
    <w:p w:rsidR="00845607" w:rsidRPr="0034573D" w:rsidRDefault="00845607" w:rsidP="000D1BCC">
      <w:pPr>
        <w:spacing w:after="0" w:line="240" w:lineRule="atLeast"/>
        <w:rPr>
          <w:rFonts w:ascii="Times New Roman" w:hAnsi="Times New Roman" w:cs="Times New Roman"/>
          <w:b/>
          <w:bCs/>
          <w:sz w:val="20"/>
          <w:szCs w:val="20"/>
          <w:lang w:val="uk-UA" w:eastAsia="ru-RU"/>
        </w:rPr>
      </w:pPr>
      <w:r w:rsidRPr="0034573D">
        <w:rPr>
          <w:rFonts w:ascii="Times New Roman" w:hAnsi="Times New Roman" w:cs="Times New Roman"/>
          <w:b/>
          <w:bCs/>
          <w:sz w:val="20"/>
          <w:szCs w:val="20"/>
          <w:lang w:val="uk-UA" w:eastAsia="ru-RU"/>
        </w:rPr>
        <w:lastRenderedPageBreak/>
        <w:t>Додаток 5</w:t>
      </w:r>
    </w:p>
    <w:p w:rsidR="00845607" w:rsidRPr="009F3DD7" w:rsidRDefault="00845607" w:rsidP="000D1BCC">
      <w:pPr>
        <w:spacing w:after="0" w:line="240" w:lineRule="auto"/>
        <w:jc w:val="center"/>
        <w:rPr>
          <w:rFonts w:ascii="Times New Roman" w:hAnsi="Times New Roman" w:cs="Times New Roman"/>
          <w:b/>
          <w:bCs/>
          <w:sz w:val="20"/>
          <w:szCs w:val="20"/>
          <w:lang w:val="uk-UA" w:eastAsia="uk-UA"/>
        </w:rPr>
      </w:pPr>
      <w:r w:rsidRPr="009F3DD7">
        <w:rPr>
          <w:rFonts w:ascii="Times New Roman" w:hAnsi="Times New Roman" w:cs="Times New Roman"/>
          <w:b/>
          <w:bCs/>
          <w:sz w:val="20"/>
          <w:szCs w:val="20"/>
          <w:lang w:val="uk-UA" w:eastAsia="uk-UA"/>
        </w:rPr>
        <w:t xml:space="preserve">ОСОБЛИВОСТІ НАВЧАННЯ </w:t>
      </w:r>
    </w:p>
    <w:p w:rsidR="00845607" w:rsidRPr="009F3DD7" w:rsidRDefault="00845607" w:rsidP="000D1BCC">
      <w:pPr>
        <w:spacing w:after="0" w:line="240" w:lineRule="auto"/>
        <w:jc w:val="center"/>
        <w:rPr>
          <w:rFonts w:ascii="Times New Roman" w:hAnsi="Times New Roman" w:cs="Times New Roman"/>
          <w:b/>
          <w:bCs/>
          <w:sz w:val="20"/>
          <w:szCs w:val="20"/>
          <w:lang w:val="uk-UA" w:eastAsia="uk-UA"/>
        </w:rPr>
      </w:pPr>
      <w:r>
        <w:rPr>
          <w:rFonts w:ascii="Times New Roman" w:hAnsi="Times New Roman" w:cs="Times New Roman"/>
          <w:b/>
          <w:bCs/>
          <w:sz w:val="20"/>
          <w:szCs w:val="20"/>
          <w:lang w:val="uk-UA" w:eastAsia="uk-UA"/>
        </w:rPr>
        <w:t xml:space="preserve">І ВПРАВИ З </w:t>
      </w:r>
      <w:r w:rsidRPr="009F3DD7">
        <w:rPr>
          <w:rFonts w:ascii="Times New Roman" w:hAnsi="Times New Roman" w:cs="Times New Roman"/>
          <w:b/>
          <w:bCs/>
          <w:sz w:val="20"/>
          <w:szCs w:val="20"/>
          <w:lang w:val="uk-UA" w:eastAsia="uk-UA"/>
        </w:rPr>
        <w:t xml:space="preserve">ПРИКЛАДНОЇ ФІЗИЧНОЇ ПІДГОТОВКИ </w:t>
      </w:r>
    </w:p>
    <w:p w:rsidR="00845607" w:rsidRPr="009F3DD7" w:rsidRDefault="00845607" w:rsidP="000D1BCC">
      <w:pPr>
        <w:spacing w:after="0" w:line="240" w:lineRule="auto"/>
        <w:jc w:val="center"/>
        <w:rPr>
          <w:rFonts w:ascii="Times New Roman" w:hAnsi="Times New Roman" w:cs="Times New Roman"/>
          <w:b/>
          <w:bCs/>
          <w:i/>
          <w:iCs/>
          <w:lang w:val="uk-UA" w:eastAsia="uk-UA"/>
        </w:rPr>
      </w:pPr>
      <w:r w:rsidRPr="009F3DD7">
        <w:rPr>
          <w:rFonts w:ascii="Times New Roman" w:hAnsi="Times New Roman" w:cs="Times New Roman"/>
          <w:b/>
          <w:bCs/>
          <w:i/>
          <w:iCs/>
          <w:lang w:val="uk-UA" w:eastAsia="uk-UA"/>
        </w:rPr>
        <w:t>1. Методика</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1.1. </w:t>
      </w:r>
      <w:proofErr w:type="spellStart"/>
      <w:r w:rsidRPr="009F3DD7">
        <w:rPr>
          <w:rFonts w:ascii="Times New Roman" w:hAnsi="Times New Roman" w:cs="Times New Roman"/>
          <w:sz w:val="20"/>
          <w:szCs w:val="20"/>
          <w:lang w:val="uk-UA" w:eastAsia="uk-UA"/>
        </w:rPr>
        <w:t>Навчальнi</w:t>
      </w:r>
      <w:proofErr w:type="spellEnd"/>
      <w:r w:rsidRPr="009F3DD7">
        <w:rPr>
          <w:rFonts w:ascii="Times New Roman" w:hAnsi="Times New Roman" w:cs="Times New Roman"/>
          <w:sz w:val="20"/>
          <w:szCs w:val="20"/>
          <w:lang w:val="uk-UA" w:eastAsia="uk-UA"/>
        </w:rPr>
        <w:t xml:space="preserve"> заняття </w:t>
      </w:r>
      <w:proofErr w:type="spellStart"/>
      <w:r w:rsidRPr="009F3DD7">
        <w:rPr>
          <w:rFonts w:ascii="Times New Roman" w:hAnsi="Times New Roman" w:cs="Times New Roman"/>
          <w:sz w:val="20"/>
          <w:szCs w:val="20"/>
          <w:lang w:val="uk-UA" w:eastAsia="uk-UA"/>
        </w:rPr>
        <w:t>органiзовуються</w:t>
      </w:r>
      <w:proofErr w:type="spellEnd"/>
      <w:r w:rsidRPr="009F3DD7">
        <w:rPr>
          <w:rFonts w:ascii="Times New Roman" w:hAnsi="Times New Roman" w:cs="Times New Roman"/>
          <w:sz w:val="20"/>
          <w:szCs w:val="20"/>
          <w:lang w:val="uk-UA" w:eastAsia="uk-UA"/>
        </w:rPr>
        <w:t xml:space="preserve"> i проводяться за методикою, яка включає </w:t>
      </w:r>
      <w:proofErr w:type="spellStart"/>
      <w:r w:rsidRPr="009F3DD7">
        <w:rPr>
          <w:rFonts w:ascii="Times New Roman" w:hAnsi="Times New Roman" w:cs="Times New Roman"/>
          <w:sz w:val="20"/>
          <w:szCs w:val="20"/>
          <w:lang w:val="uk-UA" w:eastAsia="uk-UA"/>
        </w:rPr>
        <w:t>сукупнiсть</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методiв</w:t>
      </w:r>
      <w:proofErr w:type="spellEnd"/>
      <w:r w:rsidRPr="009F3DD7">
        <w:rPr>
          <w:rFonts w:ascii="Times New Roman" w:hAnsi="Times New Roman" w:cs="Times New Roman"/>
          <w:sz w:val="20"/>
          <w:szCs w:val="20"/>
          <w:lang w:val="uk-UA" w:eastAsia="uk-UA"/>
        </w:rPr>
        <w:t xml:space="preserve"> i методичних </w:t>
      </w:r>
      <w:proofErr w:type="spellStart"/>
      <w:r w:rsidRPr="009F3DD7">
        <w:rPr>
          <w:rFonts w:ascii="Times New Roman" w:hAnsi="Times New Roman" w:cs="Times New Roman"/>
          <w:sz w:val="20"/>
          <w:szCs w:val="20"/>
          <w:lang w:val="uk-UA" w:eastAsia="uk-UA"/>
        </w:rPr>
        <w:t>прийомiв</w:t>
      </w:r>
      <w:proofErr w:type="spellEnd"/>
      <w:r w:rsidRPr="009F3DD7">
        <w:rPr>
          <w:rFonts w:ascii="Times New Roman" w:hAnsi="Times New Roman" w:cs="Times New Roman"/>
          <w:sz w:val="20"/>
          <w:szCs w:val="20"/>
          <w:lang w:val="uk-UA" w:eastAsia="uk-UA"/>
        </w:rPr>
        <w:t xml:space="preserve"> навчання, розвитку i виховання учнів.</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1.2. Навчання спрямоване на формування у учнів прикладних рухливих навичок, прищеплення їм </w:t>
      </w:r>
      <w:proofErr w:type="spellStart"/>
      <w:r w:rsidRPr="009F3DD7">
        <w:rPr>
          <w:rFonts w:ascii="Times New Roman" w:hAnsi="Times New Roman" w:cs="Times New Roman"/>
          <w:sz w:val="20"/>
          <w:szCs w:val="20"/>
          <w:lang w:val="uk-UA" w:eastAsia="uk-UA"/>
        </w:rPr>
        <w:t>органiзаторсько-методичних</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умiнь</w:t>
      </w:r>
      <w:proofErr w:type="spellEnd"/>
      <w:r w:rsidRPr="009F3DD7">
        <w:rPr>
          <w:rFonts w:ascii="Times New Roman" w:hAnsi="Times New Roman" w:cs="Times New Roman"/>
          <w:sz w:val="20"/>
          <w:szCs w:val="20"/>
          <w:lang w:val="uk-UA" w:eastAsia="uk-UA"/>
        </w:rPr>
        <w:t xml:space="preserve">. Розвиток  спрямовано на вдосконалення у учнів </w:t>
      </w:r>
      <w:proofErr w:type="spellStart"/>
      <w:r w:rsidRPr="009F3DD7">
        <w:rPr>
          <w:rFonts w:ascii="Times New Roman" w:hAnsi="Times New Roman" w:cs="Times New Roman"/>
          <w:sz w:val="20"/>
          <w:szCs w:val="20"/>
          <w:lang w:val="uk-UA" w:eastAsia="uk-UA"/>
        </w:rPr>
        <w:t>фiзичних</w:t>
      </w:r>
      <w:proofErr w:type="spellEnd"/>
      <w:r w:rsidRPr="009F3DD7">
        <w:rPr>
          <w:rFonts w:ascii="Times New Roman" w:hAnsi="Times New Roman" w:cs="Times New Roman"/>
          <w:sz w:val="20"/>
          <w:szCs w:val="20"/>
          <w:lang w:val="uk-UA" w:eastAsia="uk-UA"/>
        </w:rPr>
        <w:t xml:space="preserve"> i </w:t>
      </w:r>
      <w:proofErr w:type="spellStart"/>
      <w:r w:rsidRPr="009F3DD7">
        <w:rPr>
          <w:rFonts w:ascii="Times New Roman" w:hAnsi="Times New Roman" w:cs="Times New Roman"/>
          <w:sz w:val="20"/>
          <w:szCs w:val="20"/>
          <w:lang w:val="uk-UA" w:eastAsia="uk-UA"/>
        </w:rPr>
        <w:t>спецiальних</w:t>
      </w:r>
      <w:proofErr w:type="spellEnd"/>
      <w:r w:rsidRPr="009F3DD7">
        <w:rPr>
          <w:rFonts w:ascii="Times New Roman" w:hAnsi="Times New Roman" w:cs="Times New Roman"/>
          <w:sz w:val="20"/>
          <w:szCs w:val="20"/>
          <w:lang w:val="uk-UA" w:eastAsia="uk-UA"/>
        </w:rPr>
        <w:t xml:space="preserve"> якостей,  </w:t>
      </w:r>
      <w:proofErr w:type="spellStart"/>
      <w:r w:rsidRPr="009F3DD7">
        <w:rPr>
          <w:rFonts w:ascii="Times New Roman" w:hAnsi="Times New Roman" w:cs="Times New Roman"/>
          <w:sz w:val="20"/>
          <w:szCs w:val="20"/>
          <w:lang w:val="uk-UA" w:eastAsia="uk-UA"/>
        </w:rPr>
        <w:t>змiцнення</w:t>
      </w:r>
      <w:proofErr w:type="spellEnd"/>
      <w:r w:rsidRPr="009F3DD7">
        <w:rPr>
          <w:rFonts w:ascii="Times New Roman" w:hAnsi="Times New Roman" w:cs="Times New Roman"/>
          <w:sz w:val="20"/>
          <w:szCs w:val="20"/>
          <w:lang w:val="uk-UA" w:eastAsia="uk-UA"/>
        </w:rPr>
        <w:t xml:space="preserve"> здоров'я. </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Виховання в </w:t>
      </w:r>
      <w:proofErr w:type="spellStart"/>
      <w:r w:rsidRPr="009F3DD7">
        <w:rPr>
          <w:rFonts w:ascii="Times New Roman" w:hAnsi="Times New Roman" w:cs="Times New Roman"/>
          <w:sz w:val="20"/>
          <w:szCs w:val="20"/>
          <w:lang w:val="uk-UA" w:eastAsia="uk-UA"/>
        </w:rPr>
        <w:t>процесi</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фiзичної</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пiдготовки</w:t>
      </w:r>
      <w:proofErr w:type="spellEnd"/>
      <w:r w:rsidRPr="009F3DD7">
        <w:rPr>
          <w:rFonts w:ascii="Times New Roman" w:hAnsi="Times New Roman" w:cs="Times New Roman"/>
          <w:sz w:val="20"/>
          <w:szCs w:val="20"/>
          <w:lang w:val="uk-UA" w:eastAsia="uk-UA"/>
        </w:rPr>
        <w:t xml:space="preserve"> спрямоване на формування   моральних i </w:t>
      </w:r>
      <w:proofErr w:type="spellStart"/>
      <w:r w:rsidRPr="009F3DD7">
        <w:rPr>
          <w:rFonts w:ascii="Times New Roman" w:hAnsi="Times New Roman" w:cs="Times New Roman"/>
          <w:sz w:val="20"/>
          <w:szCs w:val="20"/>
          <w:lang w:val="uk-UA" w:eastAsia="uk-UA"/>
        </w:rPr>
        <w:t>психiчних</w:t>
      </w:r>
      <w:proofErr w:type="spellEnd"/>
      <w:r w:rsidRPr="009F3DD7">
        <w:rPr>
          <w:rFonts w:ascii="Times New Roman" w:hAnsi="Times New Roman" w:cs="Times New Roman"/>
          <w:sz w:val="20"/>
          <w:szCs w:val="20"/>
          <w:lang w:val="uk-UA" w:eastAsia="uk-UA"/>
        </w:rPr>
        <w:t xml:space="preserve"> якостей учнів.  </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1.3. Навчання </w:t>
      </w:r>
      <w:proofErr w:type="spellStart"/>
      <w:r w:rsidRPr="009F3DD7">
        <w:rPr>
          <w:rFonts w:ascii="Times New Roman" w:hAnsi="Times New Roman" w:cs="Times New Roman"/>
          <w:sz w:val="20"/>
          <w:szCs w:val="20"/>
          <w:lang w:val="uk-UA" w:eastAsia="uk-UA"/>
        </w:rPr>
        <w:t>фiзичним</w:t>
      </w:r>
      <w:proofErr w:type="spellEnd"/>
      <w:r w:rsidRPr="009F3DD7">
        <w:rPr>
          <w:rFonts w:ascii="Times New Roman" w:hAnsi="Times New Roman" w:cs="Times New Roman"/>
          <w:sz w:val="20"/>
          <w:szCs w:val="20"/>
          <w:lang w:val="uk-UA" w:eastAsia="uk-UA"/>
        </w:rPr>
        <w:t xml:space="preserve"> вправам i прийомам включає </w:t>
      </w:r>
      <w:r w:rsidRPr="009F3DD7">
        <w:rPr>
          <w:rFonts w:ascii="Times New Roman" w:hAnsi="Times New Roman" w:cs="Times New Roman"/>
          <w:i/>
          <w:iCs/>
          <w:sz w:val="20"/>
          <w:szCs w:val="20"/>
          <w:lang w:val="uk-UA" w:eastAsia="uk-UA"/>
        </w:rPr>
        <w:t>ознайомлення</w:t>
      </w:r>
      <w:r w:rsidRPr="009F3DD7">
        <w:rPr>
          <w:rFonts w:ascii="Times New Roman" w:hAnsi="Times New Roman" w:cs="Times New Roman"/>
          <w:sz w:val="20"/>
          <w:szCs w:val="20"/>
          <w:lang w:val="uk-UA" w:eastAsia="uk-UA"/>
        </w:rPr>
        <w:t xml:space="preserve">, </w:t>
      </w:r>
      <w:r w:rsidRPr="009F3DD7">
        <w:rPr>
          <w:rFonts w:ascii="Times New Roman" w:hAnsi="Times New Roman" w:cs="Times New Roman"/>
          <w:i/>
          <w:iCs/>
          <w:sz w:val="20"/>
          <w:szCs w:val="20"/>
          <w:lang w:val="uk-UA" w:eastAsia="uk-UA"/>
        </w:rPr>
        <w:t>розучування</w:t>
      </w:r>
      <w:r w:rsidRPr="009F3DD7">
        <w:rPr>
          <w:rFonts w:ascii="Times New Roman" w:hAnsi="Times New Roman" w:cs="Times New Roman"/>
          <w:sz w:val="20"/>
          <w:szCs w:val="20"/>
          <w:lang w:val="uk-UA" w:eastAsia="uk-UA"/>
        </w:rPr>
        <w:t xml:space="preserve"> i </w:t>
      </w:r>
      <w:r w:rsidRPr="009F3DD7">
        <w:rPr>
          <w:rFonts w:ascii="Times New Roman" w:hAnsi="Times New Roman" w:cs="Times New Roman"/>
          <w:i/>
          <w:iCs/>
          <w:sz w:val="20"/>
          <w:szCs w:val="20"/>
          <w:lang w:val="uk-UA" w:eastAsia="uk-UA"/>
        </w:rPr>
        <w:t>вдосконалення</w:t>
      </w:r>
      <w:r w:rsidRPr="009F3DD7">
        <w:rPr>
          <w:rFonts w:ascii="Times New Roman" w:hAnsi="Times New Roman" w:cs="Times New Roman"/>
          <w:sz w:val="20"/>
          <w:szCs w:val="20"/>
          <w:lang w:val="uk-UA" w:eastAsia="uk-UA"/>
        </w:rPr>
        <w:t>.</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Ознайомлення сприяє створенню в учнів правильного уявлення про розучувану вправу.  Для ознайомлення </w:t>
      </w:r>
      <w:proofErr w:type="spellStart"/>
      <w:r w:rsidRPr="009F3DD7">
        <w:rPr>
          <w:rFonts w:ascii="Times New Roman" w:hAnsi="Times New Roman" w:cs="Times New Roman"/>
          <w:sz w:val="20"/>
          <w:szCs w:val="20"/>
          <w:lang w:val="uk-UA" w:eastAsia="uk-UA"/>
        </w:rPr>
        <w:t>необхiдно</w:t>
      </w:r>
      <w:proofErr w:type="spellEnd"/>
      <w:r w:rsidRPr="009F3DD7">
        <w:rPr>
          <w:rFonts w:ascii="Times New Roman" w:hAnsi="Times New Roman" w:cs="Times New Roman"/>
          <w:sz w:val="20"/>
          <w:szCs w:val="20"/>
          <w:lang w:val="uk-UA" w:eastAsia="uk-UA"/>
        </w:rPr>
        <w:t xml:space="preserve">:   назвати  вправу,  зразково  її  показати;  пояснити  </w:t>
      </w:r>
      <w:proofErr w:type="spellStart"/>
      <w:r w:rsidRPr="009F3DD7">
        <w:rPr>
          <w:rFonts w:ascii="Times New Roman" w:hAnsi="Times New Roman" w:cs="Times New Roman"/>
          <w:sz w:val="20"/>
          <w:szCs w:val="20"/>
          <w:lang w:val="uk-UA" w:eastAsia="uk-UA"/>
        </w:rPr>
        <w:t>технiку</w:t>
      </w:r>
      <w:proofErr w:type="spellEnd"/>
      <w:r w:rsidRPr="009F3DD7">
        <w:rPr>
          <w:rFonts w:ascii="Times New Roman" w:hAnsi="Times New Roman" w:cs="Times New Roman"/>
          <w:sz w:val="20"/>
          <w:szCs w:val="20"/>
          <w:lang w:val="uk-UA" w:eastAsia="uk-UA"/>
        </w:rPr>
        <w:t xml:space="preserve"> виконання;  показати, при </w:t>
      </w:r>
      <w:proofErr w:type="spellStart"/>
      <w:r w:rsidRPr="009F3DD7">
        <w:rPr>
          <w:rFonts w:ascii="Times New Roman" w:hAnsi="Times New Roman" w:cs="Times New Roman"/>
          <w:sz w:val="20"/>
          <w:szCs w:val="20"/>
          <w:lang w:val="uk-UA" w:eastAsia="uk-UA"/>
        </w:rPr>
        <w:t>необхiдностi</w:t>
      </w:r>
      <w:proofErr w:type="spellEnd"/>
      <w:r w:rsidRPr="009F3DD7">
        <w:rPr>
          <w:rFonts w:ascii="Times New Roman" w:hAnsi="Times New Roman" w:cs="Times New Roman"/>
          <w:sz w:val="20"/>
          <w:szCs w:val="20"/>
          <w:lang w:val="uk-UA" w:eastAsia="uk-UA"/>
        </w:rPr>
        <w:t>, вправу ще раз за частинами (</w:t>
      </w:r>
      <w:proofErr w:type="spellStart"/>
      <w:r w:rsidRPr="009F3DD7">
        <w:rPr>
          <w:rFonts w:ascii="Times New Roman" w:hAnsi="Times New Roman" w:cs="Times New Roman"/>
          <w:sz w:val="20"/>
          <w:szCs w:val="20"/>
          <w:lang w:val="uk-UA" w:eastAsia="uk-UA"/>
        </w:rPr>
        <w:t>роздiлами</w:t>
      </w:r>
      <w:proofErr w:type="spellEnd"/>
      <w:r w:rsidRPr="009F3DD7">
        <w:rPr>
          <w:rFonts w:ascii="Times New Roman" w:hAnsi="Times New Roman" w:cs="Times New Roman"/>
          <w:sz w:val="20"/>
          <w:szCs w:val="20"/>
          <w:lang w:val="uk-UA" w:eastAsia="uk-UA"/>
        </w:rPr>
        <w:t xml:space="preserve">) з попутним  поясненням </w:t>
      </w:r>
      <w:proofErr w:type="spellStart"/>
      <w:r w:rsidRPr="009F3DD7">
        <w:rPr>
          <w:rFonts w:ascii="Times New Roman" w:hAnsi="Times New Roman" w:cs="Times New Roman"/>
          <w:sz w:val="20"/>
          <w:szCs w:val="20"/>
          <w:lang w:val="uk-UA" w:eastAsia="uk-UA"/>
        </w:rPr>
        <w:t>технiки</w:t>
      </w:r>
      <w:proofErr w:type="spellEnd"/>
      <w:r w:rsidRPr="009F3DD7">
        <w:rPr>
          <w:rFonts w:ascii="Times New Roman" w:hAnsi="Times New Roman" w:cs="Times New Roman"/>
          <w:sz w:val="20"/>
          <w:szCs w:val="20"/>
          <w:lang w:val="uk-UA" w:eastAsia="uk-UA"/>
        </w:rPr>
        <w:t xml:space="preserve"> виконання. В </w:t>
      </w:r>
      <w:proofErr w:type="spellStart"/>
      <w:r w:rsidRPr="009F3DD7">
        <w:rPr>
          <w:rFonts w:ascii="Times New Roman" w:hAnsi="Times New Roman" w:cs="Times New Roman"/>
          <w:sz w:val="20"/>
          <w:szCs w:val="20"/>
          <w:lang w:val="uk-UA" w:eastAsia="uk-UA"/>
        </w:rPr>
        <w:t>процесi</w:t>
      </w:r>
      <w:proofErr w:type="spellEnd"/>
      <w:r w:rsidRPr="009F3DD7">
        <w:rPr>
          <w:rFonts w:ascii="Times New Roman" w:hAnsi="Times New Roman" w:cs="Times New Roman"/>
          <w:sz w:val="20"/>
          <w:szCs w:val="20"/>
          <w:lang w:val="uk-UA" w:eastAsia="uk-UA"/>
        </w:rPr>
        <w:t xml:space="preserve"> ознайомлення може проводитися опробування вправи учнями.</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Розучування спрямоване на формування </w:t>
      </w:r>
      <w:proofErr w:type="spellStart"/>
      <w:r w:rsidRPr="009F3DD7">
        <w:rPr>
          <w:rFonts w:ascii="Times New Roman" w:hAnsi="Times New Roman" w:cs="Times New Roman"/>
          <w:sz w:val="20"/>
          <w:szCs w:val="20"/>
          <w:lang w:val="uk-UA" w:eastAsia="uk-UA"/>
        </w:rPr>
        <w:t>вучнів</w:t>
      </w:r>
      <w:proofErr w:type="spellEnd"/>
      <w:r w:rsidRPr="009F3DD7">
        <w:rPr>
          <w:rFonts w:ascii="Times New Roman" w:hAnsi="Times New Roman" w:cs="Times New Roman"/>
          <w:sz w:val="20"/>
          <w:szCs w:val="20"/>
          <w:lang w:val="uk-UA" w:eastAsia="uk-UA"/>
        </w:rPr>
        <w:t xml:space="preserve"> нових </w:t>
      </w:r>
      <w:r>
        <w:rPr>
          <w:rFonts w:ascii="Times New Roman" w:hAnsi="Times New Roman" w:cs="Times New Roman"/>
          <w:sz w:val="20"/>
          <w:szCs w:val="20"/>
          <w:lang w:val="uk-UA" w:eastAsia="uk-UA"/>
        </w:rPr>
        <w:t xml:space="preserve">рухливих навичок. В </w:t>
      </w:r>
      <w:proofErr w:type="spellStart"/>
      <w:r>
        <w:rPr>
          <w:rFonts w:ascii="Times New Roman" w:hAnsi="Times New Roman" w:cs="Times New Roman"/>
          <w:sz w:val="20"/>
          <w:szCs w:val="20"/>
          <w:lang w:val="uk-UA" w:eastAsia="uk-UA"/>
        </w:rPr>
        <w:t>залежностi</w:t>
      </w:r>
      <w:proofErr w:type="spellEnd"/>
      <w:r>
        <w:rPr>
          <w:rFonts w:ascii="Times New Roman" w:hAnsi="Times New Roman" w:cs="Times New Roman"/>
          <w:sz w:val="20"/>
          <w:szCs w:val="20"/>
          <w:lang w:val="uk-UA" w:eastAsia="uk-UA"/>
        </w:rPr>
        <w:t xml:space="preserve"> </w:t>
      </w:r>
      <w:proofErr w:type="spellStart"/>
      <w:r>
        <w:rPr>
          <w:rFonts w:ascii="Times New Roman" w:hAnsi="Times New Roman" w:cs="Times New Roman"/>
          <w:sz w:val="20"/>
          <w:szCs w:val="20"/>
          <w:lang w:val="uk-UA" w:eastAsia="uk-UA"/>
        </w:rPr>
        <w:t>вiд</w:t>
      </w:r>
      <w:proofErr w:type="spellEnd"/>
      <w:r>
        <w:rPr>
          <w:rFonts w:ascii="Times New Roman" w:hAnsi="Times New Roman" w:cs="Times New Roman"/>
          <w:sz w:val="20"/>
          <w:szCs w:val="20"/>
          <w:lang w:val="uk-UA" w:eastAsia="uk-UA"/>
        </w:rPr>
        <w:t xml:space="preserve"> </w:t>
      </w:r>
      <w:proofErr w:type="spellStart"/>
      <w:r>
        <w:rPr>
          <w:rFonts w:ascii="Times New Roman" w:hAnsi="Times New Roman" w:cs="Times New Roman"/>
          <w:sz w:val="20"/>
          <w:szCs w:val="20"/>
          <w:lang w:val="uk-UA" w:eastAsia="uk-UA"/>
        </w:rPr>
        <w:t>пiдготовленостi</w:t>
      </w:r>
      <w:proofErr w:type="spellEnd"/>
      <w:r>
        <w:rPr>
          <w:rFonts w:ascii="Times New Roman" w:hAnsi="Times New Roman" w:cs="Times New Roman"/>
          <w:sz w:val="20"/>
          <w:szCs w:val="20"/>
          <w:lang w:val="uk-UA" w:eastAsia="uk-UA"/>
        </w:rPr>
        <w:t xml:space="preserve"> </w:t>
      </w:r>
      <w:r w:rsidRPr="009F3DD7">
        <w:rPr>
          <w:rFonts w:ascii="Times New Roman" w:hAnsi="Times New Roman" w:cs="Times New Roman"/>
          <w:sz w:val="20"/>
          <w:szCs w:val="20"/>
          <w:lang w:val="uk-UA" w:eastAsia="uk-UA"/>
        </w:rPr>
        <w:t xml:space="preserve">учнів i </w:t>
      </w:r>
      <w:proofErr w:type="spellStart"/>
      <w:r w:rsidRPr="009F3DD7">
        <w:rPr>
          <w:rFonts w:ascii="Times New Roman" w:hAnsi="Times New Roman" w:cs="Times New Roman"/>
          <w:sz w:val="20"/>
          <w:szCs w:val="20"/>
          <w:lang w:val="uk-UA" w:eastAsia="uk-UA"/>
        </w:rPr>
        <w:t>складностi</w:t>
      </w:r>
      <w:proofErr w:type="spellEnd"/>
      <w:r w:rsidRPr="009F3DD7">
        <w:rPr>
          <w:rFonts w:ascii="Times New Roman" w:hAnsi="Times New Roman" w:cs="Times New Roman"/>
          <w:sz w:val="20"/>
          <w:szCs w:val="20"/>
          <w:lang w:val="uk-UA" w:eastAsia="uk-UA"/>
        </w:rPr>
        <w:t xml:space="preserve"> вправ застосовуються </w:t>
      </w:r>
      <w:proofErr w:type="spellStart"/>
      <w:r w:rsidRPr="009F3DD7">
        <w:rPr>
          <w:rFonts w:ascii="Times New Roman" w:hAnsi="Times New Roman" w:cs="Times New Roman"/>
          <w:sz w:val="20"/>
          <w:szCs w:val="20"/>
          <w:lang w:val="uk-UA" w:eastAsia="uk-UA"/>
        </w:rPr>
        <w:t>такi</w:t>
      </w:r>
      <w:proofErr w:type="spellEnd"/>
      <w:r w:rsidRPr="009F3DD7">
        <w:rPr>
          <w:rFonts w:ascii="Times New Roman" w:hAnsi="Times New Roman" w:cs="Times New Roman"/>
          <w:sz w:val="20"/>
          <w:szCs w:val="20"/>
          <w:lang w:val="uk-UA" w:eastAsia="uk-UA"/>
        </w:rPr>
        <w:t xml:space="preserve"> способи розучування:</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     в </w:t>
      </w:r>
      <w:proofErr w:type="spellStart"/>
      <w:r>
        <w:rPr>
          <w:rFonts w:ascii="Times New Roman" w:hAnsi="Times New Roman" w:cs="Times New Roman"/>
          <w:sz w:val="20"/>
          <w:szCs w:val="20"/>
          <w:lang w:val="uk-UA" w:eastAsia="uk-UA"/>
        </w:rPr>
        <w:t>цiлому</w:t>
      </w:r>
      <w:proofErr w:type="spellEnd"/>
      <w:r>
        <w:rPr>
          <w:rFonts w:ascii="Times New Roman" w:hAnsi="Times New Roman" w:cs="Times New Roman"/>
          <w:sz w:val="20"/>
          <w:szCs w:val="20"/>
          <w:lang w:val="uk-UA" w:eastAsia="uk-UA"/>
        </w:rPr>
        <w:t xml:space="preserve">, якщо </w:t>
      </w:r>
      <w:r w:rsidRPr="009F3DD7">
        <w:rPr>
          <w:rFonts w:ascii="Times New Roman" w:hAnsi="Times New Roman" w:cs="Times New Roman"/>
          <w:sz w:val="20"/>
          <w:szCs w:val="20"/>
          <w:lang w:val="uk-UA" w:eastAsia="uk-UA"/>
        </w:rPr>
        <w:t>вправа не складна і доступна для учнів, або її виконання за елементами (частинами) неможливе;</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за частинами, якщо вправа скл</w:t>
      </w:r>
      <w:r>
        <w:rPr>
          <w:rFonts w:ascii="Times New Roman" w:hAnsi="Times New Roman" w:cs="Times New Roman"/>
          <w:sz w:val="20"/>
          <w:szCs w:val="20"/>
          <w:lang w:val="uk-UA" w:eastAsia="uk-UA"/>
        </w:rPr>
        <w:t xml:space="preserve">адна i її можна  </w:t>
      </w:r>
      <w:proofErr w:type="spellStart"/>
      <w:r>
        <w:rPr>
          <w:rFonts w:ascii="Times New Roman" w:hAnsi="Times New Roman" w:cs="Times New Roman"/>
          <w:sz w:val="20"/>
          <w:szCs w:val="20"/>
          <w:lang w:val="uk-UA" w:eastAsia="uk-UA"/>
        </w:rPr>
        <w:t>роздiлити</w:t>
      </w:r>
      <w:proofErr w:type="spellEnd"/>
      <w:r>
        <w:rPr>
          <w:rFonts w:ascii="Times New Roman" w:hAnsi="Times New Roman" w:cs="Times New Roman"/>
          <w:sz w:val="20"/>
          <w:szCs w:val="20"/>
          <w:lang w:val="uk-UA" w:eastAsia="uk-UA"/>
        </w:rPr>
        <w:t xml:space="preserve"> на </w:t>
      </w:r>
      <w:proofErr w:type="spellStart"/>
      <w:r w:rsidRPr="009F3DD7">
        <w:rPr>
          <w:rFonts w:ascii="Times New Roman" w:hAnsi="Times New Roman" w:cs="Times New Roman"/>
          <w:sz w:val="20"/>
          <w:szCs w:val="20"/>
          <w:lang w:val="uk-UA" w:eastAsia="uk-UA"/>
        </w:rPr>
        <w:t>окремi</w:t>
      </w:r>
      <w:proofErr w:type="spellEnd"/>
      <w:r w:rsidRPr="009F3DD7">
        <w:rPr>
          <w:rFonts w:ascii="Times New Roman" w:hAnsi="Times New Roman" w:cs="Times New Roman"/>
          <w:sz w:val="20"/>
          <w:szCs w:val="20"/>
          <w:lang w:val="uk-UA" w:eastAsia="uk-UA"/>
        </w:rPr>
        <w:t xml:space="preserve"> елементи;</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за </w:t>
      </w:r>
      <w:proofErr w:type="spellStart"/>
      <w:r w:rsidRPr="009F3DD7">
        <w:rPr>
          <w:rFonts w:ascii="Times New Roman" w:hAnsi="Times New Roman" w:cs="Times New Roman"/>
          <w:sz w:val="20"/>
          <w:szCs w:val="20"/>
          <w:lang w:val="uk-UA" w:eastAsia="uk-UA"/>
        </w:rPr>
        <w:t>роздiлами</w:t>
      </w:r>
      <w:proofErr w:type="spellEnd"/>
      <w:r w:rsidRPr="009F3DD7">
        <w:rPr>
          <w:rFonts w:ascii="Times New Roman" w:hAnsi="Times New Roman" w:cs="Times New Roman"/>
          <w:sz w:val="20"/>
          <w:szCs w:val="20"/>
          <w:lang w:val="uk-UA" w:eastAsia="uk-UA"/>
        </w:rPr>
        <w:t xml:space="preserve">,  якщо вправа </w:t>
      </w:r>
      <w:r>
        <w:rPr>
          <w:rFonts w:ascii="Times New Roman" w:hAnsi="Times New Roman" w:cs="Times New Roman"/>
          <w:sz w:val="20"/>
          <w:szCs w:val="20"/>
          <w:lang w:val="uk-UA" w:eastAsia="uk-UA"/>
        </w:rPr>
        <w:t xml:space="preserve">складна i її можна виконати </w:t>
      </w:r>
      <w:proofErr w:type="spellStart"/>
      <w:r>
        <w:rPr>
          <w:rFonts w:ascii="Times New Roman" w:hAnsi="Times New Roman" w:cs="Times New Roman"/>
          <w:sz w:val="20"/>
          <w:szCs w:val="20"/>
          <w:lang w:val="uk-UA" w:eastAsia="uk-UA"/>
        </w:rPr>
        <w:t>iз</w:t>
      </w:r>
      <w:proofErr w:type="spellEnd"/>
      <w:r>
        <w:rPr>
          <w:rFonts w:ascii="Times New Roman" w:hAnsi="Times New Roman" w:cs="Times New Roman"/>
          <w:sz w:val="20"/>
          <w:szCs w:val="20"/>
          <w:lang w:val="uk-UA" w:eastAsia="uk-UA"/>
        </w:rPr>
        <w:t xml:space="preserve"> </w:t>
      </w:r>
      <w:r w:rsidRPr="009F3DD7">
        <w:rPr>
          <w:rFonts w:ascii="Times New Roman" w:hAnsi="Times New Roman" w:cs="Times New Roman"/>
          <w:sz w:val="20"/>
          <w:szCs w:val="20"/>
          <w:lang w:val="uk-UA" w:eastAsia="uk-UA"/>
        </w:rPr>
        <w:t>зупинками;</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з</w:t>
      </w:r>
      <w:r>
        <w:rPr>
          <w:rFonts w:ascii="Times New Roman" w:hAnsi="Times New Roman" w:cs="Times New Roman"/>
          <w:sz w:val="20"/>
          <w:szCs w:val="20"/>
          <w:lang w:val="uk-UA" w:eastAsia="uk-UA"/>
        </w:rPr>
        <w:t xml:space="preserve">а допомогою </w:t>
      </w:r>
      <w:proofErr w:type="spellStart"/>
      <w:r>
        <w:rPr>
          <w:rFonts w:ascii="Times New Roman" w:hAnsi="Times New Roman" w:cs="Times New Roman"/>
          <w:sz w:val="20"/>
          <w:szCs w:val="20"/>
          <w:lang w:val="uk-UA" w:eastAsia="uk-UA"/>
        </w:rPr>
        <w:t>пiдготовчих</w:t>
      </w:r>
      <w:proofErr w:type="spellEnd"/>
      <w:r>
        <w:rPr>
          <w:rFonts w:ascii="Times New Roman" w:hAnsi="Times New Roman" w:cs="Times New Roman"/>
          <w:sz w:val="20"/>
          <w:szCs w:val="20"/>
          <w:lang w:val="uk-UA" w:eastAsia="uk-UA"/>
        </w:rPr>
        <w:t xml:space="preserve"> вправ, якщо вправу виконати в</w:t>
      </w:r>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цiлому</w:t>
      </w:r>
      <w:proofErr w:type="spellEnd"/>
      <w:r w:rsidRPr="009F3DD7">
        <w:rPr>
          <w:rFonts w:ascii="Times New Roman" w:hAnsi="Times New Roman" w:cs="Times New Roman"/>
          <w:sz w:val="20"/>
          <w:szCs w:val="20"/>
          <w:lang w:val="uk-UA" w:eastAsia="uk-UA"/>
        </w:rPr>
        <w:t xml:space="preserve"> не можна,  через її </w:t>
      </w:r>
      <w:proofErr w:type="spellStart"/>
      <w:r w:rsidRPr="009F3DD7">
        <w:rPr>
          <w:rFonts w:ascii="Times New Roman" w:hAnsi="Times New Roman" w:cs="Times New Roman"/>
          <w:sz w:val="20"/>
          <w:szCs w:val="20"/>
          <w:lang w:val="uk-UA" w:eastAsia="uk-UA"/>
        </w:rPr>
        <w:t>складн</w:t>
      </w:r>
      <w:r>
        <w:rPr>
          <w:rFonts w:ascii="Times New Roman" w:hAnsi="Times New Roman" w:cs="Times New Roman"/>
          <w:sz w:val="20"/>
          <w:szCs w:val="20"/>
          <w:lang w:val="uk-UA" w:eastAsia="uk-UA"/>
        </w:rPr>
        <w:t>iсть</w:t>
      </w:r>
      <w:proofErr w:type="spellEnd"/>
      <w:r>
        <w:rPr>
          <w:rFonts w:ascii="Times New Roman" w:hAnsi="Times New Roman" w:cs="Times New Roman"/>
          <w:sz w:val="20"/>
          <w:szCs w:val="20"/>
          <w:lang w:val="uk-UA" w:eastAsia="uk-UA"/>
        </w:rPr>
        <w:t xml:space="preserve">, </w:t>
      </w:r>
      <w:r w:rsidRPr="009F3DD7">
        <w:rPr>
          <w:rFonts w:ascii="Times New Roman" w:hAnsi="Times New Roman" w:cs="Times New Roman"/>
          <w:sz w:val="20"/>
          <w:szCs w:val="20"/>
          <w:lang w:val="uk-UA" w:eastAsia="uk-UA"/>
        </w:rPr>
        <w:t xml:space="preserve">а </w:t>
      </w:r>
      <w:proofErr w:type="spellStart"/>
      <w:r w:rsidRPr="009F3DD7">
        <w:rPr>
          <w:rFonts w:ascii="Times New Roman" w:hAnsi="Times New Roman" w:cs="Times New Roman"/>
          <w:sz w:val="20"/>
          <w:szCs w:val="20"/>
          <w:lang w:val="uk-UA" w:eastAsia="uk-UA"/>
        </w:rPr>
        <w:t>роздiлити</w:t>
      </w:r>
      <w:proofErr w:type="spellEnd"/>
      <w:r w:rsidRPr="009F3DD7">
        <w:rPr>
          <w:rFonts w:ascii="Times New Roman" w:hAnsi="Times New Roman" w:cs="Times New Roman"/>
          <w:sz w:val="20"/>
          <w:szCs w:val="20"/>
          <w:lang w:val="uk-UA" w:eastAsia="uk-UA"/>
        </w:rPr>
        <w:t xml:space="preserve"> на частини  неможливо.</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Удосконалення спрямоване на </w:t>
      </w:r>
      <w:proofErr w:type="spellStart"/>
      <w:r w:rsidRPr="009F3DD7">
        <w:rPr>
          <w:rFonts w:ascii="Times New Roman" w:hAnsi="Times New Roman" w:cs="Times New Roman"/>
          <w:sz w:val="20"/>
          <w:szCs w:val="20"/>
          <w:lang w:val="uk-UA" w:eastAsia="uk-UA"/>
        </w:rPr>
        <w:t>закрiплення</w:t>
      </w:r>
      <w:proofErr w:type="spellEnd"/>
      <w:r w:rsidRPr="009F3DD7">
        <w:rPr>
          <w:rFonts w:ascii="Times New Roman" w:hAnsi="Times New Roman" w:cs="Times New Roman"/>
          <w:sz w:val="20"/>
          <w:szCs w:val="20"/>
          <w:lang w:val="uk-UA" w:eastAsia="uk-UA"/>
        </w:rPr>
        <w:t xml:space="preserve"> в учнів рухливих </w:t>
      </w:r>
      <w:r>
        <w:rPr>
          <w:rFonts w:ascii="Times New Roman" w:hAnsi="Times New Roman" w:cs="Times New Roman"/>
          <w:sz w:val="20"/>
          <w:szCs w:val="20"/>
          <w:lang w:val="uk-UA" w:eastAsia="uk-UA"/>
        </w:rPr>
        <w:t xml:space="preserve">навичок i </w:t>
      </w:r>
      <w:proofErr w:type="spellStart"/>
      <w:r>
        <w:rPr>
          <w:rFonts w:ascii="Times New Roman" w:hAnsi="Times New Roman" w:cs="Times New Roman"/>
          <w:sz w:val="20"/>
          <w:szCs w:val="20"/>
          <w:lang w:val="uk-UA" w:eastAsia="uk-UA"/>
        </w:rPr>
        <w:t>умiнь</w:t>
      </w:r>
      <w:proofErr w:type="spellEnd"/>
      <w:r>
        <w:rPr>
          <w:rFonts w:ascii="Times New Roman" w:hAnsi="Times New Roman" w:cs="Times New Roman"/>
          <w:sz w:val="20"/>
          <w:szCs w:val="20"/>
          <w:lang w:val="uk-UA" w:eastAsia="uk-UA"/>
        </w:rPr>
        <w:t xml:space="preserve">.  Удосконалення у </w:t>
      </w:r>
      <w:proofErr w:type="spellStart"/>
      <w:r>
        <w:rPr>
          <w:rFonts w:ascii="Times New Roman" w:hAnsi="Times New Roman" w:cs="Times New Roman"/>
          <w:sz w:val="20"/>
          <w:szCs w:val="20"/>
          <w:lang w:val="uk-UA" w:eastAsia="uk-UA"/>
        </w:rPr>
        <w:t>виконаннi</w:t>
      </w:r>
      <w:proofErr w:type="spellEnd"/>
      <w:r>
        <w:rPr>
          <w:rFonts w:ascii="Times New Roman" w:hAnsi="Times New Roman" w:cs="Times New Roman"/>
          <w:sz w:val="20"/>
          <w:szCs w:val="20"/>
          <w:lang w:val="uk-UA" w:eastAsia="uk-UA"/>
        </w:rPr>
        <w:t xml:space="preserve"> вправ, </w:t>
      </w:r>
      <w:r w:rsidRPr="009F3DD7">
        <w:rPr>
          <w:rFonts w:ascii="Times New Roman" w:hAnsi="Times New Roman" w:cs="Times New Roman"/>
          <w:sz w:val="20"/>
          <w:szCs w:val="20"/>
          <w:lang w:val="uk-UA" w:eastAsia="uk-UA"/>
        </w:rPr>
        <w:t xml:space="preserve">розвиток </w:t>
      </w:r>
      <w:proofErr w:type="spellStart"/>
      <w:r w:rsidRPr="009F3DD7">
        <w:rPr>
          <w:rFonts w:ascii="Times New Roman" w:hAnsi="Times New Roman" w:cs="Times New Roman"/>
          <w:sz w:val="20"/>
          <w:szCs w:val="20"/>
          <w:lang w:val="uk-UA" w:eastAsia="uk-UA"/>
        </w:rPr>
        <w:t>фiзичних</w:t>
      </w:r>
      <w:proofErr w:type="spellEnd"/>
      <w:r w:rsidRPr="009F3DD7">
        <w:rPr>
          <w:rFonts w:ascii="Times New Roman" w:hAnsi="Times New Roman" w:cs="Times New Roman"/>
          <w:sz w:val="20"/>
          <w:szCs w:val="20"/>
          <w:lang w:val="uk-UA" w:eastAsia="uk-UA"/>
        </w:rPr>
        <w:t xml:space="preserve"> i </w:t>
      </w:r>
      <w:proofErr w:type="spellStart"/>
      <w:r w:rsidRPr="009F3DD7">
        <w:rPr>
          <w:rFonts w:ascii="Times New Roman" w:hAnsi="Times New Roman" w:cs="Times New Roman"/>
          <w:sz w:val="20"/>
          <w:szCs w:val="20"/>
          <w:lang w:val="uk-UA" w:eastAsia="uk-UA"/>
        </w:rPr>
        <w:t>спец</w:t>
      </w:r>
      <w:r>
        <w:rPr>
          <w:rFonts w:ascii="Times New Roman" w:hAnsi="Times New Roman" w:cs="Times New Roman"/>
          <w:sz w:val="20"/>
          <w:szCs w:val="20"/>
          <w:lang w:val="uk-UA" w:eastAsia="uk-UA"/>
        </w:rPr>
        <w:t>iальних</w:t>
      </w:r>
      <w:proofErr w:type="spellEnd"/>
      <w:r>
        <w:rPr>
          <w:rFonts w:ascii="Times New Roman" w:hAnsi="Times New Roman" w:cs="Times New Roman"/>
          <w:sz w:val="20"/>
          <w:szCs w:val="20"/>
          <w:lang w:val="uk-UA" w:eastAsia="uk-UA"/>
        </w:rPr>
        <w:t xml:space="preserve"> якостей забезпечується </w:t>
      </w:r>
      <w:proofErr w:type="spellStart"/>
      <w:r w:rsidRPr="009F3DD7">
        <w:rPr>
          <w:rFonts w:ascii="Times New Roman" w:hAnsi="Times New Roman" w:cs="Times New Roman"/>
          <w:sz w:val="20"/>
          <w:szCs w:val="20"/>
          <w:lang w:val="uk-UA" w:eastAsia="uk-UA"/>
        </w:rPr>
        <w:t>постiйним</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фiзичним</w:t>
      </w:r>
      <w:proofErr w:type="spellEnd"/>
      <w:r w:rsidRPr="009F3DD7">
        <w:rPr>
          <w:rFonts w:ascii="Times New Roman" w:hAnsi="Times New Roman" w:cs="Times New Roman"/>
          <w:sz w:val="20"/>
          <w:szCs w:val="20"/>
          <w:lang w:val="uk-UA" w:eastAsia="uk-UA"/>
        </w:rPr>
        <w:t xml:space="preserve"> тренуванням.</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Основними </w:t>
      </w:r>
      <w:r w:rsidRPr="009F3DD7">
        <w:rPr>
          <w:rFonts w:ascii="Times New Roman" w:hAnsi="Times New Roman" w:cs="Times New Roman"/>
          <w:i/>
          <w:iCs/>
          <w:sz w:val="20"/>
          <w:szCs w:val="20"/>
          <w:lang w:val="uk-UA" w:eastAsia="uk-UA"/>
        </w:rPr>
        <w:t>методами</w:t>
      </w:r>
      <w:r>
        <w:rPr>
          <w:rFonts w:ascii="Times New Roman" w:hAnsi="Times New Roman" w:cs="Times New Roman"/>
          <w:sz w:val="20"/>
          <w:szCs w:val="20"/>
          <w:lang w:val="uk-UA" w:eastAsia="uk-UA"/>
        </w:rPr>
        <w:t xml:space="preserve"> тренувань є </w:t>
      </w:r>
      <w:proofErr w:type="spellStart"/>
      <w:r>
        <w:rPr>
          <w:rFonts w:ascii="Times New Roman" w:hAnsi="Times New Roman" w:cs="Times New Roman"/>
          <w:sz w:val="20"/>
          <w:szCs w:val="20"/>
          <w:lang w:val="uk-UA" w:eastAsia="uk-UA"/>
        </w:rPr>
        <w:t>рiвномiрний</w:t>
      </w:r>
      <w:proofErr w:type="spellEnd"/>
      <w:r>
        <w:rPr>
          <w:rFonts w:ascii="Times New Roman" w:hAnsi="Times New Roman" w:cs="Times New Roman"/>
          <w:sz w:val="20"/>
          <w:szCs w:val="20"/>
          <w:lang w:val="uk-UA" w:eastAsia="uk-UA"/>
        </w:rPr>
        <w:t xml:space="preserve">, повторний, </w:t>
      </w:r>
      <w:proofErr w:type="spellStart"/>
      <w:r w:rsidRPr="009F3DD7">
        <w:rPr>
          <w:rFonts w:ascii="Times New Roman" w:hAnsi="Times New Roman" w:cs="Times New Roman"/>
          <w:sz w:val="20"/>
          <w:szCs w:val="20"/>
          <w:lang w:val="uk-UA" w:eastAsia="uk-UA"/>
        </w:rPr>
        <w:t>змiнний</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iнтервальний</w:t>
      </w:r>
      <w:proofErr w:type="spellEnd"/>
      <w:r w:rsidRPr="009F3DD7">
        <w:rPr>
          <w:rFonts w:ascii="Times New Roman" w:hAnsi="Times New Roman" w:cs="Times New Roman"/>
          <w:sz w:val="20"/>
          <w:szCs w:val="20"/>
          <w:lang w:val="uk-UA" w:eastAsia="uk-UA"/>
        </w:rPr>
        <w:t>, контрольний i змагальний.</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Pr>
          <w:rFonts w:ascii="Times New Roman" w:hAnsi="Times New Roman" w:cs="Times New Roman"/>
          <w:sz w:val="20"/>
          <w:szCs w:val="20"/>
          <w:lang w:val="uk-UA" w:eastAsia="uk-UA"/>
        </w:rPr>
        <w:t xml:space="preserve">     1.4. Способами </w:t>
      </w:r>
      <w:proofErr w:type="spellStart"/>
      <w:r w:rsidRPr="009F3DD7">
        <w:rPr>
          <w:rFonts w:ascii="Times New Roman" w:hAnsi="Times New Roman" w:cs="Times New Roman"/>
          <w:sz w:val="20"/>
          <w:szCs w:val="20"/>
          <w:lang w:val="uk-UA" w:eastAsia="uk-UA"/>
        </w:rPr>
        <w:t>органiзацiї</w:t>
      </w:r>
      <w:proofErr w:type="spellEnd"/>
      <w:r w:rsidRPr="009F3DD7">
        <w:rPr>
          <w:rFonts w:ascii="Times New Roman" w:hAnsi="Times New Roman" w:cs="Times New Roman"/>
          <w:sz w:val="20"/>
          <w:szCs w:val="20"/>
          <w:lang w:val="uk-UA" w:eastAsia="uk-UA"/>
        </w:rPr>
        <w:t xml:space="preserve"> учнів при </w:t>
      </w:r>
      <w:proofErr w:type="spellStart"/>
      <w:r w:rsidRPr="009F3DD7">
        <w:rPr>
          <w:rFonts w:ascii="Times New Roman" w:hAnsi="Times New Roman" w:cs="Times New Roman"/>
          <w:sz w:val="20"/>
          <w:szCs w:val="20"/>
          <w:lang w:val="uk-UA" w:eastAsia="uk-UA"/>
        </w:rPr>
        <w:t>виконаннi</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фiзичних</w:t>
      </w:r>
      <w:proofErr w:type="spellEnd"/>
      <w:r w:rsidRPr="009F3DD7">
        <w:rPr>
          <w:rFonts w:ascii="Times New Roman" w:hAnsi="Times New Roman" w:cs="Times New Roman"/>
          <w:sz w:val="20"/>
          <w:szCs w:val="20"/>
          <w:lang w:val="uk-UA" w:eastAsia="uk-UA"/>
        </w:rPr>
        <w:t xml:space="preserve"> вправ можуть бу</w:t>
      </w:r>
      <w:r>
        <w:rPr>
          <w:rFonts w:ascii="Times New Roman" w:hAnsi="Times New Roman" w:cs="Times New Roman"/>
          <w:sz w:val="20"/>
          <w:szCs w:val="20"/>
          <w:lang w:val="uk-UA" w:eastAsia="uk-UA"/>
        </w:rPr>
        <w:t xml:space="preserve">ти  </w:t>
      </w:r>
      <w:proofErr w:type="spellStart"/>
      <w:r>
        <w:rPr>
          <w:rFonts w:ascii="Times New Roman" w:hAnsi="Times New Roman" w:cs="Times New Roman"/>
          <w:sz w:val="20"/>
          <w:szCs w:val="20"/>
          <w:lang w:val="uk-UA" w:eastAsia="uk-UA"/>
        </w:rPr>
        <w:t>iндивiдуальний</w:t>
      </w:r>
      <w:proofErr w:type="spellEnd"/>
      <w:r>
        <w:rPr>
          <w:rFonts w:ascii="Times New Roman" w:hAnsi="Times New Roman" w:cs="Times New Roman"/>
          <w:sz w:val="20"/>
          <w:szCs w:val="20"/>
          <w:lang w:val="uk-UA" w:eastAsia="uk-UA"/>
        </w:rPr>
        <w:t xml:space="preserve">, груповий, </w:t>
      </w:r>
      <w:r w:rsidRPr="009F3DD7">
        <w:rPr>
          <w:rFonts w:ascii="Times New Roman" w:hAnsi="Times New Roman" w:cs="Times New Roman"/>
          <w:sz w:val="20"/>
          <w:szCs w:val="20"/>
          <w:lang w:val="uk-UA" w:eastAsia="uk-UA"/>
        </w:rPr>
        <w:t>фронтальний, поточний, круговий i змагально-круговий.</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1.5. </w:t>
      </w:r>
      <w:proofErr w:type="spellStart"/>
      <w:r w:rsidRPr="009F3DD7">
        <w:rPr>
          <w:rFonts w:ascii="Times New Roman" w:hAnsi="Times New Roman" w:cs="Times New Roman"/>
          <w:sz w:val="20"/>
          <w:szCs w:val="20"/>
          <w:lang w:val="uk-UA" w:eastAsia="uk-UA"/>
        </w:rPr>
        <w:t>Навчальнi</w:t>
      </w:r>
      <w:proofErr w:type="spellEnd"/>
      <w:r w:rsidRPr="009F3DD7">
        <w:rPr>
          <w:rFonts w:ascii="Times New Roman" w:hAnsi="Times New Roman" w:cs="Times New Roman"/>
          <w:sz w:val="20"/>
          <w:szCs w:val="20"/>
          <w:lang w:val="uk-UA" w:eastAsia="uk-UA"/>
        </w:rPr>
        <w:t xml:space="preserve"> заняття є основною формою </w:t>
      </w:r>
      <w:proofErr w:type="spellStart"/>
      <w:r w:rsidRPr="009F3DD7">
        <w:rPr>
          <w:rFonts w:ascii="Times New Roman" w:hAnsi="Times New Roman" w:cs="Times New Roman"/>
          <w:sz w:val="20"/>
          <w:szCs w:val="20"/>
          <w:lang w:val="uk-UA" w:eastAsia="uk-UA"/>
        </w:rPr>
        <w:t>фiзичної</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пiдго</w:t>
      </w:r>
      <w:r>
        <w:rPr>
          <w:rFonts w:ascii="Times New Roman" w:hAnsi="Times New Roman" w:cs="Times New Roman"/>
          <w:sz w:val="20"/>
          <w:szCs w:val="20"/>
          <w:lang w:val="uk-UA" w:eastAsia="uk-UA"/>
        </w:rPr>
        <w:t>товки</w:t>
      </w:r>
      <w:proofErr w:type="spellEnd"/>
      <w:r>
        <w:rPr>
          <w:rFonts w:ascii="Times New Roman" w:hAnsi="Times New Roman" w:cs="Times New Roman"/>
          <w:sz w:val="20"/>
          <w:szCs w:val="20"/>
          <w:lang w:val="uk-UA" w:eastAsia="uk-UA"/>
        </w:rPr>
        <w:t xml:space="preserve"> i проводяться у </w:t>
      </w:r>
      <w:proofErr w:type="spellStart"/>
      <w:r>
        <w:rPr>
          <w:rFonts w:ascii="Times New Roman" w:hAnsi="Times New Roman" w:cs="Times New Roman"/>
          <w:sz w:val="20"/>
          <w:szCs w:val="20"/>
          <w:lang w:val="uk-UA" w:eastAsia="uk-UA"/>
        </w:rPr>
        <w:t>виглядi</w:t>
      </w:r>
      <w:proofErr w:type="spellEnd"/>
      <w:r>
        <w:rPr>
          <w:rFonts w:ascii="Times New Roman" w:hAnsi="Times New Roman" w:cs="Times New Roman"/>
          <w:sz w:val="20"/>
          <w:szCs w:val="20"/>
          <w:lang w:val="uk-UA" w:eastAsia="uk-UA"/>
        </w:rPr>
        <w:t xml:space="preserve">: теоретичних, </w:t>
      </w:r>
      <w:r w:rsidRPr="009F3DD7">
        <w:rPr>
          <w:rFonts w:ascii="Times New Roman" w:hAnsi="Times New Roman" w:cs="Times New Roman"/>
          <w:sz w:val="20"/>
          <w:szCs w:val="20"/>
          <w:lang w:val="uk-UA" w:eastAsia="uk-UA"/>
        </w:rPr>
        <w:t>практичних (навчально-тренувальних, показових) занять.</w:t>
      </w:r>
    </w:p>
    <w:p w:rsidR="00845607" w:rsidRPr="009F3DD7" w:rsidRDefault="00845607" w:rsidP="000D1BCC">
      <w:pPr>
        <w:spacing w:after="0" w:line="240" w:lineRule="auto"/>
        <w:jc w:val="both"/>
        <w:rPr>
          <w:rFonts w:ascii="Times New Roman" w:hAnsi="Times New Roman" w:cs="Times New Roman"/>
          <w:sz w:val="20"/>
          <w:szCs w:val="20"/>
          <w:lang w:val="uk-UA" w:eastAsia="uk-UA"/>
        </w:rPr>
      </w:pPr>
      <w:r w:rsidRPr="009F3DD7">
        <w:rPr>
          <w:rFonts w:ascii="Times New Roman" w:hAnsi="Times New Roman" w:cs="Times New Roman"/>
          <w:sz w:val="20"/>
          <w:szCs w:val="20"/>
          <w:lang w:val="uk-UA" w:eastAsia="uk-UA"/>
        </w:rPr>
        <w:t xml:space="preserve">     1.6. </w:t>
      </w:r>
      <w:proofErr w:type="spellStart"/>
      <w:r w:rsidRPr="009F3DD7">
        <w:rPr>
          <w:rFonts w:ascii="Times New Roman" w:hAnsi="Times New Roman" w:cs="Times New Roman"/>
          <w:sz w:val="20"/>
          <w:szCs w:val="20"/>
          <w:lang w:val="uk-UA" w:eastAsia="uk-UA"/>
        </w:rPr>
        <w:t>Теоретичнi</w:t>
      </w:r>
      <w:proofErr w:type="spellEnd"/>
      <w:r w:rsidRPr="009F3DD7">
        <w:rPr>
          <w:rFonts w:ascii="Times New Roman" w:hAnsi="Times New Roman" w:cs="Times New Roman"/>
          <w:sz w:val="20"/>
          <w:szCs w:val="20"/>
          <w:lang w:val="uk-UA" w:eastAsia="uk-UA"/>
        </w:rPr>
        <w:t xml:space="preserve"> заняття </w:t>
      </w:r>
      <w:proofErr w:type="spellStart"/>
      <w:r w:rsidRPr="009F3DD7">
        <w:rPr>
          <w:rFonts w:ascii="Times New Roman" w:hAnsi="Times New Roman" w:cs="Times New Roman"/>
          <w:sz w:val="20"/>
          <w:szCs w:val="20"/>
          <w:lang w:val="uk-UA" w:eastAsia="uk-UA"/>
        </w:rPr>
        <w:t>спрямованi</w:t>
      </w:r>
      <w:proofErr w:type="spellEnd"/>
      <w:r w:rsidRPr="009F3DD7">
        <w:rPr>
          <w:rFonts w:ascii="Times New Roman" w:hAnsi="Times New Roman" w:cs="Times New Roman"/>
          <w:sz w:val="20"/>
          <w:szCs w:val="20"/>
          <w:lang w:val="uk-UA" w:eastAsia="uk-UA"/>
        </w:rPr>
        <w:t xml:space="preserve"> на </w:t>
      </w:r>
      <w:proofErr w:type="spellStart"/>
      <w:r w:rsidRPr="009F3DD7">
        <w:rPr>
          <w:rFonts w:ascii="Times New Roman" w:hAnsi="Times New Roman" w:cs="Times New Roman"/>
          <w:sz w:val="20"/>
          <w:szCs w:val="20"/>
          <w:lang w:val="uk-UA" w:eastAsia="uk-UA"/>
        </w:rPr>
        <w:t>оволодiнн</w:t>
      </w:r>
      <w:r>
        <w:rPr>
          <w:rFonts w:ascii="Times New Roman" w:hAnsi="Times New Roman" w:cs="Times New Roman"/>
          <w:sz w:val="20"/>
          <w:szCs w:val="20"/>
          <w:lang w:val="uk-UA" w:eastAsia="uk-UA"/>
        </w:rPr>
        <w:t>я</w:t>
      </w:r>
      <w:proofErr w:type="spellEnd"/>
      <w:r>
        <w:rPr>
          <w:rFonts w:ascii="Times New Roman" w:hAnsi="Times New Roman" w:cs="Times New Roman"/>
          <w:sz w:val="20"/>
          <w:szCs w:val="20"/>
          <w:lang w:val="uk-UA" w:eastAsia="uk-UA"/>
        </w:rPr>
        <w:t xml:space="preserve"> учнями </w:t>
      </w:r>
      <w:proofErr w:type="spellStart"/>
      <w:r>
        <w:rPr>
          <w:rFonts w:ascii="Times New Roman" w:hAnsi="Times New Roman" w:cs="Times New Roman"/>
          <w:sz w:val="20"/>
          <w:szCs w:val="20"/>
          <w:lang w:val="uk-UA" w:eastAsia="uk-UA"/>
        </w:rPr>
        <w:t>необхiдними</w:t>
      </w:r>
      <w:proofErr w:type="spellEnd"/>
      <w:r>
        <w:rPr>
          <w:rFonts w:ascii="Times New Roman" w:hAnsi="Times New Roman" w:cs="Times New Roman"/>
          <w:sz w:val="20"/>
          <w:szCs w:val="20"/>
          <w:lang w:val="uk-UA" w:eastAsia="uk-UA"/>
        </w:rPr>
        <w:t xml:space="preserve"> знаннями, передбаченими програмою</w:t>
      </w:r>
      <w:r w:rsidRPr="009F3DD7">
        <w:rPr>
          <w:rFonts w:ascii="Times New Roman" w:hAnsi="Times New Roman" w:cs="Times New Roman"/>
          <w:sz w:val="20"/>
          <w:szCs w:val="20"/>
          <w:lang w:val="uk-UA" w:eastAsia="uk-UA"/>
        </w:rPr>
        <w:t xml:space="preserve"> навчань, i проводяться у </w:t>
      </w:r>
      <w:proofErr w:type="spellStart"/>
      <w:r w:rsidRPr="009F3DD7">
        <w:rPr>
          <w:rFonts w:ascii="Times New Roman" w:hAnsi="Times New Roman" w:cs="Times New Roman"/>
          <w:sz w:val="20"/>
          <w:szCs w:val="20"/>
          <w:lang w:val="uk-UA" w:eastAsia="uk-UA"/>
        </w:rPr>
        <w:t>виглядi</w:t>
      </w:r>
      <w:proofErr w:type="spellEnd"/>
      <w:r w:rsidRPr="009F3DD7">
        <w:rPr>
          <w:rFonts w:ascii="Times New Roman" w:hAnsi="Times New Roman" w:cs="Times New Roman"/>
          <w:sz w:val="20"/>
          <w:szCs w:val="20"/>
          <w:lang w:val="uk-UA" w:eastAsia="uk-UA"/>
        </w:rPr>
        <w:t xml:space="preserve"> </w:t>
      </w:r>
      <w:proofErr w:type="spellStart"/>
      <w:r w:rsidRPr="009F3DD7">
        <w:rPr>
          <w:rFonts w:ascii="Times New Roman" w:hAnsi="Times New Roman" w:cs="Times New Roman"/>
          <w:sz w:val="20"/>
          <w:szCs w:val="20"/>
          <w:lang w:val="uk-UA" w:eastAsia="uk-UA"/>
        </w:rPr>
        <w:t>лекцiй</w:t>
      </w:r>
      <w:proofErr w:type="spellEnd"/>
      <w:r w:rsidRPr="009F3DD7">
        <w:rPr>
          <w:rFonts w:ascii="Times New Roman" w:hAnsi="Times New Roman" w:cs="Times New Roman"/>
          <w:sz w:val="20"/>
          <w:szCs w:val="20"/>
          <w:lang w:val="uk-UA" w:eastAsia="uk-UA"/>
        </w:rPr>
        <w:t xml:space="preserve"> та </w:t>
      </w:r>
      <w:proofErr w:type="spellStart"/>
      <w:r w:rsidRPr="009F3DD7">
        <w:rPr>
          <w:rFonts w:ascii="Times New Roman" w:hAnsi="Times New Roman" w:cs="Times New Roman"/>
          <w:sz w:val="20"/>
          <w:szCs w:val="20"/>
          <w:lang w:val="uk-UA" w:eastAsia="uk-UA"/>
        </w:rPr>
        <w:t>семiнарiв</w:t>
      </w:r>
      <w:proofErr w:type="spellEnd"/>
      <w:r w:rsidRPr="009F3DD7">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lastRenderedPageBreak/>
        <w:t xml:space="preserve">     1.7. </w:t>
      </w:r>
      <w:proofErr w:type="spellStart"/>
      <w:r w:rsidRPr="00683A3B">
        <w:rPr>
          <w:rFonts w:ascii="Times New Roman" w:hAnsi="Times New Roman" w:cs="Times New Roman"/>
          <w:sz w:val="20"/>
          <w:szCs w:val="20"/>
          <w:lang w:val="uk-UA" w:eastAsia="uk-UA"/>
        </w:rPr>
        <w:t>Практичнi</w:t>
      </w:r>
      <w:proofErr w:type="spellEnd"/>
      <w:r w:rsidRPr="00683A3B">
        <w:rPr>
          <w:rFonts w:ascii="Times New Roman" w:hAnsi="Times New Roman" w:cs="Times New Roman"/>
          <w:sz w:val="20"/>
          <w:szCs w:val="20"/>
          <w:lang w:val="uk-UA" w:eastAsia="uk-UA"/>
        </w:rPr>
        <w:t xml:space="preserve"> заняття є основним видом навчальних занять i проводяться за </w:t>
      </w:r>
      <w:proofErr w:type="spellStart"/>
      <w:r w:rsidRPr="00683A3B">
        <w:rPr>
          <w:rFonts w:ascii="Times New Roman" w:hAnsi="Times New Roman" w:cs="Times New Roman"/>
          <w:sz w:val="20"/>
          <w:szCs w:val="20"/>
          <w:lang w:val="uk-UA" w:eastAsia="uk-UA"/>
        </w:rPr>
        <w:t>роздiлами</w:t>
      </w:r>
      <w:proofErr w:type="spellEnd"/>
      <w:r w:rsidRPr="00683A3B">
        <w:rPr>
          <w:rFonts w:ascii="Times New Roman" w:hAnsi="Times New Roman" w:cs="Times New Roman"/>
          <w:sz w:val="20"/>
          <w:szCs w:val="20"/>
          <w:lang w:val="uk-UA" w:eastAsia="uk-UA"/>
        </w:rPr>
        <w:t xml:space="preserve"> прикладної </w:t>
      </w:r>
      <w:proofErr w:type="spellStart"/>
      <w:r w:rsidRPr="00683A3B">
        <w:rPr>
          <w:rFonts w:ascii="Times New Roman" w:hAnsi="Times New Roman" w:cs="Times New Roman"/>
          <w:sz w:val="20"/>
          <w:szCs w:val="20"/>
          <w:lang w:val="uk-UA" w:eastAsia="uk-UA"/>
        </w:rPr>
        <w:t>фiзичної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пiдготовки</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гiмнастика</w:t>
      </w:r>
      <w:proofErr w:type="spellEnd"/>
      <w:r w:rsidRPr="00683A3B">
        <w:rPr>
          <w:rFonts w:ascii="Times New Roman" w:hAnsi="Times New Roman" w:cs="Times New Roman"/>
          <w:sz w:val="20"/>
          <w:szCs w:val="20"/>
          <w:lang w:val="uk-UA" w:eastAsia="uk-UA"/>
        </w:rPr>
        <w:t xml:space="preserve">, прискорене пересування та легка атлетика, подолання перешкод, основи самозахисту) або комплексно, i повинні мати навчально-тренувальну </w:t>
      </w:r>
      <w:proofErr w:type="spellStart"/>
      <w:r w:rsidRPr="00683A3B">
        <w:rPr>
          <w:rFonts w:ascii="Times New Roman" w:hAnsi="Times New Roman" w:cs="Times New Roman"/>
          <w:sz w:val="20"/>
          <w:szCs w:val="20"/>
          <w:lang w:val="uk-UA" w:eastAsia="uk-UA"/>
        </w:rPr>
        <w:t>спрямованiсть</w:t>
      </w:r>
      <w:proofErr w:type="spellEnd"/>
      <w:r w:rsidRPr="00683A3B">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1.8. </w:t>
      </w:r>
      <w:proofErr w:type="spellStart"/>
      <w:r w:rsidRPr="00683A3B">
        <w:rPr>
          <w:rFonts w:ascii="Times New Roman" w:hAnsi="Times New Roman" w:cs="Times New Roman"/>
          <w:sz w:val="20"/>
          <w:szCs w:val="20"/>
          <w:lang w:val="uk-UA" w:eastAsia="uk-UA"/>
        </w:rPr>
        <w:t>Навчально-тренувальнi</w:t>
      </w:r>
      <w:proofErr w:type="spellEnd"/>
      <w:r w:rsidRPr="00683A3B">
        <w:rPr>
          <w:rFonts w:ascii="Times New Roman" w:hAnsi="Times New Roman" w:cs="Times New Roman"/>
          <w:sz w:val="20"/>
          <w:szCs w:val="20"/>
          <w:lang w:val="uk-UA" w:eastAsia="uk-UA"/>
        </w:rPr>
        <w:t xml:space="preserve"> заняття складаються з трьох  частин: </w:t>
      </w:r>
      <w:proofErr w:type="spellStart"/>
      <w:r w:rsidRPr="00683A3B">
        <w:rPr>
          <w:rFonts w:ascii="Times New Roman" w:hAnsi="Times New Roman" w:cs="Times New Roman"/>
          <w:sz w:val="20"/>
          <w:szCs w:val="20"/>
          <w:lang w:val="uk-UA" w:eastAsia="uk-UA"/>
        </w:rPr>
        <w:t>пiдготовчої</w:t>
      </w:r>
      <w:proofErr w:type="spellEnd"/>
      <w:r w:rsidRPr="00683A3B">
        <w:rPr>
          <w:rFonts w:ascii="Times New Roman" w:hAnsi="Times New Roman" w:cs="Times New Roman"/>
          <w:sz w:val="20"/>
          <w:szCs w:val="20"/>
          <w:lang w:val="uk-UA" w:eastAsia="uk-UA"/>
        </w:rPr>
        <w:t xml:space="preserve">, основної, заключної. </w:t>
      </w:r>
    </w:p>
    <w:p w:rsidR="00845607" w:rsidRPr="00683A3B" w:rsidRDefault="00845607" w:rsidP="000D1BCC">
      <w:pPr>
        <w:spacing w:after="0" w:line="240" w:lineRule="auto"/>
        <w:jc w:val="both"/>
        <w:rPr>
          <w:rFonts w:ascii="Times New Roman" w:hAnsi="Times New Roman" w:cs="Times New Roman"/>
          <w:sz w:val="20"/>
          <w:szCs w:val="20"/>
          <w:lang w:val="uk-UA" w:eastAsia="uk-UA"/>
        </w:rPr>
      </w:pPr>
      <w:proofErr w:type="spellStart"/>
      <w:r w:rsidRPr="00683A3B">
        <w:rPr>
          <w:rFonts w:ascii="Times New Roman" w:hAnsi="Times New Roman" w:cs="Times New Roman"/>
          <w:sz w:val="20"/>
          <w:szCs w:val="20"/>
          <w:lang w:val="uk-UA" w:eastAsia="uk-UA"/>
        </w:rPr>
        <w:t>Пiдготовча</w:t>
      </w:r>
      <w:proofErr w:type="spellEnd"/>
      <w:r w:rsidRPr="00683A3B">
        <w:rPr>
          <w:rFonts w:ascii="Times New Roman" w:hAnsi="Times New Roman" w:cs="Times New Roman"/>
          <w:sz w:val="20"/>
          <w:szCs w:val="20"/>
          <w:lang w:val="uk-UA" w:eastAsia="uk-UA"/>
        </w:rPr>
        <w:t xml:space="preserve"> частина проводиться 6-8 хв. В </w:t>
      </w:r>
      <w:proofErr w:type="spellStart"/>
      <w:r w:rsidRPr="00683A3B">
        <w:rPr>
          <w:rFonts w:ascii="Times New Roman" w:hAnsi="Times New Roman" w:cs="Times New Roman"/>
          <w:sz w:val="20"/>
          <w:szCs w:val="20"/>
          <w:lang w:val="uk-UA" w:eastAsia="uk-UA"/>
        </w:rPr>
        <w:t>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вирiшуються</w:t>
      </w:r>
      <w:proofErr w:type="spellEnd"/>
      <w:r w:rsidRPr="00683A3B">
        <w:rPr>
          <w:rFonts w:ascii="Times New Roman" w:hAnsi="Times New Roman" w:cs="Times New Roman"/>
          <w:sz w:val="20"/>
          <w:szCs w:val="20"/>
          <w:lang w:val="uk-UA" w:eastAsia="uk-UA"/>
        </w:rPr>
        <w:t xml:space="preserve"> завдання </w:t>
      </w:r>
      <w:proofErr w:type="spellStart"/>
      <w:r w:rsidRPr="00683A3B">
        <w:rPr>
          <w:rFonts w:ascii="Times New Roman" w:hAnsi="Times New Roman" w:cs="Times New Roman"/>
          <w:sz w:val="20"/>
          <w:szCs w:val="20"/>
          <w:lang w:val="uk-UA" w:eastAsia="uk-UA"/>
        </w:rPr>
        <w:t>органiзацiї</w:t>
      </w:r>
      <w:proofErr w:type="spellEnd"/>
      <w:r w:rsidRPr="00683A3B">
        <w:rPr>
          <w:rFonts w:ascii="Times New Roman" w:hAnsi="Times New Roman" w:cs="Times New Roman"/>
          <w:sz w:val="20"/>
          <w:szCs w:val="20"/>
          <w:lang w:val="uk-UA" w:eastAsia="uk-UA"/>
        </w:rPr>
        <w:t xml:space="preserve">,  загального </w:t>
      </w:r>
      <w:proofErr w:type="spellStart"/>
      <w:r w:rsidRPr="00683A3B">
        <w:rPr>
          <w:rFonts w:ascii="Times New Roman" w:hAnsi="Times New Roman" w:cs="Times New Roman"/>
          <w:sz w:val="20"/>
          <w:szCs w:val="20"/>
          <w:lang w:val="uk-UA" w:eastAsia="uk-UA"/>
        </w:rPr>
        <w:t>змiцнення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органiзму</w:t>
      </w:r>
      <w:proofErr w:type="spellEnd"/>
      <w:r w:rsidRPr="00683A3B">
        <w:rPr>
          <w:rFonts w:ascii="Times New Roman" w:hAnsi="Times New Roman" w:cs="Times New Roman"/>
          <w:sz w:val="20"/>
          <w:szCs w:val="20"/>
          <w:lang w:val="uk-UA" w:eastAsia="uk-UA"/>
        </w:rPr>
        <w:t xml:space="preserve"> i </w:t>
      </w:r>
      <w:proofErr w:type="spellStart"/>
      <w:r w:rsidRPr="00683A3B">
        <w:rPr>
          <w:rFonts w:ascii="Times New Roman" w:hAnsi="Times New Roman" w:cs="Times New Roman"/>
          <w:sz w:val="20"/>
          <w:szCs w:val="20"/>
          <w:lang w:val="uk-UA" w:eastAsia="uk-UA"/>
        </w:rPr>
        <w:t>пiдготовки</w:t>
      </w:r>
      <w:proofErr w:type="spellEnd"/>
      <w:r w:rsidRPr="00683A3B">
        <w:rPr>
          <w:rFonts w:ascii="Times New Roman" w:hAnsi="Times New Roman" w:cs="Times New Roman"/>
          <w:sz w:val="20"/>
          <w:szCs w:val="20"/>
          <w:lang w:val="uk-UA" w:eastAsia="uk-UA"/>
        </w:rPr>
        <w:t xml:space="preserve"> його до </w:t>
      </w:r>
      <w:proofErr w:type="spellStart"/>
      <w:r w:rsidRPr="00683A3B">
        <w:rPr>
          <w:rFonts w:ascii="Times New Roman" w:hAnsi="Times New Roman" w:cs="Times New Roman"/>
          <w:sz w:val="20"/>
          <w:szCs w:val="20"/>
          <w:lang w:val="uk-UA" w:eastAsia="uk-UA"/>
        </w:rPr>
        <w:t>оволодiння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вiйськово-прикладними</w:t>
      </w:r>
      <w:proofErr w:type="spellEnd"/>
      <w:r w:rsidRPr="00683A3B">
        <w:rPr>
          <w:rFonts w:ascii="Times New Roman" w:hAnsi="Times New Roman" w:cs="Times New Roman"/>
          <w:sz w:val="20"/>
          <w:szCs w:val="20"/>
          <w:lang w:val="uk-UA" w:eastAsia="uk-UA"/>
        </w:rPr>
        <w:t xml:space="preserve">  рухливими навичками в розвитку </w:t>
      </w:r>
      <w:proofErr w:type="spellStart"/>
      <w:r w:rsidRPr="00683A3B">
        <w:rPr>
          <w:rFonts w:ascii="Times New Roman" w:hAnsi="Times New Roman" w:cs="Times New Roman"/>
          <w:sz w:val="20"/>
          <w:szCs w:val="20"/>
          <w:lang w:val="uk-UA" w:eastAsia="uk-UA"/>
        </w:rPr>
        <w:t>фiзичних</w:t>
      </w:r>
      <w:proofErr w:type="spellEnd"/>
      <w:r w:rsidRPr="00683A3B">
        <w:rPr>
          <w:rFonts w:ascii="Times New Roman" w:hAnsi="Times New Roman" w:cs="Times New Roman"/>
          <w:sz w:val="20"/>
          <w:szCs w:val="20"/>
          <w:lang w:val="uk-UA" w:eastAsia="uk-UA"/>
        </w:rPr>
        <w:t xml:space="preserve"> i </w:t>
      </w:r>
      <w:proofErr w:type="spellStart"/>
      <w:r w:rsidRPr="00683A3B">
        <w:rPr>
          <w:rFonts w:ascii="Times New Roman" w:hAnsi="Times New Roman" w:cs="Times New Roman"/>
          <w:sz w:val="20"/>
          <w:szCs w:val="20"/>
          <w:lang w:val="uk-UA" w:eastAsia="uk-UA"/>
        </w:rPr>
        <w:t>спецiальних</w:t>
      </w:r>
      <w:proofErr w:type="spellEnd"/>
      <w:r w:rsidRPr="00683A3B">
        <w:rPr>
          <w:rFonts w:ascii="Times New Roman" w:hAnsi="Times New Roman" w:cs="Times New Roman"/>
          <w:sz w:val="20"/>
          <w:szCs w:val="20"/>
          <w:lang w:val="uk-UA" w:eastAsia="uk-UA"/>
        </w:rPr>
        <w:t xml:space="preserve"> якостей в </w:t>
      </w:r>
      <w:proofErr w:type="spellStart"/>
      <w:r w:rsidRPr="00683A3B">
        <w:rPr>
          <w:rFonts w:ascii="Times New Roman" w:hAnsi="Times New Roman" w:cs="Times New Roman"/>
          <w:sz w:val="20"/>
          <w:szCs w:val="20"/>
          <w:lang w:val="uk-UA" w:eastAsia="uk-UA"/>
        </w:rPr>
        <w:t>основнiй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частинi</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Змiст</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пiдготовчої</w:t>
      </w:r>
      <w:proofErr w:type="spellEnd"/>
      <w:r w:rsidRPr="00683A3B">
        <w:rPr>
          <w:rFonts w:ascii="Times New Roman" w:hAnsi="Times New Roman" w:cs="Times New Roman"/>
          <w:sz w:val="20"/>
          <w:szCs w:val="20"/>
          <w:lang w:val="uk-UA" w:eastAsia="uk-UA"/>
        </w:rPr>
        <w:t xml:space="preserve"> частини складають вправи, прийоми i </w:t>
      </w:r>
      <w:proofErr w:type="spellStart"/>
      <w:r w:rsidRPr="00683A3B">
        <w:rPr>
          <w:rFonts w:ascii="Times New Roman" w:hAnsi="Times New Roman" w:cs="Times New Roman"/>
          <w:sz w:val="20"/>
          <w:szCs w:val="20"/>
          <w:lang w:val="uk-UA" w:eastAsia="uk-UA"/>
        </w:rPr>
        <w:t>дiї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загальнорозвиваючого</w:t>
      </w:r>
      <w:proofErr w:type="spellEnd"/>
      <w:r w:rsidRPr="00683A3B">
        <w:rPr>
          <w:rFonts w:ascii="Times New Roman" w:hAnsi="Times New Roman" w:cs="Times New Roman"/>
          <w:sz w:val="20"/>
          <w:szCs w:val="20"/>
          <w:lang w:val="uk-UA" w:eastAsia="uk-UA"/>
        </w:rPr>
        <w:t xml:space="preserve"> характеру, </w:t>
      </w:r>
      <w:proofErr w:type="spellStart"/>
      <w:r w:rsidRPr="00683A3B">
        <w:rPr>
          <w:rFonts w:ascii="Times New Roman" w:hAnsi="Times New Roman" w:cs="Times New Roman"/>
          <w:sz w:val="20"/>
          <w:szCs w:val="20"/>
          <w:lang w:val="uk-UA" w:eastAsia="uk-UA"/>
        </w:rPr>
        <w:t>якi</w:t>
      </w:r>
      <w:proofErr w:type="spellEnd"/>
      <w:r w:rsidRPr="00683A3B">
        <w:rPr>
          <w:rFonts w:ascii="Times New Roman" w:hAnsi="Times New Roman" w:cs="Times New Roman"/>
          <w:sz w:val="20"/>
          <w:szCs w:val="20"/>
          <w:lang w:val="uk-UA" w:eastAsia="uk-UA"/>
        </w:rPr>
        <w:t xml:space="preserve"> виконуються в </w:t>
      </w:r>
      <w:proofErr w:type="spellStart"/>
      <w:r w:rsidRPr="00683A3B">
        <w:rPr>
          <w:rFonts w:ascii="Times New Roman" w:hAnsi="Times New Roman" w:cs="Times New Roman"/>
          <w:sz w:val="20"/>
          <w:szCs w:val="20"/>
          <w:lang w:val="uk-UA" w:eastAsia="uk-UA"/>
        </w:rPr>
        <w:t>русi</w:t>
      </w:r>
      <w:proofErr w:type="spellEnd"/>
      <w:r w:rsidRPr="00683A3B">
        <w:rPr>
          <w:rFonts w:ascii="Times New Roman" w:hAnsi="Times New Roman" w:cs="Times New Roman"/>
          <w:sz w:val="20"/>
          <w:szCs w:val="20"/>
          <w:lang w:val="uk-UA" w:eastAsia="uk-UA"/>
        </w:rPr>
        <w:t xml:space="preserve"> i на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Загальнорозвиваючi</w:t>
      </w:r>
      <w:proofErr w:type="spellEnd"/>
      <w:r w:rsidRPr="00683A3B">
        <w:rPr>
          <w:rFonts w:ascii="Times New Roman" w:hAnsi="Times New Roman" w:cs="Times New Roman"/>
          <w:sz w:val="20"/>
          <w:szCs w:val="20"/>
          <w:lang w:val="uk-UA" w:eastAsia="uk-UA"/>
        </w:rPr>
        <w:t xml:space="preserve">  вправи включають </w:t>
      </w:r>
      <w:proofErr w:type="spellStart"/>
      <w:r w:rsidRPr="00683A3B">
        <w:rPr>
          <w:rFonts w:ascii="Times New Roman" w:hAnsi="Times New Roman" w:cs="Times New Roman"/>
          <w:sz w:val="20"/>
          <w:szCs w:val="20"/>
          <w:lang w:val="uk-UA" w:eastAsia="uk-UA"/>
        </w:rPr>
        <w:t>потягуючi</w:t>
      </w:r>
      <w:proofErr w:type="spellEnd"/>
      <w:r w:rsidRPr="00683A3B">
        <w:rPr>
          <w:rFonts w:ascii="Times New Roman" w:hAnsi="Times New Roman" w:cs="Times New Roman"/>
          <w:sz w:val="20"/>
          <w:szCs w:val="20"/>
          <w:lang w:val="uk-UA" w:eastAsia="uk-UA"/>
        </w:rPr>
        <w:t xml:space="preserve"> вправи,  </w:t>
      </w:r>
      <w:proofErr w:type="spellStart"/>
      <w:r w:rsidRPr="00683A3B">
        <w:rPr>
          <w:rFonts w:ascii="Times New Roman" w:hAnsi="Times New Roman" w:cs="Times New Roman"/>
          <w:sz w:val="20"/>
          <w:szCs w:val="20"/>
          <w:lang w:val="uk-UA" w:eastAsia="uk-UA"/>
        </w:rPr>
        <w:t>вправи</w:t>
      </w:r>
      <w:proofErr w:type="spellEnd"/>
      <w:r w:rsidRPr="00683A3B">
        <w:rPr>
          <w:rFonts w:ascii="Times New Roman" w:hAnsi="Times New Roman" w:cs="Times New Roman"/>
          <w:sz w:val="20"/>
          <w:szCs w:val="20"/>
          <w:lang w:val="uk-UA" w:eastAsia="uk-UA"/>
        </w:rPr>
        <w:t xml:space="preserve"> для </w:t>
      </w:r>
      <w:proofErr w:type="spellStart"/>
      <w:r w:rsidRPr="00683A3B">
        <w:rPr>
          <w:rFonts w:ascii="Times New Roman" w:hAnsi="Times New Roman" w:cs="Times New Roman"/>
          <w:sz w:val="20"/>
          <w:szCs w:val="20"/>
          <w:lang w:val="uk-UA" w:eastAsia="uk-UA"/>
        </w:rPr>
        <w:t>м'язiв</w:t>
      </w:r>
      <w:proofErr w:type="spellEnd"/>
      <w:r w:rsidRPr="00683A3B">
        <w:rPr>
          <w:rFonts w:ascii="Times New Roman" w:hAnsi="Times New Roman" w:cs="Times New Roman"/>
          <w:sz w:val="20"/>
          <w:szCs w:val="20"/>
          <w:lang w:val="uk-UA" w:eastAsia="uk-UA"/>
        </w:rPr>
        <w:t xml:space="preserve"> рук i плечового пояса, тулуба, </w:t>
      </w:r>
      <w:proofErr w:type="spellStart"/>
      <w:r w:rsidRPr="00683A3B">
        <w:rPr>
          <w:rFonts w:ascii="Times New Roman" w:hAnsi="Times New Roman" w:cs="Times New Roman"/>
          <w:sz w:val="20"/>
          <w:szCs w:val="20"/>
          <w:lang w:val="uk-UA" w:eastAsia="uk-UA"/>
        </w:rPr>
        <w:t>нiг</w:t>
      </w:r>
      <w:proofErr w:type="spellEnd"/>
      <w:r w:rsidRPr="00683A3B">
        <w:rPr>
          <w:rFonts w:ascii="Times New Roman" w:hAnsi="Times New Roman" w:cs="Times New Roman"/>
          <w:sz w:val="20"/>
          <w:szCs w:val="20"/>
          <w:lang w:val="uk-UA" w:eastAsia="uk-UA"/>
        </w:rPr>
        <w:t xml:space="preserve">, всього </w:t>
      </w:r>
      <w:proofErr w:type="spellStart"/>
      <w:r w:rsidRPr="00683A3B">
        <w:rPr>
          <w:rFonts w:ascii="Times New Roman" w:hAnsi="Times New Roman" w:cs="Times New Roman"/>
          <w:sz w:val="20"/>
          <w:szCs w:val="20"/>
          <w:lang w:val="uk-UA" w:eastAsia="uk-UA"/>
        </w:rPr>
        <w:t>тiла</w:t>
      </w:r>
      <w:proofErr w:type="spellEnd"/>
      <w:r w:rsidRPr="00683A3B">
        <w:rPr>
          <w:rFonts w:ascii="Times New Roman" w:hAnsi="Times New Roman" w:cs="Times New Roman"/>
          <w:sz w:val="20"/>
          <w:szCs w:val="20"/>
          <w:lang w:val="uk-UA" w:eastAsia="uk-UA"/>
        </w:rPr>
        <w:t xml:space="preserve">, у парах, комплекси </w:t>
      </w:r>
      <w:proofErr w:type="spellStart"/>
      <w:r w:rsidRPr="00683A3B">
        <w:rPr>
          <w:rFonts w:ascii="Times New Roman" w:hAnsi="Times New Roman" w:cs="Times New Roman"/>
          <w:sz w:val="20"/>
          <w:szCs w:val="20"/>
          <w:lang w:val="uk-UA" w:eastAsia="uk-UA"/>
        </w:rPr>
        <w:t>вiльних</w:t>
      </w:r>
      <w:proofErr w:type="spellEnd"/>
      <w:r w:rsidRPr="00683A3B">
        <w:rPr>
          <w:rFonts w:ascii="Times New Roman" w:hAnsi="Times New Roman" w:cs="Times New Roman"/>
          <w:sz w:val="20"/>
          <w:szCs w:val="20"/>
          <w:lang w:val="uk-UA" w:eastAsia="uk-UA"/>
        </w:rPr>
        <w:t xml:space="preserve"> вправ, стрибки. </w:t>
      </w:r>
      <w:proofErr w:type="spellStart"/>
      <w:r w:rsidRPr="00683A3B">
        <w:rPr>
          <w:rFonts w:ascii="Times New Roman" w:hAnsi="Times New Roman" w:cs="Times New Roman"/>
          <w:sz w:val="20"/>
          <w:szCs w:val="20"/>
          <w:lang w:val="uk-UA" w:eastAsia="uk-UA"/>
        </w:rPr>
        <w:t>Пiдбiр</w:t>
      </w:r>
      <w:proofErr w:type="spellEnd"/>
      <w:r w:rsidRPr="00683A3B">
        <w:rPr>
          <w:rFonts w:ascii="Times New Roman" w:hAnsi="Times New Roman" w:cs="Times New Roman"/>
          <w:sz w:val="20"/>
          <w:szCs w:val="20"/>
          <w:lang w:val="uk-UA" w:eastAsia="uk-UA"/>
        </w:rPr>
        <w:t xml:space="preserve"> вправ  залежить </w:t>
      </w:r>
      <w:proofErr w:type="spellStart"/>
      <w:r w:rsidRPr="00683A3B">
        <w:rPr>
          <w:rFonts w:ascii="Times New Roman" w:hAnsi="Times New Roman" w:cs="Times New Roman"/>
          <w:sz w:val="20"/>
          <w:szCs w:val="20"/>
          <w:lang w:val="uk-UA" w:eastAsia="uk-UA"/>
        </w:rPr>
        <w:t>вiд</w:t>
      </w:r>
      <w:proofErr w:type="spellEnd"/>
      <w:r w:rsidRPr="00683A3B">
        <w:rPr>
          <w:rFonts w:ascii="Times New Roman" w:hAnsi="Times New Roman" w:cs="Times New Roman"/>
          <w:sz w:val="20"/>
          <w:szCs w:val="20"/>
          <w:lang w:val="uk-UA" w:eastAsia="uk-UA"/>
        </w:rPr>
        <w:t xml:space="preserve"> завдань, </w:t>
      </w:r>
      <w:proofErr w:type="spellStart"/>
      <w:r w:rsidRPr="00683A3B">
        <w:rPr>
          <w:rFonts w:ascii="Times New Roman" w:hAnsi="Times New Roman" w:cs="Times New Roman"/>
          <w:sz w:val="20"/>
          <w:szCs w:val="20"/>
          <w:lang w:val="uk-UA" w:eastAsia="uk-UA"/>
        </w:rPr>
        <w:t>якi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вирiшуються</w:t>
      </w:r>
      <w:proofErr w:type="spellEnd"/>
      <w:r w:rsidRPr="00683A3B">
        <w:rPr>
          <w:rFonts w:ascii="Times New Roman" w:hAnsi="Times New Roman" w:cs="Times New Roman"/>
          <w:sz w:val="20"/>
          <w:szCs w:val="20"/>
          <w:lang w:val="uk-UA" w:eastAsia="uk-UA"/>
        </w:rPr>
        <w:t xml:space="preserve"> в </w:t>
      </w:r>
      <w:proofErr w:type="spellStart"/>
      <w:r w:rsidRPr="00683A3B">
        <w:rPr>
          <w:rFonts w:ascii="Times New Roman" w:hAnsi="Times New Roman" w:cs="Times New Roman"/>
          <w:sz w:val="20"/>
          <w:szCs w:val="20"/>
          <w:lang w:val="uk-UA" w:eastAsia="uk-UA"/>
        </w:rPr>
        <w:t>основнiй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частинi</w:t>
      </w:r>
      <w:proofErr w:type="spellEnd"/>
      <w:r w:rsidRPr="00683A3B">
        <w:rPr>
          <w:rFonts w:ascii="Times New Roman" w:hAnsi="Times New Roman" w:cs="Times New Roman"/>
          <w:sz w:val="20"/>
          <w:szCs w:val="20"/>
          <w:lang w:val="uk-UA" w:eastAsia="uk-UA"/>
        </w:rPr>
        <w:t xml:space="preserve">  занять. Виконання вправ на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 xml:space="preserve"> i у </w:t>
      </w:r>
      <w:proofErr w:type="spellStart"/>
      <w:r w:rsidRPr="00683A3B">
        <w:rPr>
          <w:rFonts w:ascii="Times New Roman" w:hAnsi="Times New Roman" w:cs="Times New Roman"/>
          <w:sz w:val="20"/>
          <w:szCs w:val="20"/>
          <w:lang w:val="uk-UA" w:eastAsia="uk-UA"/>
        </w:rPr>
        <w:t>русi</w:t>
      </w:r>
      <w:proofErr w:type="spellEnd"/>
      <w:r w:rsidRPr="00683A3B">
        <w:rPr>
          <w:rFonts w:ascii="Times New Roman" w:hAnsi="Times New Roman" w:cs="Times New Roman"/>
          <w:sz w:val="20"/>
          <w:szCs w:val="20"/>
          <w:lang w:val="uk-UA" w:eastAsia="uk-UA"/>
        </w:rPr>
        <w:t xml:space="preserve"> починається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вихiдного</w:t>
      </w:r>
      <w:proofErr w:type="spellEnd"/>
      <w:r w:rsidRPr="00683A3B">
        <w:rPr>
          <w:rFonts w:ascii="Times New Roman" w:hAnsi="Times New Roman" w:cs="Times New Roman"/>
          <w:sz w:val="20"/>
          <w:szCs w:val="20"/>
          <w:lang w:val="uk-UA" w:eastAsia="uk-UA"/>
        </w:rPr>
        <w:t xml:space="preserve"> положення, яке приймається за командою "</w:t>
      </w:r>
      <w:proofErr w:type="spellStart"/>
      <w:r w:rsidRPr="00683A3B">
        <w:rPr>
          <w:rFonts w:ascii="Times New Roman" w:hAnsi="Times New Roman" w:cs="Times New Roman"/>
          <w:sz w:val="20"/>
          <w:szCs w:val="20"/>
          <w:lang w:val="uk-UA" w:eastAsia="uk-UA"/>
        </w:rPr>
        <w:t>Вихiдне</w:t>
      </w:r>
      <w:proofErr w:type="spellEnd"/>
      <w:r w:rsidRPr="00683A3B">
        <w:rPr>
          <w:rFonts w:ascii="Times New Roman" w:hAnsi="Times New Roman" w:cs="Times New Roman"/>
          <w:sz w:val="20"/>
          <w:szCs w:val="20"/>
          <w:lang w:val="uk-UA" w:eastAsia="uk-UA"/>
        </w:rPr>
        <w:t xml:space="preserve"> положення ПРИЙНЯТИ".  Вправа виконується за командою "Вправу </w:t>
      </w:r>
      <w:proofErr w:type="spellStart"/>
      <w:r w:rsidRPr="00683A3B">
        <w:rPr>
          <w:rFonts w:ascii="Times New Roman" w:hAnsi="Times New Roman" w:cs="Times New Roman"/>
          <w:sz w:val="20"/>
          <w:szCs w:val="20"/>
          <w:lang w:val="uk-UA" w:eastAsia="uk-UA"/>
        </w:rPr>
        <w:t>почи-НАЙ</w:t>
      </w:r>
      <w:proofErr w:type="spellEnd"/>
      <w:r w:rsidRPr="00683A3B">
        <w:rPr>
          <w:rFonts w:ascii="Times New Roman" w:hAnsi="Times New Roman" w:cs="Times New Roman"/>
          <w:sz w:val="20"/>
          <w:szCs w:val="20"/>
          <w:lang w:val="uk-UA" w:eastAsia="uk-UA"/>
        </w:rPr>
        <w:t xml:space="preserve">". Для </w:t>
      </w:r>
      <w:proofErr w:type="spellStart"/>
      <w:r w:rsidRPr="00683A3B">
        <w:rPr>
          <w:rFonts w:ascii="Times New Roman" w:hAnsi="Times New Roman" w:cs="Times New Roman"/>
          <w:sz w:val="20"/>
          <w:szCs w:val="20"/>
          <w:lang w:val="uk-UA" w:eastAsia="uk-UA"/>
        </w:rPr>
        <w:t>закiнчення</w:t>
      </w:r>
      <w:proofErr w:type="spellEnd"/>
      <w:r w:rsidRPr="00683A3B">
        <w:rPr>
          <w:rFonts w:ascii="Times New Roman" w:hAnsi="Times New Roman" w:cs="Times New Roman"/>
          <w:sz w:val="20"/>
          <w:szCs w:val="20"/>
          <w:lang w:val="uk-UA" w:eastAsia="uk-UA"/>
        </w:rPr>
        <w:t xml:space="preserve">  виконання на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замiсть</w:t>
      </w:r>
      <w:proofErr w:type="spellEnd"/>
      <w:r w:rsidRPr="00683A3B">
        <w:rPr>
          <w:rFonts w:ascii="Times New Roman" w:hAnsi="Times New Roman" w:cs="Times New Roman"/>
          <w:sz w:val="20"/>
          <w:szCs w:val="20"/>
          <w:lang w:val="uk-UA" w:eastAsia="uk-UA"/>
        </w:rPr>
        <w:t xml:space="preserve"> останнього рахунку подається команда "СТIЙ", в </w:t>
      </w:r>
      <w:proofErr w:type="spellStart"/>
      <w:r w:rsidRPr="00683A3B">
        <w:rPr>
          <w:rFonts w:ascii="Times New Roman" w:hAnsi="Times New Roman" w:cs="Times New Roman"/>
          <w:sz w:val="20"/>
          <w:szCs w:val="20"/>
          <w:lang w:val="uk-UA" w:eastAsia="uk-UA"/>
        </w:rPr>
        <w:t>русi</w:t>
      </w:r>
      <w:proofErr w:type="spellEnd"/>
      <w:r w:rsidRPr="00683A3B">
        <w:rPr>
          <w:rFonts w:ascii="Times New Roman" w:hAnsi="Times New Roman" w:cs="Times New Roman"/>
          <w:sz w:val="20"/>
          <w:szCs w:val="20"/>
          <w:lang w:val="uk-UA" w:eastAsia="uk-UA"/>
        </w:rPr>
        <w:t xml:space="preserve"> - "Вправу - ЗАКIНЧИТИ". Показ </w:t>
      </w:r>
      <w:proofErr w:type="spellStart"/>
      <w:r w:rsidRPr="00683A3B">
        <w:rPr>
          <w:rFonts w:ascii="Times New Roman" w:hAnsi="Times New Roman" w:cs="Times New Roman"/>
          <w:sz w:val="20"/>
          <w:szCs w:val="20"/>
          <w:lang w:val="uk-UA" w:eastAsia="uk-UA"/>
        </w:rPr>
        <w:t>загальнорозвиваючих</w:t>
      </w:r>
      <w:proofErr w:type="spellEnd"/>
      <w:r w:rsidRPr="00683A3B">
        <w:rPr>
          <w:rFonts w:ascii="Times New Roman" w:hAnsi="Times New Roman" w:cs="Times New Roman"/>
          <w:sz w:val="20"/>
          <w:szCs w:val="20"/>
          <w:lang w:val="uk-UA" w:eastAsia="uk-UA"/>
        </w:rPr>
        <w:t xml:space="preserve"> вправ, що виконуються на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керiвник</w:t>
      </w:r>
      <w:proofErr w:type="spellEnd"/>
      <w:r w:rsidRPr="00683A3B">
        <w:rPr>
          <w:rFonts w:ascii="Times New Roman" w:hAnsi="Times New Roman" w:cs="Times New Roman"/>
          <w:sz w:val="20"/>
          <w:szCs w:val="20"/>
          <w:lang w:val="uk-UA" w:eastAsia="uk-UA"/>
        </w:rPr>
        <w:t xml:space="preserve"> виконує стоячи обличчям (дзеркально) або  боком до учнів, а що виконуються у </w:t>
      </w:r>
      <w:proofErr w:type="spellStart"/>
      <w:r w:rsidRPr="00683A3B">
        <w:rPr>
          <w:rFonts w:ascii="Times New Roman" w:hAnsi="Times New Roman" w:cs="Times New Roman"/>
          <w:sz w:val="20"/>
          <w:szCs w:val="20"/>
          <w:lang w:val="uk-UA" w:eastAsia="uk-UA"/>
        </w:rPr>
        <w:t>русi</w:t>
      </w:r>
      <w:proofErr w:type="spellEnd"/>
      <w:r w:rsidRPr="00683A3B">
        <w:rPr>
          <w:rFonts w:ascii="Times New Roman" w:hAnsi="Times New Roman" w:cs="Times New Roman"/>
          <w:sz w:val="20"/>
          <w:szCs w:val="20"/>
          <w:lang w:val="uk-UA" w:eastAsia="uk-UA"/>
        </w:rPr>
        <w:t xml:space="preserve"> - </w:t>
      </w:r>
      <w:proofErr w:type="spellStart"/>
      <w:r w:rsidRPr="00683A3B">
        <w:rPr>
          <w:rFonts w:ascii="Times New Roman" w:hAnsi="Times New Roman" w:cs="Times New Roman"/>
          <w:sz w:val="20"/>
          <w:szCs w:val="20"/>
          <w:lang w:val="uk-UA" w:eastAsia="uk-UA"/>
        </w:rPr>
        <w:t>назустрiч</w:t>
      </w:r>
      <w:proofErr w:type="spellEnd"/>
      <w:r w:rsidRPr="00683A3B">
        <w:rPr>
          <w:rFonts w:ascii="Times New Roman" w:hAnsi="Times New Roman" w:cs="Times New Roman"/>
          <w:sz w:val="20"/>
          <w:szCs w:val="20"/>
          <w:lang w:val="uk-UA" w:eastAsia="uk-UA"/>
        </w:rPr>
        <w:t xml:space="preserve"> строю. </w:t>
      </w:r>
      <w:proofErr w:type="spellStart"/>
      <w:r w:rsidRPr="00683A3B">
        <w:rPr>
          <w:rFonts w:ascii="Times New Roman" w:hAnsi="Times New Roman" w:cs="Times New Roman"/>
          <w:sz w:val="20"/>
          <w:szCs w:val="20"/>
          <w:lang w:val="uk-UA" w:eastAsia="uk-UA"/>
        </w:rPr>
        <w:t>Простi</w:t>
      </w:r>
      <w:proofErr w:type="spellEnd"/>
      <w:r w:rsidRPr="00683A3B">
        <w:rPr>
          <w:rFonts w:ascii="Times New Roman" w:hAnsi="Times New Roman" w:cs="Times New Roman"/>
          <w:sz w:val="20"/>
          <w:szCs w:val="20"/>
          <w:lang w:val="uk-UA" w:eastAsia="uk-UA"/>
        </w:rPr>
        <w:t xml:space="preserve"> i </w:t>
      </w:r>
      <w:proofErr w:type="spellStart"/>
      <w:r w:rsidRPr="00683A3B">
        <w:rPr>
          <w:rFonts w:ascii="Times New Roman" w:hAnsi="Times New Roman" w:cs="Times New Roman"/>
          <w:sz w:val="20"/>
          <w:szCs w:val="20"/>
          <w:lang w:val="uk-UA" w:eastAsia="uk-UA"/>
        </w:rPr>
        <w:t>ранiше</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вивченi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загальнорозвиваючi</w:t>
      </w:r>
      <w:proofErr w:type="spellEnd"/>
      <w:r w:rsidRPr="00683A3B">
        <w:rPr>
          <w:rFonts w:ascii="Times New Roman" w:hAnsi="Times New Roman" w:cs="Times New Roman"/>
          <w:sz w:val="20"/>
          <w:szCs w:val="20"/>
          <w:lang w:val="uk-UA" w:eastAsia="uk-UA"/>
        </w:rPr>
        <w:t xml:space="preserve"> вправи </w:t>
      </w:r>
      <w:proofErr w:type="spellStart"/>
      <w:r w:rsidRPr="00683A3B">
        <w:rPr>
          <w:rFonts w:ascii="Times New Roman" w:hAnsi="Times New Roman" w:cs="Times New Roman"/>
          <w:sz w:val="20"/>
          <w:szCs w:val="20"/>
          <w:lang w:val="uk-UA" w:eastAsia="uk-UA"/>
        </w:rPr>
        <w:t>тiльки</w:t>
      </w:r>
      <w:proofErr w:type="spellEnd"/>
      <w:r w:rsidRPr="00683A3B">
        <w:rPr>
          <w:rFonts w:ascii="Times New Roman" w:hAnsi="Times New Roman" w:cs="Times New Roman"/>
          <w:sz w:val="20"/>
          <w:szCs w:val="20"/>
          <w:lang w:val="uk-UA" w:eastAsia="uk-UA"/>
        </w:rPr>
        <w:t xml:space="preserve"> називаються </w:t>
      </w:r>
      <w:proofErr w:type="spellStart"/>
      <w:r w:rsidRPr="00683A3B">
        <w:rPr>
          <w:rFonts w:ascii="Times New Roman" w:hAnsi="Times New Roman" w:cs="Times New Roman"/>
          <w:sz w:val="20"/>
          <w:szCs w:val="20"/>
          <w:lang w:val="uk-UA" w:eastAsia="uk-UA"/>
        </w:rPr>
        <w:t>керiвником</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всi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iншi</w:t>
      </w:r>
      <w:proofErr w:type="spellEnd"/>
      <w:r w:rsidRPr="00683A3B">
        <w:rPr>
          <w:rFonts w:ascii="Times New Roman" w:hAnsi="Times New Roman" w:cs="Times New Roman"/>
          <w:sz w:val="20"/>
          <w:szCs w:val="20"/>
          <w:lang w:val="uk-UA" w:eastAsia="uk-UA"/>
        </w:rPr>
        <w:t xml:space="preserve"> - демонструються.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Складнi</w:t>
      </w:r>
      <w:proofErr w:type="spellEnd"/>
      <w:r w:rsidRPr="00683A3B">
        <w:rPr>
          <w:rFonts w:ascii="Times New Roman" w:hAnsi="Times New Roman" w:cs="Times New Roman"/>
          <w:sz w:val="20"/>
          <w:szCs w:val="20"/>
          <w:lang w:val="uk-UA" w:eastAsia="uk-UA"/>
        </w:rPr>
        <w:t xml:space="preserve"> вправи виконуються за </w:t>
      </w:r>
      <w:proofErr w:type="spellStart"/>
      <w:r w:rsidRPr="00683A3B">
        <w:rPr>
          <w:rFonts w:ascii="Times New Roman" w:hAnsi="Times New Roman" w:cs="Times New Roman"/>
          <w:sz w:val="20"/>
          <w:szCs w:val="20"/>
          <w:lang w:val="uk-UA" w:eastAsia="uk-UA"/>
        </w:rPr>
        <w:t>розподiлом</w:t>
      </w:r>
      <w:proofErr w:type="spellEnd"/>
      <w:r w:rsidRPr="00683A3B">
        <w:rPr>
          <w:rFonts w:ascii="Times New Roman" w:hAnsi="Times New Roman" w:cs="Times New Roman"/>
          <w:sz w:val="20"/>
          <w:szCs w:val="20"/>
          <w:lang w:val="uk-UA" w:eastAsia="uk-UA"/>
        </w:rPr>
        <w:t xml:space="preserve">, наприклад, "Упор </w:t>
      </w:r>
      <w:proofErr w:type="spellStart"/>
      <w:r w:rsidRPr="00683A3B">
        <w:rPr>
          <w:rFonts w:ascii="Times New Roman" w:hAnsi="Times New Roman" w:cs="Times New Roman"/>
          <w:sz w:val="20"/>
          <w:szCs w:val="20"/>
          <w:lang w:val="uk-UA" w:eastAsia="uk-UA"/>
        </w:rPr>
        <w:t>присiвши</w:t>
      </w:r>
      <w:proofErr w:type="spellEnd"/>
      <w:r w:rsidRPr="00683A3B">
        <w:rPr>
          <w:rFonts w:ascii="Times New Roman" w:hAnsi="Times New Roman" w:cs="Times New Roman"/>
          <w:sz w:val="20"/>
          <w:szCs w:val="20"/>
          <w:lang w:val="uk-UA" w:eastAsia="uk-UA"/>
        </w:rPr>
        <w:t xml:space="preserve">,   роби-РАЗ, упор лежачи, роби-ДВА, упор  </w:t>
      </w:r>
      <w:proofErr w:type="spellStart"/>
      <w:r w:rsidRPr="00683A3B">
        <w:rPr>
          <w:rFonts w:ascii="Times New Roman" w:hAnsi="Times New Roman" w:cs="Times New Roman"/>
          <w:sz w:val="20"/>
          <w:szCs w:val="20"/>
          <w:lang w:val="uk-UA" w:eastAsia="uk-UA"/>
        </w:rPr>
        <w:t>присiвши</w:t>
      </w:r>
      <w:proofErr w:type="spellEnd"/>
      <w:r w:rsidRPr="00683A3B">
        <w:rPr>
          <w:rFonts w:ascii="Times New Roman" w:hAnsi="Times New Roman" w:cs="Times New Roman"/>
          <w:sz w:val="20"/>
          <w:szCs w:val="20"/>
          <w:lang w:val="uk-UA" w:eastAsia="uk-UA"/>
        </w:rPr>
        <w:t xml:space="preserve">, роби-ТРИ, стройова </w:t>
      </w:r>
      <w:proofErr w:type="spellStart"/>
      <w:r w:rsidRPr="00683A3B">
        <w:rPr>
          <w:rFonts w:ascii="Times New Roman" w:hAnsi="Times New Roman" w:cs="Times New Roman"/>
          <w:sz w:val="20"/>
          <w:szCs w:val="20"/>
          <w:lang w:val="uk-UA" w:eastAsia="uk-UA"/>
        </w:rPr>
        <w:t>стiйка</w:t>
      </w:r>
      <w:proofErr w:type="spellEnd"/>
      <w:r w:rsidRPr="00683A3B">
        <w:rPr>
          <w:rFonts w:ascii="Times New Roman" w:hAnsi="Times New Roman" w:cs="Times New Roman"/>
          <w:sz w:val="20"/>
          <w:szCs w:val="20"/>
          <w:lang w:val="uk-UA" w:eastAsia="uk-UA"/>
        </w:rPr>
        <w:t xml:space="preserve">, роби-ЧОТИРИ". </w:t>
      </w:r>
      <w:proofErr w:type="spellStart"/>
      <w:r w:rsidRPr="00683A3B">
        <w:rPr>
          <w:rFonts w:ascii="Times New Roman" w:hAnsi="Times New Roman" w:cs="Times New Roman"/>
          <w:sz w:val="20"/>
          <w:szCs w:val="20"/>
          <w:lang w:val="uk-UA" w:eastAsia="uk-UA"/>
        </w:rPr>
        <w:t>Потiм</w:t>
      </w:r>
      <w:proofErr w:type="spellEnd"/>
      <w:r w:rsidRPr="00683A3B">
        <w:rPr>
          <w:rFonts w:ascii="Times New Roman" w:hAnsi="Times New Roman" w:cs="Times New Roman"/>
          <w:sz w:val="20"/>
          <w:szCs w:val="20"/>
          <w:lang w:val="uk-UA" w:eastAsia="uk-UA"/>
        </w:rPr>
        <w:t xml:space="preserve"> вправи виконуються за командою "Роби-РАЗ, роби-ДВА, роби-ТРИ, роби-ЧОТИРИ".  </w:t>
      </w:r>
      <w:proofErr w:type="spellStart"/>
      <w:r w:rsidRPr="00683A3B">
        <w:rPr>
          <w:rFonts w:ascii="Times New Roman" w:hAnsi="Times New Roman" w:cs="Times New Roman"/>
          <w:sz w:val="20"/>
          <w:szCs w:val="20"/>
          <w:lang w:val="uk-UA" w:eastAsia="uk-UA"/>
        </w:rPr>
        <w:t>Пiсля</w:t>
      </w:r>
      <w:proofErr w:type="spellEnd"/>
      <w:r w:rsidRPr="00683A3B">
        <w:rPr>
          <w:rFonts w:ascii="Times New Roman" w:hAnsi="Times New Roman" w:cs="Times New Roman"/>
          <w:sz w:val="20"/>
          <w:szCs w:val="20"/>
          <w:lang w:val="uk-UA" w:eastAsia="uk-UA"/>
        </w:rPr>
        <w:t xml:space="preserve"> цього вправи виконуються в </w:t>
      </w:r>
      <w:proofErr w:type="spellStart"/>
      <w:r w:rsidRPr="00683A3B">
        <w:rPr>
          <w:rFonts w:ascii="Times New Roman" w:hAnsi="Times New Roman" w:cs="Times New Roman"/>
          <w:sz w:val="20"/>
          <w:szCs w:val="20"/>
          <w:lang w:val="uk-UA" w:eastAsia="uk-UA"/>
        </w:rPr>
        <w:t>цiлому</w:t>
      </w:r>
      <w:proofErr w:type="spellEnd"/>
      <w:r w:rsidRPr="00683A3B">
        <w:rPr>
          <w:rFonts w:ascii="Times New Roman" w:hAnsi="Times New Roman" w:cs="Times New Roman"/>
          <w:sz w:val="20"/>
          <w:szCs w:val="20"/>
          <w:lang w:val="uk-UA" w:eastAsia="uk-UA"/>
        </w:rPr>
        <w:t xml:space="preserve"> за командою "Вправу </w:t>
      </w:r>
      <w:proofErr w:type="spellStart"/>
      <w:r w:rsidRPr="00683A3B">
        <w:rPr>
          <w:rFonts w:ascii="Times New Roman" w:hAnsi="Times New Roman" w:cs="Times New Roman"/>
          <w:sz w:val="20"/>
          <w:szCs w:val="20"/>
          <w:lang w:val="uk-UA" w:eastAsia="uk-UA"/>
        </w:rPr>
        <w:t>почи-НАЙ</w:t>
      </w:r>
      <w:proofErr w:type="spellEnd"/>
      <w:r w:rsidRPr="00683A3B">
        <w:rPr>
          <w:rFonts w:ascii="Times New Roman" w:hAnsi="Times New Roman" w:cs="Times New Roman"/>
          <w:sz w:val="20"/>
          <w:szCs w:val="20"/>
          <w:lang w:val="uk-UA" w:eastAsia="uk-UA"/>
        </w:rPr>
        <w:t xml:space="preserve">". Для </w:t>
      </w:r>
      <w:proofErr w:type="spellStart"/>
      <w:r w:rsidRPr="00683A3B">
        <w:rPr>
          <w:rFonts w:ascii="Times New Roman" w:hAnsi="Times New Roman" w:cs="Times New Roman"/>
          <w:sz w:val="20"/>
          <w:szCs w:val="20"/>
          <w:lang w:val="uk-UA" w:eastAsia="uk-UA"/>
        </w:rPr>
        <w:t>пiдвищення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щiльностi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пiдготовчої</w:t>
      </w:r>
      <w:proofErr w:type="spellEnd"/>
      <w:r w:rsidRPr="00683A3B">
        <w:rPr>
          <w:rFonts w:ascii="Times New Roman" w:hAnsi="Times New Roman" w:cs="Times New Roman"/>
          <w:sz w:val="20"/>
          <w:szCs w:val="20"/>
          <w:lang w:val="uk-UA" w:eastAsia="uk-UA"/>
        </w:rPr>
        <w:t xml:space="preserve"> частини </w:t>
      </w:r>
      <w:proofErr w:type="spellStart"/>
      <w:r w:rsidRPr="00683A3B">
        <w:rPr>
          <w:rFonts w:ascii="Times New Roman" w:hAnsi="Times New Roman" w:cs="Times New Roman"/>
          <w:sz w:val="20"/>
          <w:szCs w:val="20"/>
          <w:lang w:val="uk-UA" w:eastAsia="uk-UA"/>
        </w:rPr>
        <w:t>ранiше</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вивченi</w:t>
      </w:r>
      <w:proofErr w:type="spellEnd"/>
      <w:r w:rsidRPr="00683A3B">
        <w:rPr>
          <w:rFonts w:ascii="Times New Roman" w:hAnsi="Times New Roman" w:cs="Times New Roman"/>
          <w:sz w:val="20"/>
          <w:szCs w:val="20"/>
          <w:lang w:val="uk-UA" w:eastAsia="uk-UA"/>
        </w:rPr>
        <w:t xml:space="preserve"> вправи виконуються одна за одною без пауз для </w:t>
      </w:r>
      <w:proofErr w:type="spellStart"/>
      <w:r w:rsidRPr="00683A3B">
        <w:rPr>
          <w:rFonts w:ascii="Times New Roman" w:hAnsi="Times New Roman" w:cs="Times New Roman"/>
          <w:sz w:val="20"/>
          <w:szCs w:val="20"/>
          <w:lang w:val="uk-UA" w:eastAsia="uk-UA"/>
        </w:rPr>
        <w:t>вiдпочинку</w:t>
      </w:r>
      <w:proofErr w:type="spellEnd"/>
      <w:r w:rsidRPr="00683A3B">
        <w:rPr>
          <w:rFonts w:ascii="Times New Roman" w:hAnsi="Times New Roman" w:cs="Times New Roman"/>
          <w:sz w:val="20"/>
          <w:szCs w:val="20"/>
          <w:lang w:val="uk-UA" w:eastAsia="uk-UA"/>
        </w:rPr>
        <w:t xml:space="preserve">  за командою "Потоком вправу </w:t>
      </w:r>
      <w:proofErr w:type="spellStart"/>
      <w:r w:rsidRPr="00683A3B">
        <w:rPr>
          <w:rFonts w:ascii="Times New Roman" w:hAnsi="Times New Roman" w:cs="Times New Roman"/>
          <w:sz w:val="20"/>
          <w:szCs w:val="20"/>
          <w:lang w:val="uk-UA" w:eastAsia="uk-UA"/>
        </w:rPr>
        <w:t>почи-НАЙ</w:t>
      </w:r>
      <w:proofErr w:type="spellEnd"/>
      <w:r w:rsidRPr="00683A3B">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1.9. Основна  частина  занять  проводиться  35-40 хв. В </w:t>
      </w:r>
      <w:proofErr w:type="spellStart"/>
      <w:r w:rsidRPr="00683A3B">
        <w:rPr>
          <w:rFonts w:ascii="Times New Roman" w:hAnsi="Times New Roman" w:cs="Times New Roman"/>
          <w:sz w:val="20"/>
          <w:szCs w:val="20"/>
          <w:lang w:val="uk-UA" w:eastAsia="uk-UA"/>
        </w:rPr>
        <w:t>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вирiшуються</w:t>
      </w:r>
      <w:proofErr w:type="spellEnd"/>
      <w:r w:rsidRPr="00683A3B">
        <w:rPr>
          <w:rFonts w:ascii="Times New Roman" w:hAnsi="Times New Roman" w:cs="Times New Roman"/>
          <w:sz w:val="20"/>
          <w:szCs w:val="20"/>
          <w:lang w:val="uk-UA" w:eastAsia="uk-UA"/>
        </w:rPr>
        <w:t xml:space="preserve"> завдання </w:t>
      </w:r>
      <w:proofErr w:type="spellStart"/>
      <w:r w:rsidRPr="00683A3B">
        <w:rPr>
          <w:rFonts w:ascii="Times New Roman" w:hAnsi="Times New Roman" w:cs="Times New Roman"/>
          <w:sz w:val="20"/>
          <w:szCs w:val="20"/>
          <w:lang w:val="uk-UA" w:eastAsia="uk-UA"/>
        </w:rPr>
        <w:t>оволодiння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вiйськово-прикладними</w:t>
      </w:r>
      <w:proofErr w:type="spellEnd"/>
      <w:r w:rsidRPr="00683A3B">
        <w:rPr>
          <w:rFonts w:ascii="Times New Roman" w:hAnsi="Times New Roman" w:cs="Times New Roman"/>
          <w:sz w:val="20"/>
          <w:szCs w:val="20"/>
          <w:lang w:val="uk-UA" w:eastAsia="uk-UA"/>
        </w:rPr>
        <w:t xml:space="preserve"> рухами,  навичками  та  їх  удосконалення,  розвиток </w:t>
      </w:r>
      <w:proofErr w:type="spellStart"/>
      <w:r w:rsidRPr="00683A3B">
        <w:rPr>
          <w:rFonts w:ascii="Times New Roman" w:hAnsi="Times New Roman" w:cs="Times New Roman"/>
          <w:sz w:val="20"/>
          <w:szCs w:val="20"/>
          <w:lang w:val="uk-UA" w:eastAsia="uk-UA"/>
        </w:rPr>
        <w:t>фiзичних</w:t>
      </w:r>
      <w:proofErr w:type="spellEnd"/>
      <w:r w:rsidRPr="00683A3B">
        <w:rPr>
          <w:rFonts w:ascii="Times New Roman" w:hAnsi="Times New Roman" w:cs="Times New Roman"/>
          <w:sz w:val="20"/>
          <w:szCs w:val="20"/>
          <w:lang w:val="uk-UA" w:eastAsia="uk-UA"/>
        </w:rPr>
        <w:t xml:space="preserve"> i </w:t>
      </w:r>
      <w:proofErr w:type="spellStart"/>
      <w:r w:rsidRPr="00683A3B">
        <w:rPr>
          <w:rFonts w:ascii="Times New Roman" w:hAnsi="Times New Roman" w:cs="Times New Roman"/>
          <w:sz w:val="20"/>
          <w:szCs w:val="20"/>
          <w:lang w:val="uk-UA" w:eastAsia="uk-UA"/>
        </w:rPr>
        <w:t>спецiальних</w:t>
      </w:r>
      <w:proofErr w:type="spellEnd"/>
      <w:r w:rsidRPr="00683A3B">
        <w:rPr>
          <w:rFonts w:ascii="Times New Roman" w:hAnsi="Times New Roman" w:cs="Times New Roman"/>
          <w:sz w:val="20"/>
          <w:szCs w:val="20"/>
          <w:lang w:val="uk-UA" w:eastAsia="uk-UA"/>
        </w:rPr>
        <w:t xml:space="preserve"> якостей, виховання моральних i  </w:t>
      </w:r>
      <w:proofErr w:type="spellStart"/>
      <w:r w:rsidRPr="00683A3B">
        <w:rPr>
          <w:rFonts w:ascii="Times New Roman" w:hAnsi="Times New Roman" w:cs="Times New Roman"/>
          <w:sz w:val="20"/>
          <w:szCs w:val="20"/>
          <w:lang w:val="uk-UA" w:eastAsia="uk-UA"/>
        </w:rPr>
        <w:t>психiчних</w:t>
      </w:r>
      <w:proofErr w:type="spellEnd"/>
      <w:r w:rsidRPr="00683A3B">
        <w:rPr>
          <w:rFonts w:ascii="Times New Roman" w:hAnsi="Times New Roman" w:cs="Times New Roman"/>
          <w:sz w:val="20"/>
          <w:szCs w:val="20"/>
          <w:lang w:val="uk-UA" w:eastAsia="uk-UA"/>
        </w:rPr>
        <w:t xml:space="preserve"> якостей, удосконалення  </w:t>
      </w:r>
      <w:proofErr w:type="spellStart"/>
      <w:r w:rsidRPr="00683A3B">
        <w:rPr>
          <w:rFonts w:ascii="Times New Roman" w:hAnsi="Times New Roman" w:cs="Times New Roman"/>
          <w:sz w:val="20"/>
          <w:szCs w:val="20"/>
          <w:lang w:val="uk-UA" w:eastAsia="uk-UA"/>
        </w:rPr>
        <w:t>злагодженостi</w:t>
      </w:r>
      <w:proofErr w:type="spellEnd"/>
      <w:r w:rsidRPr="00683A3B">
        <w:rPr>
          <w:rFonts w:ascii="Times New Roman" w:hAnsi="Times New Roman" w:cs="Times New Roman"/>
          <w:sz w:val="20"/>
          <w:szCs w:val="20"/>
          <w:lang w:val="uk-UA" w:eastAsia="uk-UA"/>
        </w:rPr>
        <w:t xml:space="preserve"> навчальних </w:t>
      </w:r>
      <w:proofErr w:type="spellStart"/>
      <w:r w:rsidRPr="00683A3B">
        <w:rPr>
          <w:rFonts w:ascii="Times New Roman" w:hAnsi="Times New Roman" w:cs="Times New Roman"/>
          <w:sz w:val="20"/>
          <w:szCs w:val="20"/>
          <w:lang w:val="uk-UA" w:eastAsia="uk-UA"/>
        </w:rPr>
        <w:t>пiдроздiлiв</w:t>
      </w:r>
      <w:proofErr w:type="spellEnd"/>
      <w:r w:rsidRPr="00683A3B">
        <w:rPr>
          <w:rFonts w:ascii="Times New Roman" w:hAnsi="Times New Roman" w:cs="Times New Roman"/>
          <w:sz w:val="20"/>
          <w:szCs w:val="20"/>
          <w:lang w:val="uk-UA" w:eastAsia="uk-UA"/>
        </w:rPr>
        <w:t xml:space="preserve">, формування </w:t>
      </w:r>
      <w:proofErr w:type="spellStart"/>
      <w:r w:rsidRPr="00683A3B">
        <w:rPr>
          <w:rFonts w:ascii="Times New Roman" w:hAnsi="Times New Roman" w:cs="Times New Roman"/>
          <w:sz w:val="20"/>
          <w:szCs w:val="20"/>
          <w:lang w:val="uk-UA" w:eastAsia="uk-UA"/>
        </w:rPr>
        <w:t>умiнь</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дiяти</w:t>
      </w:r>
      <w:proofErr w:type="spellEnd"/>
      <w:r w:rsidRPr="00683A3B">
        <w:rPr>
          <w:rFonts w:ascii="Times New Roman" w:hAnsi="Times New Roman" w:cs="Times New Roman"/>
          <w:sz w:val="20"/>
          <w:szCs w:val="20"/>
          <w:lang w:val="uk-UA" w:eastAsia="uk-UA"/>
        </w:rPr>
        <w:t xml:space="preserve"> в складних умовах. </w:t>
      </w:r>
      <w:proofErr w:type="spellStart"/>
      <w:r w:rsidRPr="00683A3B">
        <w:rPr>
          <w:rFonts w:ascii="Times New Roman" w:hAnsi="Times New Roman" w:cs="Times New Roman"/>
          <w:sz w:val="20"/>
          <w:szCs w:val="20"/>
          <w:lang w:val="uk-UA" w:eastAsia="uk-UA"/>
        </w:rPr>
        <w:t>Змiст</w:t>
      </w:r>
      <w:proofErr w:type="spellEnd"/>
      <w:r w:rsidRPr="00683A3B">
        <w:rPr>
          <w:rFonts w:ascii="Times New Roman" w:hAnsi="Times New Roman" w:cs="Times New Roman"/>
          <w:sz w:val="20"/>
          <w:szCs w:val="20"/>
          <w:lang w:val="uk-UA" w:eastAsia="uk-UA"/>
        </w:rPr>
        <w:t xml:space="preserve"> основної частини занять складають вправи,  прийоми i </w:t>
      </w:r>
      <w:proofErr w:type="spellStart"/>
      <w:r w:rsidRPr="00683A3B">
        <w:rPr>
          <w:rFonts w:ascii="Times New Roman" w:hAnsi="Times New Roman" w:cs="Times New Roman"/>
          <w:sz w:val="20"/>
          <w:szCs w:val="20"/>
          <w:lang w:val="uk-UA" w:eastAsia="uk-UA"/>
        </w:rPr>
        <w:t>дiї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передбаченi</w:t>
      </w:r>
      <w:proofErr w:type="spellEnd"/>
      <w:r w:rsidRPr="00683A3B">
        <w:rPr>
          <w:rFonts w:ascii="Times New Roman" w:hAnsi="Times New Roman" w:cs="Times New Roman"/>
          <w:sz w:val="20"/>
          <w:szCs w:val="20"/>
          <w:lang w:val="uk-UA" w:eastAsia="uk-UA"/>
        </w:rPr>
        <w:t xml:space="preserve"> програмою з прикладної </w:t>
      </w:r>
      <w:proofErr w:type="spellStart"/>
      <w:r w:rsidRPr="00683A3B">
        <w:rPr>
          <w:rFonts w:ascii="Times New Roman" w:hAnsi="Times New Roman" w:cs="Times New Roman"/>
          <w:sz w:val="20"/>
          <w:szCs w:val="20"/>
          <w:lang w:val="uk-UA" w:eastAsia="uk-UA"/>
        </w:rPr>
        <w:t>фiзичної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пiдготовки</w:t>
      </w:r>
      <w:proofErr w:type="spellEnd"/>
      <w:r w:rsidRPr="00683A3B">
        <w:rPr>
          <w:rFonts w:ascii="Times New Roman" w:hAnsi="Times New Roman" w:cs="Times New Roman"/>
          <w:sz w:val="20"/>
          <w:szCs w:val="20"/>
          <w:lang w:val="uk-UA" w:eastAsia="uk-UA"/>
        </w:rPr>
        <w:t xml:space="preserve">. Основна частина занять проводиться на трьох i </w:t>
      </w:r>
      <w:proofErr w:type="spellStart"/>
      <w:r w:rsidRPr="00683A3B">
        <w:rPr>
          <w:rFonts w:ascii="Times New Roman" w:hAnsi="Times New Roman" w:cs="Times New Roman"/>
          <w:sz w:val="20"/>
          <w:szCs w:val="20"/>
          <w:lang w:val="uk-UA" w:eastAsia="uk-UA"/>
        </w:rPr>
        <w:t>бiльше</w:t>
      </w:r>
      <w:proofErr w:type="spellEnd"/>
      <w:r w:rsidRPr="00683A3B">
        <w:rPr>
          <w:rFonts w:ascii="Times New Roman" w:hAnsi="Times New Roman" w:cs="Times New Roman"/>
          <w:sz w:val="20"/>
          <w:szCs w:val="20"/>
          <w:lang w:val="uk-UA" w:eastAsia="uk-UA"/>
        </w:rPr>
        <w:t xml:space="preserve"> навчальних </w:t>
      </w:r>
      <w:proofErr w:type="spellStart"/>
      <w:r w:rsidRPr="00683A3B">
        <w:rPr>
          <w:rFonts w:ascii="Times New Roman" w:hAnsi="Times New Roman" w:cs="Times New Roman"/>
          <w:sz w:val="20"/>
          <w:szCs w:val="20"/>
          <w:lang w:val="uk-UA" w:eastAsia="uk-UA"/>
        </w:rPr>
        <w:t>мiсцях</w:t>
      </w:r>
      <w:proofErr w:type="spellEnd"/>
      <w:r w:rsidRPr="00683A3B">
        <w:rPr>
          <w:rFonts w:ascii="Times New Roman" w:hAnsi="Times New Roman" w:cs="Times New Roman"/>
          <w:sz w:val="20"/>
          <w:szCs w:val="20"/>
          <w:lang w:val="uk-UA" w:eastAsia="uk-UA"/>
        </w:rPr>
        <w:t xml:space="preserve"> з наступною їх </w:t>
      </w:r>
      <w:proofErr w:type="spellStart"/>
      <w:r w:rsidRPr="00683A3B">
        <w:rPr>
          <w:rFonts w:ascii="Times New Roman" w:hAnsi="Times New Roman" w:cs="Times New Roman"/>
          <w:sz w:val="20"/>
          <w:szCs w:val="20"/>
          <w:lang w:val="uk-UA" w:eastAsia="uk-UA"/>
        </w:rPr>
        <w:t>змiною</w:t>
      </w:r>
      <w:proofErr w:type="spellEnd"/>
      <w:r w:rsidRPr="00683A3B">
        <w:rPr>
          <w:rFonts w:ascii="Times New Roman" w:hAnsi="Times New Roman" w:cs="Times New Roman"/>
          <w:sz w:val="20"/>
          <w:szCs w:val="20"/>
          <w:lang w:val="uk-UA" w:eastAsia="uk-UA"/>
        </w:rPr>
        <w:t xml:space="preserve"> i </w:t>
      </w:r>
      <w:proofErr w:type="spellStart"/>
      <w:r w:rsidRPr="00683A3B">
        <w:rPr>
          <w:rFonts w:ascii="Times New Roman" w:hAnsi="Times New Roman" w:cs="Times New Roman"/>
          <w:sz w:val="20"/>
          <w:szCs w:val="20"/>
          <w:lang w:val="uk-UA" w:eastAsia="uk-UA"/>
        </w:rPr>
        <w:t>закiнчується</w:t>
      </w:r>
      <w:proofErr w:type="spellEnd"/>
      <w:r w:rsidRPr="00683A3B">
        <w:rPr>
          <w:rFonts w:ascii="Times New Roman" w:hAnsi="Times New Roman" w:cs="Times New Roman"/>
          <w:sz w:val="20"/>
          <w:szCs w:val="20"/>
          <w:lang w:val="uk-UA" w:eastAsia="uk-UA"/>
        </w:rPr>
        <w:t xml:space="preserve">  тренуванням у </w:t>
      </w:r>
      <w:proofErr w:type="spellStart"/>
      <w:r w:rsidRPr="00683A3B">
        <w:rPr>
          <w:rFonts w:ascii="Times New Roman" w:hAnsi="Times New Roman" w:cs="Times New Roman"/>
          <w:sz w:val="20"/>
          <w:szCs w:val="20"/>
          <w:lang w:val="uk-UA" w:eastAsia="uk-UA"/>
        </w:rPr>
        <w:t>бiгові</w:t>
      </w:r>
      <w:proofErr w:type="spellEnd"/>
      <w:r w:rsidRPr="00683A3B">
        <w:rPr>
          <w:rFonts w:ascii="Times New Roman" w:hAnsi="Times New Roman" w:cs="Times New Roman"/>
          <w:sz w:val="20"/>
          <w:szCs w:val="20"/>
          <w:lang w:val="uk-UA" w:eastAsia="uk-UA"/>
        </w:rPr>
        <w:t xml:space="preserve"> чи  комплексним  тренуванням протягом 6-10 хв.</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Виконання вправ на навчальних </w:t>
      </w:r>
      <w:proofErr w:type="spellStart"/>
      <w:r w:rsidRPr="00683A3B">
        <w:rPr>
          <w:rFonts w:ascii="Times New Roman" w:hAnsi="Times New Roman" w:cs="Times New Roman"/>
          <w:sz w:val="20"/>
          <w:szCs w:val="20"/>
          <w:lang w:val="uk-UA" w:eastAsia="uk-UA"/>
        </w:rPr>
        <w:t>мiсцях</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органiзовується</w:t>
      </w:r>
      <w:proofErr w:type="spellEnd"/>
      <w:r w:rsidRPr="00683A3B">
        <w:rPr>
          <w:rFonts w:ascii="Times New Roman" w:hAnsi="Times New Roman" w:cs="Times New Roman"/>
          <w:sz w:val="20"/>
          <w:szCs w:val="20"/>
          <w:lang w:val="uk-UA" w:eastAsia="uk-UA"/>
        </w:rPr>
        <w:t xml:space="preserve"> груповим чи фронтальним способом. При груповому </w:t>
      </w:r>
      <w:proofErr w:type="spellStart"/>
      <w:r w:rsidRPr="00683A3B">
        <w:rPr>
          <w:rFonts w:ascii="Times New Roman" w:hAnsi="Times New Roman" w:cs="Times New Roman"/>
          <w:sz w:val="20"/>
          <w:szCs w:val="20"/>
          <w:lang w:val="uk-UA" w:eastAsia="uk-UA"/>
        </w:rPr>
        <w:t>способi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пiдроздiл</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пiсля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закiнчення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пiдготовчої</w:t>
      </w:r>
      <w:proofErr w:type="spellEnd"/>
      <w:r w:rsidRPr="00683A3B">
        <w:rPr>
          <w:rFonts w:ascii="Times New Roman" w:hAnsi="Times New Roman" w:cs="Times New Roman"/>
          <w:sz w:val="20"/>
          <w:szCs w:val="20"/>
          <w:lang w:val="uk-UA" w:eastAsia="uk-UA"/>
        </w:rPr>
        <w:t xml:space="preserve"> частини шикується в колону по три (чотири). Вказавши   </w:t>
      </w:r>
      <w:proofErr w:type="spellStart"/>
      <w:r w:rsidRPr="00683A3B">
        <w:rPr>
          <w:rFonts w:ascii="Times New Roman" w:hAnsi="Times New Roman" w:cs="Times New Roman"/>
          <w:sz w:val="20"/>
          <w:szCs w:val="20"/>
          <w:lang w:val="uk-UA" w:eastAsia="uk-UA"/>
        </w:rPr>
        <w:t>навчальнi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керiвник</w:t>
      </w:r>
      <w:proofErr w:type="spellEnd"/>
      <w:r w:rsidRPr="00683A3B">
        <w:rPr>
          <w:rFonts w:ascii="Times New Roman" w:hAnsi="Times New Roman" w:cs="Times New Roman"/>
          <w:sz w:val="20"/>
          <w:szCs w:val="20"/>
          <w:lang w:val="uk-UA" w:eastAsia="uk-UA"/>
        </w:rPr>
        <w:t xml:space="preserve">  занять подає команду "Взвод, до </w:t>
      </w:r>
      <w:proofErr w:type="spellStart"/>
      <w:r w:rsidRPr="00683A3B">
        <w:rPr>
          <w:rFonts w:ascii="Times New Roman" w:hAnsi="Times New Roman" w:cs="Times New Roman"/>
          <w:sz w:val="20"/>
          <w:szCs w:val="20"/>
          <w:lang w:val="uk-UA" w:eastAsia="uk-UA"/>
        </w:rPr>
        <w:t>мiсць</w:t>
      </w:r>
      <w:proofErr w:type="spellEnd"/>
      <w:r w:rsidRPr="00683A3B">
        <w:rPr>
          <w:rFonts w:ascii="Times New Roman" w:hAnsi="Times New Roman" w:cs="Times New Roman"/>
          <w:sz w:val="20"/>
          <w:szCs w:val="20"/>
          <w:lang w:val="uk-UA" w:eastAsia="uk-UA"/>
        </w:rPr>
        <w:t xml:space="preserve"> занять кроком (</w:t>
      </w:r>
      <w:proofErr w:type="spellStart"/>
      <w:r w:rsidRPr="00683A3B">
        <w:rPr>
          <w:rFonts w:ascii="Times New Roman" w:hAnsi="Times New Roman" w:cs="Times New Roman"/>
          <w:sz w:val="20"/>
          <w:szCs w:val="20"/>
          <w:lang w:val="uk-UA" w:eastAsia="uk-UA"/>
        </w:rPr>
        <w:t>бiгом</w:t>
      </w:r>
      <w:proofErr w:type="spellEnd"/>
      <w:r w:rsidRPr="00683A3B">
        <w:rPr>
          <w:rFonts w:ascii="Times New Roman" w:hAnsi="Times New Roman" w:cs="Times New Roman"/>
          <w:sz w:val="20"/>
          <w:szCs w:val="20"/>
          <w:lang w:val="uk-UA" w:eastAsia="uk-UA"/>
        </w:rPr>
        <w:t xml:space="preserve">) - РУШ". За </w:t>
      </w:r>
      <w:proofErr w:type="spellStart"/>
      <w:r w:rsidRPr="00683A3B">
        <w:rPr>
          <w:rFonts w:ascii="Times New Roman" w:hAnsi="Times New Roman" w:cs="Times New Roman"/>
          <w:sz w:val="20"/>
          <w:szCs w:val="20"/>
          <w:lang w:val="uk-UA" w:eastAsia="uk-UA"/>
        </w:rPr>
        <w:t>цiєю</w:t>
      </w:r>
      <w:proofErr w:type="spellEnd"/>
      <w:r w:rsidRPr="00683A3B">
        <w:rPr>
          <w:rFonts w:ascii="Times New Roman" w:hAnsi="Times New Roman" w:cs="Times New Roman"/>
          <w:sz w:val="20"/>
          <w:szCs w:val="20"/>
          <w:lang w:val="uk-UA" w:eastAsia="uk-UA"/>
        </w:rPr>
        <w:t xml:space="preserve"> командою </w:t>
      </w:r>
      <w:proofErr w:type="spellStart"/>
      <w:r w:rsidRPr="00683A3B">
        <w:rPr>
          <w:rFonts w:ascii="Times New Roman" w:hAnsi="Times New Roman" w:cs="Times New Roman"/>
          <w:sz w:val="20"/>
          <w:szCs w:val="20"/>
          <w:lang w:val="uk-UA" w:eastAsia="uk-UA"/>
        </w:rPr>
        <w:t>вiддiлення</w:t>
      </w:r>
      <w:proofErr w:type="spellEnd"/>
      <w:r w:rsidRPr="00683A3B">
        <w:rPr>
          <w:rFonts w:ascii="Times New Roman" w:hAnsi="Times New Roman" w:cs="Times New Roman"/>
          <w:sz w:val="20"/>
          <w:szCs w:val="20"/>
          <w:lang w:val="uk-UA" w:eastAsia="uk-UA"/>
        </w:rPr>
        <w:t xml:space="preserve"> взводу найкоротшим шляхом виходять до </w:t>
      </w:r>
      <w:proofErr w:type="spellStart"/>
      <w:r w:rsidRPr="00683A3B">
        <w:rPr>
          <w:rFonts w:ascii="Times New Roman" w:hAnsi="Times New Roman" w:cs="Times New Roman"/>
          <w:sz w:val="20"/>
          <w:szCs w:val="20"/>
          <w:lang w:val="uk-UA" w:eastAsia="uk-UA"/>
        </w:rPr>
        <w:lastRenderedPageBreak/>
        <w:t>мiсць</w:t>
      </w:r>
      <w:proofErr w:type="spellEnd"/>
      <w:r w:rsidRPr="00683A3B">
        <w:rPr>
          <w:rFonts w:ascii="Times New Roman" w:hAnsi="Times New Roman" w:cs="Times New Roman"/>
          <w:sz w:val="20"/>
          <w:szCs w:val="20"/>
          <w:lang w:val="uk-UA" w:eastAsia="uk-UA"/>
        </w:rPr>
        <w:t xml:space="preserve">  занять,  розташовуються так, щоб </w:t>
      </w:r>
      <w:proofErr w:type="spellStart"/>
      <w:r w:rsidRPr="00683A3B">
        <w:rPr>
          <w:rFonts w:ascii="Times New Roman" w:hAnsi="Times New Roman" w:cs="Times New Roman"/>
          <w:sz w:val="20"/>
          <w:szCs w:val="20"/>
          <w:lang w:val="uk-UA" w:eastAsia="uk-UA"/>
        </w:rPr>
        <w:t>вказанi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мiсця</w:t>
      </w:r>
      <w:proofErr w:type="spellEnd"/>
      <w:r w:rsidRPr="00683A3B">
        <w:rPr>
          <w:rFonts w:ascii="Times New Roman" w:hAnsi="Times New Roman" w:cs="Times New Roman"/>
          <w:sz w:val="20"/>
          <w:szCs w:val="20"/>
          <w:lang w:val="uk-UA" w:eastAsia="uk-UA"/>
        </w:rPr>
        <w:t xml:space="preserve"> знаходились  </w:t>
      </w:r>
      <w:proofErr w:type="spellStart"/>
      <w:r w:rsidRPr="00683A3B">
        <w:rPr>
          <w:rFonts w:ascii="Times New Roman" w:hAnsi="Times New Roman" w:cs="Times New Roman"/>
          <w:sz w:val="20"/>
          <w:szCs w:val="20"/>
          <w:lang w:val="uk-UA" w:eastAsia="uk-UA"/>
        </w:rPr>
        <w:t>лiворуч</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вiд</w:t>
      </w:r>
      <w:proofErr w:type="spellEnd"/>
      <w:r w:rsidRPr="00683A3B">
        <w:rPr>
          <w:rFonts w:ascii="Times New Roman" w:hAnsi="Times New Roman" w:cs="Times New Roman"/>
          <w:sz w:val="20"/>
          <w:szCs w:val="20"/>
          <w:lang w:val="uk-UA" w:eastAsia="uk-UA"/>
        </w:rPr>
        <w:t xml:space="preserve"> строю i визначають крок на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потiм</w:t>
      </w:r>
      <w:proofErr w:type="spellEnd"/>
      <w:r w:rsidRPr="00683A3B">
        <w:rPr>
          <w:rFonts w:ascii="Times New Roman" w:hAnsi="Times New Roman" w:cs="Times New Roman"/>
          <w:sz w:val="20"/>
          <w:szCs w:val="20"/>
          <w:lang w:val="uk-UA" w:eastAsia="uk-UA"/>
        </w:rPr>
        <w:t xml:space="preserve"> за загальною командою зупиняються i повертаються </w:t>
      </w:r>
      <w:proofErr w:type="spellStart"/>
      <w:r w:rsidRPr="00683A3B">
        <w:rPr>
          <w:rFonts w:ascii="Times New Roman" w:hAnsi="Times New Roman" w:cs="Times New Roman"/>
          <w:sz w:val="20"/>
          <w:szCs w:val="20"/>
          <w:lang w:val="uk-UA" w:eastAsia="uk-UA"/>
        </w:rPr>
        <w:t>лiворуч</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Керiвник</w:t>
      </w:r>
      <w:proofErr w:type="spellEnd"/>
      <w:r w:rsidRPr="00683A3B">
        <w:rPr>
          <w:rFonts w:ascii="Times New Roman" w:hAnsi="Times New Roman" w:cs="Times New Roman"/>
          <w:sz w:val="20"/>
          <w:szCs w:val="20"/>
          <w:lang w:val="uk-UA" w:eastAsia="uk-UA"/>
        </w:rPr>
        <w:t xml:space="preserve"> занять подає команду "До  виконання вправ - ПРИСТУПИТИ". Командири  </w:t>
      </w:r>
      <w:proofErr w:type="spellStart"/>
      <w:r w:rsidRPr="00683A3B">
        <w:rPr>
          <w:rFonts w:ascii="Times New Roman" w:hAnsi="Times New Roman" w:cs="Times New Roman"/>
          <w:sz w:val="20"/>
          <w:szCs w:val="20"/>
          <w:lang w:val="uk-UA" w:eastAsia="uk-UA"/>
        </w:rPr>
        <w:t>вiддiлень</w:t>
      </w:r>
      <w:proofErr w:type="spellEnd"/>
      <w:r w:rsidRPr="00683A3B">
        <w:rPr>
          <w:rFonts w:ascii="Times New Roman" w:hAnsi="Times New Roman" w:cs="Times New Roman"/>
          <w:sz w:val="20"/>
          <w:szCs w:val="20"/>
          <w:lang w:val="uk-UA" w:eastAsia="uk-UA"/>
        </w:rPr>
        <w:t xml:space="preserve"> виходять на середину  строю, повертаються  обличчям до </w:t>
      </w:r>
      <w:proofErr w:type="spellStart"/>
      <w:r w:rsidRPr="00683A3B">
        <w:rPr>
          <w:rFonts w:ascii="Times New Roman" w:hAnsi="Times New Roman" w:cs="Times New Roman"/>
          <w:sz w:val="20"/>
          <w:szCs w:val="20"/>
          <w:lang w:val="uk-UA" w:eastAsia="uk-UA"/>
        </w:rPr>
        <w:t>пiдроздiлiв</w:t>
      </w:r>
      <w:proofErr w:type="spellEnd"/>
      <w:r w:rsidRPr="00683A3B">
        <w:rPr>
          <w:rFonts w:ascii="Times New Roman" w:hAnsi="Times New Roman" w:cs="Times New Roman"/>
          <w:sz w:val="20"/>
          <w:szCs w:val="20"/>
          <w:lang w:val="uk-UA" w:eastAsia="uk-UA"/>
        </w:rPr>
        <w:t>, називають виконувану вправу i подають команду "</w:t>
      </w:r>
      <w:proofErr w:type="spellStart"/>
      <w:r w:rsidRPr="00683A3B">
        <w:rPr>
          <w:rFonts w:ascii="Times New Roman" w:hAnsi="Times New Roman" w:cs="Times New Roman"/>
          <w:sz w:val="20"/>
          <w:szCs w:val="20"/>
          <w:lang w:val="uk-UA" w:eastAsia="uk-UA"/>
        </w:rPr>
        <w:t>Вiддiлення</w:t>
      </w:r>
      <w:proofErr w:type="spellEnd"/>
      <w:r w:rsidRPr="00683A3B">
        <w:rPr>
          <w:rFonts w:ascii="Times New Roman" w:hAnsi="Times New Roman" w:cs="Times New Roman"/>
          <w:sz w:val="20"/>
          <w:szCs w:val="20"/>
          <w:lang w:val="uk-UA" w:eastAsia="uk-UA"/>
        </w:rPr>
        <w:t xml:space="preserve"> - ВIЛЬНО"; на заняттях з </w:t>
      </w:r>
      <w:proofErr w:type="spellStart"/>
      <w:r w:rsidRPr="00683A3B">
        <w:rPr>
          <w:rFonts w:ascii="Times New Roman" w:hAnsi="Times New Roman" w:cs="Times New Roman"/>
          <w:sz w:val="20"/>
          <w:szCs w:val="20"/>
          <w:lang w:val="uk-UA" w:eastAsia="uk-UA"/>
        </w:rPr>
        <w:t>гiмнастики</w:t>
      </w:r>
      <w:proofErr w:type="spellEnd"/>
      <w:r w:rsidRPr="00683A3B">
        <w:rPr>
          <w:rFonts w:ascii="Times New Roman" w:hAnsi="Times New Roman" w:cs="Times New Roman"/>
          <w:sz w:val="20"/>
          <w:szCs w:val="20"/>
          <w:lang w:val="uk-UA" w:eastAsia="uk-UA"/>
        </w:rPr>
        <w:t xml:space="preserve"> - "</w:t>
      </w:r>
      <w:proofErr w:type="spellStart"/>
      <w:r w:rsidRPr="00683A3B">
        <w:rPr>
          <w:rFonts w:ascii="Times New Roman" w:hAnsi="Times New Roman" w:cs="Times New Roman"/>
          <w:sz w:val="20"/>
          <w:szCs w:val="20"/>
          <w:lang w:val="uk-UA" w:eastAsia="uk-UA"/>
        </w:rPr>
        <w:t>Гiмнастичну</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стiйку</w:t>
      </w:r>
      <w:proofErr w:type="spellEnd"/>
      <w:r w:rsidRPr="00683A3B">
        <w:rPr>
          <w:rFonts w:ascii="Times New Roman" w:hAnsi="Times New Roman" w:cs="Times New Roman"/>
          <w:sz w:val="20"/>
          <w:szCs w:val="20"/>
          <w:lang w:val="uk-UA" w:eastAsia="uk-UA"/>
        </w:rPr>
        <w:t xml:space="preserve"> - ПРИЙНЯТИ", учні відставляють праву ногу на </w:t>
      </w:r>
      <w:proofErr w:type="spellStart"/>
      <w:r w:rsidRPr="00683A3B">
        <w:rPr>
          <w:rFonts w:ascii="Times New Roman" w:hAnsi="Times New Roman" w:cs="Times New Roman"/>
          <w:sz w:val="20"/>
          <w:szCs w:val="20"/>
          <w:lang w:val="uk-UA" w:eastAsia="uk-UA"/>
        </w:rPr>
        <w:t>пiвкрока</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вбiк</w:t>
      </w:r>
      <w:proofErr w:type="spellEnd"/>
      <w:r w:rsidRPr="00683A3B">
        <w:rPr>
          <w:rFonts w:ascii="Times New Roman" w:hAnsi="Times New Roman" w:cs="Times New Roman"/>
          <w:sz w:val="20"/>
          <w:szCs w:val="20"/>
          <w:lang w:val="uk-UA" w:eastAsia="uk-UA"/>
        </w:rPr>
        <w:t xml:space="preserve">, руки з'єднують  ззаду, вагу </w:t>
      </w:r>
      <w:proofErr w:type="spellStart"/>
      <w:r w:rsidRPr="00683A3B">
        <w:rPr>
          <w:rFonts w:ascii="Times New Roman" w:hAnsi="Times New Roman" w:cs="Times New Roman"/>
          <w:sz w:val="20"/>
          <w:szCs w:val="20"/>
          <w:lang w:val="uk-UA" w:eastAsia="uk-UA"/>
        </w:rPr>
        <w:t>тiла</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рiвномiрно</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розподiляють</w:t>
      </w:r>
      <w:proofErr w:type="spellEnd"/>
      <w:r w:rsidRPr="00683A3B">
        <w:rPr>
          <w:rFonts w:ascii="Times New Roman" w:hAnsi="Times New Roman" w:cs="Times New Roman"/>
          <w:sz w:val="20"/>
          <w:szCs w:val="20"/>
          <w:lang w:val="uk-UA" w:eastAsia="uk-UA"/>
        </w:rPr>
        <w:t xml:space="preserve"> на </w:t>
      </w:r>
      <w:proofErr w:type="spellStart"/>
      <w:r w:rsidRPr="00683A3B">
        <w:rPr>
          <w:rFonts w:ascii="Times New Roman" w:hAnsi="Times New Roman" w:cs="Times New Roman"/>
          <w:sz w:val="20"/>
          <w:szCs w:val="20"/>
          <w:lang w:val="uk-UA" w:eastAsia="uk-UA"/>
        </w:rPr>
        <w:t>обидвi</w:t>
      </w:r>
      <w:proofErr w:type="spellEnd"/>
      <w:r w:rsidRPr="00683A3B">
        <w:rPr>
          <w:rFonts w:ascii="Times New Roman" w:hAnsi="Times New Roman" w:cs="Times New Roman"/>
          <w:sz w:val="20"/>
          <w:szCs w:val="20"/>
          <w:lang w:val="uk-UA" w:eastAsia="uk-UA"/>
        </w:rPr>
        <w:t xml:space="preserve"> ноги. Для </w:t>
      </w:r>
      <w:proofErr w:type="spellStart"/>
      <w:r w:rsidRPr="00683A3B">
        <w:rPr>
          <w:rFonts w:ascii="Times New Roman" w:hAnsi="Times New Roman" w:cs="Times New Roman"/>
          <w:sz w:val="20"/>
          <w:szCs w:val="20"/>
          <w:lang w:val="uk-UA" w:eastAsia="uk-UA"/>
        </w:rPr>
        <w:t>змiни</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мiсць</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керiвник</w:t>
      </w:r>
      <w:proofErr w:type="spellEnd"/>
      <w:r w:rsidRPr="00683A3B">
        <w:rPr>
          <w:rFonts w:ascii="Times New Roman" w:hAnsi="Times New Roman" w:cs="Times New Roman"/>
          <w:sz w:val="20"/>
          <w:szCs w:val="20"/>
          <w:lang w:val="uk-UA" w:eastAsia="uk-UA"/>
        </w:rPr>
        <w:t xml:space="preserve"> подає команду "Вправу  ЗАКIНЧИТИ". </w:t>
      </w:r>
      <w:proofErr w:type="spellStart"/>
      <w:r w:rsidRPr="00683A3B">
        <w:rPr>
          <w:rFonts w:ascii="Times New Roman" w:hAnsi="Times New Roman" w:cs="Times New Roman"/>
          <w:sz w:val="20"/>
          <w:szCs w:val="20"/>
          <w:lang w:val="uk-UA" w:eastAsia="uk-UA"/>
        </w:rPr>
        <w:t>Пiсля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цiєї</w:t>
      </w:r>
      <w:proofErr w:type="spellEnd"/>
      <w:r w:rsidRPr="00683A3B">
        <w:rPr>
          <w:rFonts w:ascii="Times New Roman" w:hAnsi="Times New Roman" w:cs="Times New Roman"/>
          <w:sz w:val="20"/>
          <w:szCs w:val="20"/>
          <w:lang w:val="uk-UA" w:eastAsia="uk-UA"/>
        </w:rPr>
        <w:t xml:space="preserve"> команди командири </w:t>
      </w:r>
      <w:proofErr w:type="spellStart"/>
      <w:r w:rsidRPr="00683A3B">
        <w:rPr>
          <w:rFonts w:ascii="Times New Roman" w:hAnsi="Times New Roman" w:cs="Times New Roman"/>
          <w:sz w:val="20"/>
          <w:szCs w:val="20"/>
          <w:lang w:val="uk-UA" w:eastAsia="uk-UA"/>
        </w:rPr>
        <w:t>вiддiлень</w:t>
      </w:r>
      <w:proofErr w:type="spellEnd"/>
      <w:r w:rsidRPr="00683A3B">
        <w:rPr>
          <w:rFonts w:ascii="Times New Roman" w:hAnsi="Times New Roman" w:cs="Times New Roman"/>
          <w:sz w:val="20"/>
          <w:szCs w:val="20"/>
          <w:lang w:val="uk-UA" w:eastAsia="uk-UA"/>
        </w:rPr>
        <w:t xml:space="preserve"> припиняють виконання вправ i  шикують  </w:t>
      </w:r>
      <w:proofErr w:type="spellStart"/>
      <w:r w:rsidRPr="00683A3B">
        <w:rPr>
          <w:rFonts w:ascii="Times New Roman" w:hAnsi="Times New Roman" w:cs="Times New Roman"/>
          <w:sz w:val="20"/>
          <w:szCs w:val="20"/>
          <w:lang w:val="uk-UA" w:eastAsia="uk-UA"/>
        </w:rPr>
        <w:t>свiй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пiдроздiл</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змiна</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мiсць</w:t>
      </w:r>
      <w:proofErr w:type="spellEnd"/>
      <w:r w:rsidRPr="00683A3B">
        <w:rPr>
          <w:rFonts w:ascii="Times New Roman" w:hAnsi="Times New Roman" w:cs="Times New Roman"/>
          <w:sz w:val="20"/>
          <w:szCs w:val="20"/>
          <w:lang w:val="uk-UA" w:eastAsia="uk-UA"/>
        </w:rPr>
        <w:t xml:space="preserve">  занять проводиться за командою "</w:t>
      </w:r>
      <w:proofErr w:type="spellStart"/>
      <w:r w:rsidRPr="00683A3B">
        <w:rPr>
          <w:rFonts w:ascii="Times New Roman" w:hAnsi="Times New Roman" w:cs="Times New Roman"/>
          <w:sz w:val="20"/>
          <w:szCs w:val="20"/>
          <w:lang w:val="uk-UA" w:eastAsia="uk-UA"/>
        </w:rPr>
        <w:t>Право-РУЧ</w:t>
      </w:r>
      <w:proofErr w:type="spellEnd"/>
      <w:r w:rsidRPr="00683A3B">
        <w:rPr>
          <w:rFonts w:ascii="Times New Roman" w:hAnsi="Times New Roman" w:cs="Times New Roman"/>
          <w:sz w:val="20"/>
          <w:szCs w:val="20"/>
          <w:lang w:val="uk-UA" w:eastAsia="uk-UA"/>
        </w:rPr>
        <w:t xml:space="preserve">", "Для </w:t>
      </w:r>
      <w:proofErr w:type="spellStart"/>
      <w:r w:rsidRPr="00683A3B">
        <w:rPr>
          <w:rFonts w:ascii="Times New Roman" w:hAnsi="Times New Roman" w:cs="Times New Roman"/>
          <w:sz w:val="20"/>
          <w:szCs w:val="20"/>
          <w:lang w:val="uk-UA" w:eastAsia="uk-UA"/>
        </w:rPr>
        <w:t>змiни</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мiсць</w:t>
      </w:r>
      <w:proofErr w:type="spellEnd"/>
      <w:r w:rsidRPr="00683A3B">
        <w:rPr>
          <w:rFonts w:ascii="Times New Roman" w:hAnsi="Times New Roman" w:cs="Times New Roman"/>
          <w:sz w:val="20"/>
          <w:szCs w:val="20"/>
          <w:lang w:val="uk-UA" w:eastAsia="uk-UA"/>
        </w:rPr>
        <w:t xml:space="preserve"> занять кроком (</w:t>
      </w:r>
      <w:proofErr w:type="spellStart"/>
      <w:r w:rsidRPr="00683A3B">
        <w:rPr>
          <w:rFonts w:ascii="Times New Roman" w:hAnsi="Times New Roman" w:cs="Times New Roman"/>
          <w:sz w:val="20"/>
          <w:szCs w:val="20"/>
          <w:lang w:val="uk-UA" w:eastAsia="uk-UA"/>
        </w:rPr>
        <w:t>бiгом</w:t>
      </w:r>
      <w:proofErr w:type="spellEnd"/>
      <w:r w:rsidRPr="00683A3B">
        <w:rPr>
          <w:rFonts w:ascii="Times New Roman" w:hAnsi="Times New Roman" w:cs="Times New Roman"/>
          <w:sz w:val="20"/>
          <w:szCs w:val="20"/>
          <w:lang w:val="uk-UA" w:eastAsia="uk-UA"/>
        </w:rPr>
        <w:t xml:space="preserve">) - РУШ". При </w:t>
      </w:r>
      <w:proofErr w:type="spellStart"/>
      <w:r w:rsidRPr="00683A3B">
        <w:rPr>
          <w:rFonts w:ascii="Times New Roman" w:hAnsi="Times New Roman" w:cs="Times New Roman"/>
          <w:sz w:val="20"/>
          <w:szCs w:val="20"/>
          <w:lang w:val="uk-UA" w:eastAsia="uk-UA"/>
        </w:rPr>
        <w:t>першiй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змiнi</w:t>
      </w:r>
      <w:proofErr w:type="spellEnd"/>
      <w:r w:rsidRPr="00683A3B">
        <w:rPr>
          <w:rFonts w:ascii="Times New Roman" w:hAnsi="Times New Roman" w:cs="Times New Roman"/>
          <w:sz w:val="20"/>
          <w:szCs w:val="20"/>
          <w:lang w:val="uk-UA" w:eastAsia="uk-UA"/>
        </w:rPr>
        <w:t xml:space="preserve"> вказується порядок переходу.</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1.10. При фронтальному </w:t>
      </w:r>
      <w:proofErr w:type="spellStart"/>
      <w:r w:rsidRPr="00683A3B">
        <w:rPr>
          <w:rFonts w:ascii="Times New Roman" w:hAnsi="Times New Roman" w:cs="Times New Roman"/>
          <w:sz w:val="20"/>
          <w:szCs w:val="20"/>
          <w:lang w:val="uk-UA" w:eastAsia="uk-UA"/>
        </w:rPr>
        <w:t>способi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керiвник</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пiсля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закiнчення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пiдготовчої</w:t>
      </w:r>
      <w:proofErr w:type="spellEnd"/>
      <w:r w:rsidRPr="00683A3B">
        <w:rPr>
          <w:rFonts w:ascii="Times New Roman" w:hAnsi="Times New Roman" w:cs="Times New Roman"/>
          <w:sz w:val="20"/>
          <w:szCs w:val="20"/>
          <w:lang w:val="uk-UA" w:eastAsia="uk-UA"/>
        </w:rPr>
        <w:t xml:space="preserve"> частини визначає перше навчальне </w:t>
      </w:r>
      <w:proofErr w:type="spellStart"/>
      <w:r w:rsidRPr="00683A3B">
        <w:rPr>
          <w:rFonts w:ascii="Times New Roman" w:hAnsi="Times New Roman" w:cs="Times New Roman"/>
          <w:sz w:val="20"/>
          <w:szCs w:val="20"/>
          <w:lang w:val="uk-UA" w:eastAsia="uk-UA"/>
        </w:rPr>
        <w:t>мiсце</w:t>
      </w:r>
      <w:proofErr w:type="spellEnd"/>
      <w:r w:rsidRPr="00683A3B">
        <w:rPr>
          <w:rFonts w:ascii="Times New Roman" w:hAnsi="Times New Roman" w:cs="Times New Roman"/>
          <w:sz w:val="20"/>
          <w:szCs w:val="20"/>
          <w:lang w:val="uk-UA" w:eastAsia="uk-UA"/>
        </w:rPr>
        <w:t xml:space="preserve"> i подає команду "До </w:t>
      </w:r>
      <w:proofErr w:type="spellStart"/>
      <w:r w:rsidRPr="00683A3B">
        <w:rPr>
          <w:rFonts w:ascii="Times New Roman" w:hAnsi="Times New Roman" w:cs="Times New Roman"/>
          <w:sz w:val="20"/>
          <w:szCs w:val="20"/>
          <w:lang w:val="uk-UA" w:eastAsia="uk-UA"/>
        </w:rPr>
        <w:t>мiсця</w:t>
      </w:r>
      <w:proofErr w:type="spellEnd"/>
      <w:r w:rsidRPr="00683A3B">
        <w:rPr>
          <w:rFonts w:ascii="Times New Roman" w:hAnsi="Times New Roman" w:cs="Times New Roman"/>
          <w:sz w:val="20"/>
          <w:szCs w:val="20"/>
          <w:lang w:val="uk-UA" w:eastAsia="uk-UA"/>
        </w:rPr>
        <w:t xml:space="preserve"> заняття кроком (</w:t>
      </w:r>
      <w:proofErr w:type="spellStart"/>
      <w:r w:rsidRPr="00683A3B">
        <w:rPr>
          <w:rFonts w:ascii="Times New Roman" w:hAnsi="Times New Roman" w:cs="Times New Roman"/>
          <w:sz w:val="20"/>
          <w:szCs w:val="20"/>
          <w:lang w:val="uk-UA" w:eastAsia="uk-UA"/>
        </w:rPr>
        <w:t>бiгом</w:t>
      </w:r>
      <w:proofErr w:type="spellEnd"/>
      <w:r w:rsidRPr="00683A3B">
        <w:rPr>
          <w:rFonts w:ascii="Times New Roman" w:hAnsi="Times New Roman" w:cs="Times New Roman"/>
          <w:sz w:val="20"/>
          <w:szCs w:val="20"/>
          <w:lang w:val="uk-UA" w:eastAsia="uk-UA"/>
        </w:rPr>
        <w:t xml:space="preserve">) - РУШ". Взвод висувається найкоротшим шляхом до вказаного </w:t>
      </w:r>
      <w:proofErr w:type="spellStart"/>
      <w:r w:rsidRPr="00683A3B">
        <w:rPr>
          <w:rFonts w:ascii="Times New Roman" w:hAnsi="Times New Roman" w:cs="Times New Roman"/>
          <w:sz w:val="20"/>
          <w:szCs w:val="20"/>
          <w:lang w:val="uk-UA" w:eastAsia="uk-UA"/>
        </w:rPr>
        <w:t>мiсця</w:t>
      </w:r>
      <w:proofErr w:type="spellEnd"/>
      <w:r w:rsidRPr="00683A3B">
        <w:rPr>
          <w:rFonts w:ascii="Times New Roman" w:hAnsi="Times New Roman" w:cs="Times New Roman"/>
          <w:sz w:val="20"/>
          <w:szCs w:val="20"/>
          <w:lang w:val="uk-UA" w:eastAsia="uk-UA"/>
        </w:rPr>
        <w:t xml:space="preserve">, за командою </w:t>
      </w:r>
      <w:proofErr w:type="spellStart"/>
      <w:r w:rsidRPr="00683A3B">
        <w:rPr>
          <w:rFonts w:ascii="Times New Roman" w:hAnsi="Times New Roman" w:cs="Times New Roman"/>
          <w:sz w:val="20"/>
          <w:szCs w:val="20"/>
          <w:lang w:val="uk-UA" w:eastAsia="uk-UA"/>
        </w:rPr>
        <w:t>керiвника</w:t>
      </w:r>
      <w:proofErr w:type="spellEnd"/>
      <w:r w:rsidRPr="00683A3B">
        <w:rPr>
          <w:rFonts w:ascii="Times New Roman" w:hAnsi="Times New Roman" w:cs="Times New Roman"/>
          <w:sz w:val="20"/>
          <w:szCs w:val="20"/>
          <w:lang w:val="uk-UA" w:eastAsia="uk-UA"/>
        </w:rPr>
        <w:t xml:space="preserve"> зупиняється i повертається </w:t>
      </w:r>
      <w:proofErr w:type="spellStart"/>
      <w:r w:rsidRPr="00683A3B">
        <w:rPr>
          <w:rFonts w:ascii="Times New Roman" w:hAnsi="Times New Roman" w:cs="Times New Roman"/>
          <w:sz w:val="20"/>
          <w:szCs w:val="20"/>
          <w:lang w:val="uk-UA" w:eastAsia="uk-UA"/>
        </w:rPr>
        <w:t>лiворуч</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Пiсля</w:t>
      </w:r>
      <w:proofErr w:type="spellEnd"/>
      <w:r w:rsidRPr="00683A3B">
        <w:rPr>
          <w:rFonts w:ascii="Times New Roman" w:hAnsi="Times New Roman" w:cs="Times New Roman"/>
          <w:sz w:val="20"/>
          <w:szCs w:val="20"/>
          <w:lang w:val="uk-UA" w:eastAsia="uk-UA"/>
        </w:rPr>
        <w:t xml:space="preserve">  виконання вправ </w:t>
      </w:r>
      <w:proofErr w:type="spellStart"/>
      <w:r w:rsidRPr="00683A3B">
        <w:rPr>
          <w:rFonts w:ascii="Times New Roman" w:hAnsi="Times New Roman" w:cs="Times New Roman"/>
          <w:sz w:val="20"/>
          <w:szCs w:val="20"/>
          <w:lang w:val="uk-UA" w:eastAsia="uk-UA"/>
        </w:rPr>
        <w:t>пiдроздiл</w:t>
      </w:r>
      <w:proofErr w:type="spellEnd"/>
      <w:r w:rsidRPr="00683A3B">
        <w:rPr>
          <w:rFonts w:ascii="Times New Roman" w:hAnsi="Times New Roman" w:cs="Times New Roman"/>
          <w:sz w:val="20"/>
          <w:szCs w:val="20"/>
          <w:lang w:val="uk-UA" w:eastAsia="uk-UA"/>
        </w:rPr>
        <w:t xml:space="preserve"> переходить до другого </w:t>
      </w:r>
      <w:proofErr w:type="spellStart"/>
      <w:r w:rsidRPr="00683A3B">
        <w:rPr>
          <w:rFonts w:ascii="Times New Roman" w:hAnsi="Times New Roman" w:cs="Times New Roman"/>
          <w:sz w:val="20"/>
          <w:szCs w:val="20"/>
          <w:lang w:val="uk-UA" w:eastAsia="uk-UA"/>
        </w:rPr>
        <w:t>мiсця</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потiм</w:t>
      </w:r>
      <w:proofErr w:type="spellEnd"/>
      <w:r w:rsidRPr="00683A3B">
        <w:rPr>
          <w:rFonts w:ascii="Times New Roman" w:hAnsi="Times New Roman" w:cs="Times New Roman"/>
          <w:sz w:val="20"/>
          <w:szCs w:val="20"/>
          <w:lang w:val="uk-UA" w:eastAsia="uk-UA"/>
        </w:rPr>
        <w:t xml:space="preserve"> до третього i т.д. В цьому випадку спочатку виконуються  вправи з розвитку </w:t>
      </w:r>
      <w:proofErr w:type="spellStart"/>
      <w:r w:rsidRPr="00683A3B">
        <w:rPr>
          <w:rFonts w:ascii="Times New Roman" w:hAnsi="Times New Roman" w:cs="Times New Roman"/>
          <w:sz w:val="20"/>
          <w:szCs w:val="20"/>
          <w:lang w:val="uk-UA" w:eastAsia="uk-UA"/>
        </w:rPr>
        <w:t>швидкостi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спритностi</w:t>
      </w:r>
      <w:proofErr w:type="spellEnd"/>
      <w:r w:rsidRPr="00683A3B">
        <w:rPr>
          <w:rFonts w:ascii="Times New Roman" w:hAnsi="Times New Roman" w:cs="Times New Roman"/>
          <w:sz w:val="20"/>
          <w:szCs w:val="20"/>
          <w:lang w:val="uk-UA" w:eastAsia="uk-UA"/>
        </w:rPr>
        <w:t xml:space="preserve"> i </w:t>
      </w:r>
      <w:proofErr w:type="spellStart"/>
      <w:r w:rsidRPr="00683A3B">
        <w:rPr>
          <w:rFonts w:ascii="Times New Roman" w:hAnsi="Times New Roman" w:cs="Times New Roman"/>
          <w:sz w:val="20"/>
          <w:szCs w:val="20"/>
          <w:lang w:val="uk-UA" w:eastAsia="uk-UA"/>
        </w:rPr>
        <w:t>дiї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пов'язанi</w:t>
      </w:r>
      <w:proofErr w:type="spellEnd"/>
      <w:r w:rsidRPr="00683A3B">
        <w:rPr>
          <w:rFonts w:ascii="Times New Roman" w:hAnsi="Times New Roman" w:cs="Times New Roman"/>
          <w:sz w:val="20"/>
          <w:szCs w:val="20"/>
          <w:lang w:val="uk-UA" w:eastAsia="uk-UA"/>
        </w:rPr>
        <w:t xml:space="preserve"> з тонкою рухливою </w:t>
      </w:r>
      <w:proofErr w:type="spellStart"/>
      <w:r w:rsidRPr="00683A3B">
        <w:rPr>
          <w:rFonts w:ascii="Times New Roman" w:hAnsi="Times New Roman" w:cs="Times New Roman"/>
          <w:sz w:val="20"/>
          <w:szCs w:val="20"/>
          <w:lang w:val="uk-UA" w:eastAsia="uk-UA"/>
        </w:rPr>
        <w:t>координацiєю</w:t>
      </w:r>
      <w:proofErr w:type="spellEnd"/>
      <w:r w:rsidRPr="00683A3B">
        <w:rPr>
          <w:rFonts w:ascii="Times New Roman" w:hAnsi="Times New Roman" w:cs="Times New Roman"/>
          <w:sz w:val="20"/>
          <w:szCs w:val="20"/>
          <w:lang w:val="uk-UA" w:eastAsia="uk-UA"/>
        </w:rPr>
        <w:t xml:space="preserve">, вправи на силу, а </w:t>
      </w:r>
      <w:proofErr w:type="spellStart"/>
      <w:r w:rsidRPr="00683A3B">
        <w:rPr>
          <w:rFonts w:ascii="Times New Roman" w:hAnsi="Times New Roman" w:cs="Times New Roman"/>
          <w:sz w:val="20"/>
          <w:szCs w:val="20"/>
          <w:lang w:val="uk-UA" w:eastAsia="uk-UA"/>
        </w:rPr>
        <w:t>потiм</w:t>
      </w:r>
      <w:proofErr w:type="spellEnd"/>
      <w:r w:rsidRPr="00683A3B">
        <w:rPr>
          <w:rFonts w:ascii="Times New Roman" w:hAnsi="Times New Roman" w:cs="Times New Roman"/>
          <w:sz w:val="20"/>
          <w:szCs w:val="20"/>
          <w:lang w:val="uk-UA" w:eastAsia="uk-UA"/>
        </w:rPr>
        <w:t xml:space="preserve"> на </w:t>
      </w:r>
      <w:proofErr w:type="spellStart"/>
      <w:r w:rsidRPr="00683A3B">
        <w:rPr>
          <w:rFonts w:ascii="Times New Roman" w:hAnsi="Times New Roman" w:cs="Times New Roman"/>
          <w:sz w:val="20"/>
          <w:szCs w:val="20"/>
          <w:lang w:val="uk-UA" w:eastAsia="uk-UA"/>
        </w:rPr>
        <w:t>витривалiсть</w:t>
      </w:r>
      <w:proofErr w:type="spellEnd"/>
      <w:r w:rsidRPr="00683A3B">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1.11. Вихід учня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строю для виконання вправи проводиться за командою "Учень Петров, на </w:t>
      </w:r>
      <w:proofErr w:type="spellStart"/>
      <w:r w:rsidRPr="00683A3B">
        <w:rPr>
          <w:rFonts w:ascii="Times New Roman" w:hAnsi="Times New Roman" w:cs="Times New Roman"/>
          <w:sz w:val="20"/>
          <w:szCs w:val="20"/>
          <w:lang w:val="uk-UA" w:eastAsia="uk-UA"/>
        </w:rPr>
        <w:t>вихiдне</w:t>
      </w:r>
      <w:proofErr w:type="spellEnd"/>
      <w:r w:rsidRPr="00683A3B">
        <w:rPr>
          <w:rFonts w:ascii="Times New Roman" w:hAnsi="Times New Roman" w:cs="Times New Roman"/>
          <w:sz w:val="20"/>
          <w:szCs w:val="20"/>
          <w:lang w:val="uk-UA" w:eastAsia="uk-UA"/>
        </w:rPr>
        <w:t xml:space="preserve"> положення кроком (</w:t>
      </w:r>
      <w:proofErr w:type="spellStart"/>
      <w:r w:rsidRPr="00683A3B">
        <w:rPr>
          <w:rFonts w:ascii="Times New Roman" w:hAnsi="Times New Roman" w:cs="Times New Roman"/>
          <w:sz w:val="20"/>
          <w:szCs w:val="20"/>
          <w:lang w:val="uk-UA" w:eastAsia="uk-UA"/>
        </w:rPr>
        <w:t>бiгом</w:t>
      </w:r>
      <w:proofErr w:type="spellEnd"/>
      <w:r w:rsidRPr="00683A3B">
        <w:rPr>
          <w:rFonts w:ascii="Times New Roman" w:hAnsi="Times New Roman" w:cs="Times New Roman"/>
          <w:sz w:val="20"/>
          <w:szCs w:val="20"/>
          <w:lang w:val="uk-UA" w:eastAsia="uk-UA"/>
        </w:rPr>
        <w:t xml:space="preserve">) - РУШ". Учень, почувши  своє </w:t>
      </w:r>
      <w:proofErr w:type="spellStart"/>
      <w:r w:rsidRPr="00683A3B">
        <w:rPr>
          <w:rFonts w:ascii="Times New Roman" w:hAnsi="Times New Roman" w:cs="Times New Roman"/>
          <w:sz w:val="20"/>
          <w:szCs w:val="20"/>
          <w:lang w:val="uk-UA" w:eastAsia="uk-UA"/>
        </w:rPr>
        <w:t>прiзвище</w:t>
      </w:r>
      <w:proofErr w:type="spellEnd"/>
      <w:r w:rsidRPr="00683A3B">
        <w:rPr>
          <w:rFonts w:ascii="Times New Roman" w:hAnsi="Times New Roman" w:cs="Times New Roman"/>
          <w:sz w:val="20"/>
          <w:szCs w:val="20"/>
          <w:lang w:val="uk-UA" w:eastAsia="uk-UA"/>
        </w:rPr>
        <w:t xml:space="preserve">, приймає стройову </w:t>
      </w:r>
      <w:proofErr w:type="spellStart"/>
      <w:r w:rsidRPr="00683A3B">
        <w:rPr>
          <w:rFonts w:ascii="Times New Roman" w:hAnsi="Times New Roman" w:cs="Times New Roman"/>
          <w:sz w:val="20"/>
          <w:szCs w:val="20"/>
          <w:lang w:val="uk-UA" w:eastAsia="uk-UA"/>
        </w:rPr>
        <w:t>стiйку</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вiдповiдає</w:t>
      </w:r>
      <w:proofErr w:type="spellEnd"/>
      <w:r w:rsidRPr="00683A3B">
        <w:rPr>
          <w:rFonts w:ascii="Times New Roman" w:hAnsi="Times New Roman" w:cs="Times New Roman"/>
          <w:sz w:val="20"/>
          <w:szCs w:val="20"/>
          <w:lang w:val="uk-UA" w:eastAsia="uk-UA"/>
        </w:rPr>
        <w:t xml:space="preserve">: "Я", за командою про </w:t>
      </w:r>
      <w:proofErr w:type="spellStart"/>
      <w:r w:rsidRPr="00683A3B">
        <w:rPr>
          <w:rFonts w:ascii="Times New Roman" w:hAnsi="Times New Roman" w:cs="Times New Roman"/>
          <w:sz w:val="20"/>
          <w:szCs w:val="20"/>
          <w:lang w:val="uk-UA" w:eastAsia="uk-UA"/>
        </w:rPr>
        <w:t>вихiд</w:t>
      </w:r>
      <w:proofErr w:type="spellEnd"/>
      <w:r w:rsidRPr="00683A3B">
        <w:rPr>
          <w:rFonts w:ascii="Times New Roman" w:hAnsi="Times New Roman" w:cs="Times New Roman"/>
          <w:sz w:val="20"/>
          <w:szCs w:val="20"/>
          <w:lang w:val="uk-UA" w:eastAsia="uk-UA"/>
        </w:rPr>
        <w:t xml:space="preserve"> на </w:t>
      </w:r>
      <w:proofErr w:type="spellStart"/>
      <w:r w:rsidRPr="00683A3B">
        <w:rPr>
          <w:rFonts w:ascii="Times New Roman" w:hAnsi="Times New Roman" w:cs="Times New Roman"/>
          <w:sz w:val="20"/>
          <w:szCs w:val="20"/>
          <w:lang w:val="uk-UA" w:eastAsia="uk-UA"/>
        </w:rPr>
        <w:t>вихiдне</w:t>
      </w:r>
      <w:proofErr w:type="spellEnd"/>
      <w:r w:rsidRPr="00683A3B">
        <w:rPr>
          <w:rFonts w:ascii="Times New Roman" w:hAnsi="Times New Roman" w:cs="Times New Roman"/>
          <w:sz w:val="20"/>
          <w:szCs w:val="20"/>
          <w:lang w:val="uk-UA" w:eastAsia="uk-UA"/>
        </w:rPr>
        <w:t xml:space="preserve"> положення відповідає: "СЛУХАЮСЬ", а </w:t>
      </w:r>
      <w:proofErr w:type="spellStart"/>
      <w:r w:rsidRPr="00683A3B">
        <w:rPr>
          <w:rFonts w:ascii="Times New Roman" w:hAnsi="Times New Roman" w:cs="Times New Roman"/>
          <w:sz w:val="20"/>
          <w:szCs w:val="20"/>
          <w:lang w:val="uk-UA" w:eastAsia="uk-UA"/>
        </w:rPr>
        <w:t>потiм</w:t>
      </w:r>
      <w:proofErr w:type="spellEnd"/>
      <w:r w:rsidRPr="00683A3B">
        <w:rPr>
          <w:rFonts w:ascii="Times New Roman" w:hAnsi="Times New Roman" w:cs="Times New Roman"/>
          <w:sz w:val="20"/>
          <w:szCs w:val="20"/>
          <w:lang w:val="uk-UA" w:eastAsia="uk-UA"/>
        </w:rPr>
        <w:t xml:space="preserve"> стройовим кроком чи </w:t>
      </w:r>
      <w:proofErr w:type="spellStart"/>
      <w:r w:rsidRPr="00683A3B">
        <w:rPr>
          <w:rFonts w:ascii="Times New Roman" w:hAnsi="Times New Roman" w:cs="Times New Roman"/>
          <w:sz w:val="20"/>
          <w:szCs w:val="20"/>
          <w:lang w:val="uk-UA" w:eastAsia="uk-UA"/>
        </w:rPr>
        <w:t>бiгом</w:t>
      </w:r>
      <w:proofErr w:type="spellEnd"/>
      <w:r w:rsidRPr="00683A3B">
        <w:rPr>
          <w:rFonts w:ascii="Times New Roman" w:hAnsi="Times New Roman" w:cs="Times New Roman"/>
          <w:sz w:val="20"/>
          <w:szCs w:val="20"/>
          <w:lang w:val="uk-UA" w:eastAsia="uk-UA"/>
        </w:rPr>
        <w:t xml:space="preserve"> займає його. За командою "ДО СНАРЯДУ" чи "ВПЕРЕД"  учень приймає стройову </w:t>
      </w:r>
      <w:proofErr w:type="spellStart"/>
      <w:r w:rsidRPr="00683A3B">
        <w:rPr>
          <w:rFonts w:ascii="Times New Roman" w:hAnsi="Times New Roman" w:cs="Times New Roman"/>
          <w:sz w:val="20"/>
          <w:szCs w:val="20"/>
          <w:lang w:val="uk-UA" w:eastAsia="uk-UA"/>
        </w:rPr>
        <w:t>стiйку</w:t>
      </w:r>
      <w:proofErr w:type="spellEnd"/>
      <w:r w:rsidRPr="00683A3B">
        <w:rPr>
          <w:rFonts w:ascii="Times New Roman" w:hAnsi="Times New Roman" w:cs="Times New Roman"/>
          <w:sz w:val="20"/>
          <w:szCs w:val="20"/>
          <w:lang w:val="uk-UA" w:eastAsia="uk-UA"/>
        </w:rPr>
        <w:t xml:space="preserve"> i виконує вправу. Для поточного виконання вправи подається команда "Взвод,  потоком, </w:t>
      </w:r>
      <w:proofErr w:type="spellStart"/>
      <w:r w:rsidRPr="00683A3B">
        <w:rPr>
          <w:rFonts w:ascii="Times New Roman" w:hAnsi="Times New Roman" w:cs="Times New Roman"/>
          <w:sz w:val="20"/>
          <w:szCs w:val="20"/>
          <w:lang w:val="uk-UA" w:eastAsia="uk-UA"/>
        </w:rPr>
        <w:t>дистанцiя</w:t>
      </w:r>
      <w:proofErr w:type="spellEnd"/>
      <w:r w:rsidRPr="00683A3B">
        <w:rPr>
          <w:rFonts w:ascii="Times New Roman" w:hAnsi="Times New Roman" w:cs="Times New Roman"/>
          <w:sz w:val="20"/>
          <w:szCs w:val="20"/>
          <w:lang w:val="uk-UA" w:eastAsia="uk-UA"/>
        </w:rPr>
        <w:t xml:space="preserve"> п'ять (десять) </w:t>
      </w:r>
      <w:proofErr w:type="spellStart"/>
      <w:r w:rsidRPr="00683A3B">
        <w:rPr>
          <w:rFonts w:ascii="Times New Roman" w:hAnsi="Times New Roman" w:cs="Times New Roman"/>
          <w:sz w:val="20"/>
          <w:szCs w:val="20"/>
          <w:lang w:val="uk-UA" w:eastAsia="uk-UA"/>
        </w:rPr>
        <w:t>крокiв</w:t>
      </w:r>
      <w:proofErr w:type="spellEnd"/>
      <w:r w:rsidRPr="00683A3B">
        <w:rPr>
          <w:rFonts w:ascii="Times New Roman" w:hAnsi="Times New Roman" w:cs="Times New Roman"/>
          <w:sz w:val="20"/>
          <w:szCs w:val="20"/>
          <w:lang w:val="uk-UA" w:eastAsia="uk-UA"/>
        </w:rPr>
        <w:t xml:space="preserve"> - ВПЕРЕД".</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1.12. </w:t>
      </w:r>
      <w:proofErr w:type="spellStart"/>
      <w:r w:rsidRPr="00683A3B">
        <w:rPr>
          <w:rFonts w:ascii="Times New Roman" w:hAnsi="Times New Roman" w:cs="Times New Roman"/>
          <w:sz w:val="20"/>
          <w:szCs w:val="20"/>
          <w:lang w:val="uk-UA" w:eastAsia="uk-UA"/>
        </w:rPr>
        <w:t>Комплекснi</w:t>
      </w:r>
      <w:proofErr w:type="spellEnd"/>
      <w:r w:rsidRPr="00683A3B">
        <w:rPr>
          <w:rFonts w:ascii="Times New Roman" w:hAnsi="Times New Roman" w:cs="Times New Roman"/>
          <w:sz w:val="20"/>
          <w:szCs w:val="20"/>
          <w:lang w:val="uk-UA" w:eastAsia="uk-UA"/>
        </w:rPr>
        <w:t xml:space="preserve"> тренування проводяться з метою  удосконалення  </w:t>
      </w:r>
      <w:proofErr w:type="spellStart"/>
      <w:r w:rsidRPr="00683A3B">
        <w:rPr>
          <w:rFonts w:ascii="Times New Roman" w:hAnsi="Times New Roman" w:cs="Times New Roman"/>
          <w:sz w:val="20"/>
          <w:szCs w:val="20"/>
          <w:lang w:val="uk-UA" w:eastAsia="uk-UA"/>
        </w:rPr>
        <w:t>фiзичних</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спецiальних</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психiчних</w:t>
      </w:r>
      <w:proofErr w:type="spellEnd"/>
      <w:r w:rsidRPr="00683A3B">
        <w:rPr>
          <w:rFonts w:ascii="Times New Roman" w:hAnsi="Times New Roman" w:cs="Times New Roman"/>
          <w:sz w:val="20"/>
          <w:szCs w:val="20"/>
          <w:lang w:val="uk-UA" w:eastAsia="uk-UA"/>
        </w:rPr>
        <w:t xml:space="preserve"> якостей i </w:t>
      </w:r>
      <w:proofErr w:type="spellStart"/>
      <w:r w:rsidRPr="00683A3B">
        <w:rPr>
          <w:rFonts w:ascii="Times New Roman" w:hAnsi="Times New Roman" w:cs="Times New Roman"/>
          <w:sz w:val="20"/>
          <w:szCs w:val="20"/>
          <w:lang w:val="uk-UA" w:eastAsia="uk-UA"/>
        </w:rPr>
        <w:t>вiйськово-прикладних</w:t>
      </w:r>
      <w:proofErr w:type="spellEnd"/>
      <w:r w:rsidRPr="00683A3B">
        <w:rPr>
          <w:rFonts w:ascii="Times New Roman" w:hAnsi="Times New Roman" w:cs="Times New Roman"/>
          <w:sz w:val="20"/>
          <w:szCs w:val="20"/>
          <w:lang w:val="uk-UA" w:eastAsia="uk-UA"/>
        </w:rPr>
        <w:t xml:space="preserve"> рухливих навичок. В їх </w:t>
      </w:r>
      <w:proofErr w:type="spellStart"/>
      <w:r w:rsidRPr="00683A3B">
        <w:rPr>
          <w:rFonts w:ascii="Times New Roman" w:hAnsi="Times New Roman" w:cs="Times New Roman"/>
          <w:sz w:val="20"/>
          <w:szCs w:val="20"/>
          <w:lang w:val="uk-UA" w:eastAsia="uk-UA"/>
        </w:rPr>
        <w:t>змiст</w:t>
      </w:r>
      <w:proofErr w:type="spellEnd"/>
      <w:r w:rsidRPr="00683A3B">
        <w:rPr>
          <w:rFonts w:ascii="Times New Roman" w:hAnsi="Times New Roman" w:cs="Times New Roman"/>
          <w:sz w:val="20"/>
          <w:szCs w:val="20"/>
          <w:lang w:val="uk-UA" w:eastAsia="uk-UA"/>
        </w:rPr>
        <w:t xml:space="preserve"> включаються вправи з </w:t>
      </w:r>
      <w:proofErr w:type="spellStart"/>
      <w:r w:rsidRPr="00683A3B">
        <w:rPr>
          <w:rFonts w:ascii="Times New Roman" w:hAnsi="Times New Roman" w:cs="Times New Roman"/>
          <w:sz w:val="20"/>
          <w:szCs w:val="20"/>
          <w:lang w:val="uk-UA" w:eastAsia="uk-UA"/>
        </w:rPr>
        <w:t>рiзних</w:t>
      </w:r>
      <w:proofErr w:type="spellEnd"/>
      <w:r w:rsidRPr="00683A3B">
        <w:rPr>
          <w:rFonts w:ascii="Times New Roman" w:hAnsi="Times New Roman" w:cs="Times New Roman"/>
          <w:sz w:val="20"/>
          <w:szCs w:val="20"/>
          <w:lang w:val="uk-UA" w:eastAsia="uk-UA"/>
        </w:rPr>
        <w:t xml:space="preserve"> тем прикладної </w:t>
      </w:r>
      <w:proofErr w:type="spellStart"/>
      <w:r w:rsidRPr="00683A3B">
        <w:rPr>
          <w:rFonts w:ascii="Times New Roman" w:hAnsi="Times New Roman" w:cs="Times New Roman"/>
          <w:sz w:val="20"/>
          <w:szCs w:val="20"/>
          <w:lang w:val="uk-UA" w:eastAsia="uk-UA"/>
        </w:rPr>
        <w:t>фiзичної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пiдготовки</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якi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вивченi</w:t>
      </w:r>
      <w:proofErr w:type="spellEnd"/>
      <w:r w:rsidRPr="00683A3B">
        <w:rPr>
          <w:rFonts w:ascii="Times New Roman" w:hAnsi="Times New Roman" w:cs="Times New Roman"/>
          <w:sz w:val="20"/>
          <w:szCs w:val="20"/>
          <w:lang w:val="uk-UA" w:eastAsia="uk-UA"/>
        </w:rPr>
        <w:t xml:space="preserve"> як на цьому,  так i на </w:t>
      </w:r>
      <w:proofErr w:type="spellStart"/>
      <w:r w:rsidRPr="00683A3B">
        <w:rPr>
          <w:rFonts w:ascii="Times New Roman" w:hAnsi="Times New Roman" w:cs="Times New Roman"/>
          <w:sz w:val="20"/>
          <w:szCs w:val="20"/>
          <w:lang w:val="uk-UA" w:eastAsia="uk-UA"/>
        </w:rPr>
        <w:t>попереднiх</w:t>
      </w:r>
      <w:proofErr w:type="spellEnd"/>
      <w:r w:rsidRPr="00683A3B">
        <w:rPr>
          <w:rFonts w:ascii="Times New Roman" w:hAnsi="Times New Roman" w:cs="Times New Roman"/>
          <w:sz w:val="20"/>
          <w:szCs w:val="20"/>
          <w:lang w:val="uk-UA" w:eastAsia="uk-UA"/>
        </w:rPr>
        <w:t xml:space="preserve"> заняттях.</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1.13. Заключна частина занять проводиться 2-3 хв. Завдання - приведення </w:t>
      </w:r>
      <w:proofErr w:type="spellStart"/>
      <w:r w:rsidRPr="00683A3B">
        <w:rPr>
          <w:rFonts w:ascii="Times New Roman" w:hAnsi="Times New Roman" w:cs="Times New Roman"/>
          <w:sz w:val="20"/>
          <w:szCs w:val="20"/>
          <w:lang w:val="uk-UA" w:eastAsia="uk-UA"/>
        </w:rPr>
        <w:t>органiзму</w:t>
      </w:r>
      <w:proofErr w:type="spellEnd"/>
      <w:r w:rsidRPr="00683A3B">
        <w:rPr>
          <w:rFonts w:ascii="Times New Roman" w:hAnsi="Times New Roman" w:cs="Times New Roman"/>
          <w:sz w:val="20"/>
          <w:szCs w:val="20"/>
          <w:lang w:val="uk-UA" w:eastAsia="uk-UA"/>
        </w:rPr>
        <w:t xml:space="preserve"> учня у </w:t>
      </w:r>
      <w:proofErr w:type="spellStart"/>
      <w:r w:rsidRPr="00683A3B">
        <w:rPr>
          <w:rFonts w:ascii="Times New Roman" w:hAnsi="Times New Roman" w:cs="Times New Roman"/>
          <w:sz w:val="20"/>
          <w:szCs w:val="20"/>
          <w:lang w:val="uk-UA" w:eastAsia="uk-UA"/>
        </w:rPr>
        <w:t>вiдносно</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спокiйний</w:t>
      </w:r>
      <w:proofErr w:type="spellEnd"/>
      <w:r w:rsidRPr="00683A3B">
        <w:rPr>
          <w:rFonts w:ascii="Times New Roman" w:hAnsi="Times New Roman" w:cs="Times New Roman"/>
          <w:sz w:val="20"/>
          <w:szCs w:val="20"/>
          <w:lang w:val="uk-UA" w:eastAsia="uk-UA"/>
        </w:rPr>
        <w:t xml:space="preserve"> стан, наведення порядку на навчальних  </w:t>
      </w:r>
      <w:proofErr w:type="spellStart"/>
      <w:r w:rsidRPr="00683A3B">
        <w:rPr>
          <w:rFonts w:ascii="Times New Roman" w:hAnsi="Times New Roman" w:cs="Times New Roman"/>
          <w:sz w:val="20"/>
          <w:szCs w:val="20"/>
          <w:lang w:val="uk-UA" w:eastAsia="uk-UA"/>
        </w:rPr>
        <w:t>мiсцях</w:t>
      </w:r>
      <w:proofErr w:type="spellEnd"/>
      <w:r w:rsidRPr="00683A3B">
        <w:rPr>
          <w:rFonts w:ascii="Times New Roman" w:hAnsi="Times New Roman" w:cs="Times New Roman"/>
          <w:sz w:val="20"/>
          <w:szCs w:val="20"/>
          <w:lang w:val="uk-UA" w:eastAsia="uk-UA"/>
        </w:rPr>
        <w:t xml:space="preserve"> та </w:t>
      </w:r>
      <w:proofErr w:type="spellStart"/>
      <w:r w:rsidRPr="00683A3B">
        <w:rPr>
          <w:rFonts w:ascii="Times New Roman" w:hAnsi="Times New Roman" w:cs="Times New Roman"/>
          <w:sz w:val="20"/>
          <w:szCs w:val="20"/>
          <w:lang w:val="uk-UA" w:eastAsia="uk-UA"/>
        </w:rPr>
        <w:t>пiдведення</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пiдсумкiв</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Змiст</w:t>
      </w:r>
      <w:proofErr w:type="spellEnd"/>
      <w:r w:rsidRPr="00683A3B">
        <w:rPr>
          <w:rFonts w:ascii="Times New Roman" w:hAnsi="Times New Roman" w:cs="Times New Roman"/>
          <w:sz w:val="20"/>
          <w:szCs w:val="20"/>
          <w:lang w:val="uk-UA" w:eastAsia="uk-UA"/>
        </w:rPr>
        <w:t xml:space="preserve"> заключної частини становить ходьба, </w:t>
      </w:r>
      <w:proofErr w:type="spellStart"/>
      <w:r w:rsidRPr="00683A3B">
        <w:rPr>
          <w:rFonts w:ascii="Times New Roman" w:hAnsi="Times New Roman" w:cs="Times New Roman"/>
          <w:sz w:val="20"/>
          <w:szCs w:val="20"/>
          <w:lang w:val="uk-UA" w:eastAsia="uk-UA"/>
        </w:rPr>
        <w:t>бiг</w:t>
      </w:r>
      <w:proofErr w:type="spellEnd"/>
      <w:r w:rsidRPr="00683A3B">
        <w:rPr>
          <w:rFonts w:ascii="Times New Roman" w:hAnsi="Times New Roman" w:cs="Times New Roman"/>
          <w:sz w:val="20"/>
          <w:szCs w:val="20"/>
          <w:lang w:val="uk-UA" w:eastAsia="uk-UA"/>
        </w:rPr>
        <w:t xml:space="preserve"> в </w:t>
      </w:r>
      <w:proofErr w:type="spellStart"/>
      <w:r w:rsidRPr="00683A3B">
        <w:rPr>
          <w:rFonts w:ascii="Times New Roman" w:hAnsi="Times New Roman" w:cs="Times New Roman"/>
          <w:sz w:val="20"/>
          <w:szCs w:val="20"/>
          <w:lang w:val="uk-UA" w:eastAsia="uk-UA"/>
        </w:rPr>
        <w:t>уповiльненому</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темпi</w:t>
      </w:r>
      <w:proofErr w:type="spellEnd"/>
      <w:r w:rsidRPr="00683A3B">
        <w:rPr>
          <w:rFonts w:ascii="Times New Roman" w:hAnsi="Times New Roman" w:cs="Times New Roman"/>
          <w:sz w:val="20"/>
          <w:szCs w:val="20"/>
          <w:lang w:val="uk-UA" w:eastAsia="uk-UA"/>
        </w:rPr>
        <w:t xml:space="preserve">, вправи в глибокому </w:t>
      </w:r>
      <w:proofErr w:type="spellStart"/>
      <w:r w:rsidRPr="00683A3B">
        <w:rPr>
          <w:rFonts w:ascii="Times New Roman" w:hAnsi="Times New Roman" w:cs="Times New Roman"/>
          <w:sz w:val="20"/>
          <w:szCs w:val="20"/>
          <w:lang w:val="uk-UA" w:eastAsia="uk-UA"/>
        </w:rPr>
        <w:t>диханнi</w:t>
      </w:r>
      <w:proofErr w:type="spellEnd"/>
      <w:r w:rsidRPr="00683A3B">
        <w:rPr>
          <w:rFonts w:ascii="Times New Roman" w:hAnsi="Times New Roman" w:cs="Times New Roman"/>
          <w:sz w:val="20"/>
          <w:szCs w:val="20"/>
          <w:lang w:val="uk-UA" w:eastAsia="uk-UA"/>
        </w:rPr>
        <w:t xml:space="preserve"> i для  розслаблення </w:t>
      </w:r>
      <w:proofErr w:type="spellStart"/>
      <w:r w:rsidRPr="00683A3B">
        <w:rPr>
          <w:rFonts w:ascii="Times New Roman" w:hAnsi="Times New Roman" w:cs="Times New Roman"/>
          <w:sz w:val="20"/>
          <w:szCs w:val="20"/>
          <w:lang w:val="uk-UA" w:eastAsia="uk-UA"/>
        </w:rPr>
        <w:t>м'язiв</w:t>
      </w:r>
      <w:proofErr w:type="spellEnd"/>
      <w:r w:rsidRPr="00683A3B">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w:t>
      </w:r>
      <w:r w:rsidRPr="00683A3B">
        <w:rPr>
          <w:rFonts w:ascii="Times New Roman" w:hAnsi="Times New Roman" w:cs="Times New Roman"/>
          <w:b/>
          <w:bCs/>
          <w:sz w:val="20"/>
          <w:szCs w:val="20"/>
          <w:lang w:val="uk-UA" w:eastAsia="uk-UA"/>
        </w:rPr>
        <w:t>Безпека занять.</w:t>
      </w:r>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Керiвники</w:t>
      </w:r>
      <w:proofErr w:type="spellEnd"/>
      <w:r w:rsidRPr="00683A3B">
        <w:rPr>
          <w:rFonts w:ascii="Times New Roman" w:hAnsi="Times New Roman" w:cs="Times New Roman"/>
          <w:sz w:val="20"/>
          <w:szCs w:val="20"/>
          <w:lang w:val="uk-UA" w:eastAsia="uk-UA"/>
        </w:rPr>
        <w:t xml:space="preserve"> занять </w:t>
      </w:r>
      <w:proofErr w:type="spellStart"/>
      <w:r w:rsidRPr="00683A3B">
        <w:rPr>
          <w:rFonts w:ascii="Times New Roman" w:hAnsi="Times New Roman" w:cs="Times New Roman"/>
          <w:sz w:val="20"/>
          <w:szCs w:val="20"/>
          <w:lang w:val="uk-UA" w:eastAsia="uk-UA"/>
        </w:rPr>
        <w:t>зобов'язанi</w:t>
      </w:r>
      <w:proofErr w:type="spellEnd"/>
      <w:r w:rsidRPr="00683A3B">
        <w:rPr>
          <w:rFonts w:ascii="Times New Roman" w:hAnsi="Times New Roman" w:cs="Times New Roman"/>
          <w:sz w:val="20"/>
          <w:szCs w:val="20"/>
          <w:lang w:val="uk-UA" w:eastAsia="uk-UA"/>
        </w:rPr>
        <w:t xml:space="preserve"> вживати </w:t>
      </w:r>
      <w:proofErr w:type="spellStart"/>
      <w:r w:rsidRPr="00683A3B">
        <w:rPr>
          <w:rFonts w:ascii="Times New Roman" w:hAnsi="Times New Roman" w:cs="Times New Roman"/>
          <w:sz w:val="20"/>
          <w:szCs w:val="20"/>
          <w:lang w:val="uk-UA" w:eastAsia="uk-UA"/>
        </w:rPr>
        <w:t>всiх</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заходiв</w:t>
      </w:r>
      <w:proofErr w:type="spellEnd"/>
      <w:r w:rsidRPr="00683A3B">
        <w:rPr>
          <w:rFonts w:ascii="Times New Roman" w:hAnsi="Times New Roman" w:cs="Times New Roman"/>
          <w:sz w:val="20"/>
          <w:szCs w:val="20"/>
          <w:lang w:val="uk-UA" w:eastAsia="uk-UA"/>
        </w:rPr>
        <w:t xml:space="preserve"> попередження травматизму в </w:t>
      </w:r>
      <w:proofErr w:type="spellStart"/>
      <w:r w:rsidRPr="00683A3B">
        <w:rPr>
          <w:rFonts w:ascii="Times New Roman" w:hAnsi="Times New Roman" w:cs="Times New Roman"/>
          <w:sz w:val="20"/>
          <w:szCs w:val="20"/>
          <w:lang w:val="uk-UA" w:eastAsia="uk-UA"/>
        </w:rPr>
        <w:t>процесi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фiзичної</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пiдготовки</w:t>
      </w:r>
      <w:proofErr w:type="spellEnd"/>
      <w:r w:rsidRPr="00683A3B">
        <w:rPr>
          <w:rFonts w:ascii="Times New Roman" w:hAnsi="Times New Roman" w:cs="Times New Roman"/>
          <w:sz w:val="20"/>
          <w:szCs w:val="20"/>
          <w:lang w:val="uk-UA" w:eastAsia="uk-UA"/>
        </w:rPr>
        <w:t xml:space="preserve">. Попередження  травматизму забезпечується: </w:t>
      </w:r>
      <w:proofErr w:type="spellStart"/>
      <w:r w:rsidRPr="00683A3B">
        <w:rPr>
          <w:rFonts w:ascii="Times New Roman" w:hAnsi="Times New Roman" w:cs="Times New Roman"/>
          <w:sz w:val="20"/>
          <w:szCs w:val="20"/>
          <w:lang w:val="uk-UA" w:eastAsia="uk-UA"/>
        </w:rPr>
        <w:t>чiткою</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органiзацiєю</w:t>
      </w:r>
      <w:proofErr w:type="spellEnd"/>
      <w:r w:rsidRPr="00683A3B">
        <w:rPr>
          <w:rFonts w:ascii="Times New Roman" w:hAnsi="Times New Roman" w:cs="Times New Roman"/>
          <w:sz w:val="20"/>
          <w:szCs w:val="20"/>
          <w:lang w:val="uk-UA" w:eastAsia="uk-UA"/>
        </w:rPr>
        <w:t xml:space="preserve"> i дотриманням методики занять; високою </w:t>
      </w:r>
      <w:proofErr w:type="spellStart"/>
      <w:r w:rsidRPr="00683A3B">
        <w:rPr>
          <w:rFonts w:ascii="Times New Roman" w:hAnsi="Times New Roman" w:cs="Times New Roman"/>
          <w:sz w:val="20"/>
          <w:szCs w:val="20"/>
          <w:lang w:val="uk-UA" w:eastAsia="uk-UA"/>
        </w:rPr>
        <w:t>дисциплiнованiстю</w:t>
      </w:r>
      <w:proofErr w:type="spellEnd"/>
      <w:r w:rsidRPr="00683A3B">
        <w:rPr>
          <w:rFonts w:ascii="Times New Roman" w:hAnsi="Times New Roman" w:cs="Times New Roman"/>
          <w:sz w:val="20"/>
          <w:szCs w:val="20"/>
          <w:lang w:val="uk-UA" w:eastAsia="uk-UA"/>
        </w:rPr>
        <w:t xml:space="preserve">  учнів, хорошими знаннями ними </w:t>
      </w:r>
      <w:proofErr w:type="spellStart"/>
      <w:r w:rsidRPr="00683A3B">
        <w:rPr>
          <w:rFonts w:ascii="Times New Roman" w:hAnsi="Times New Roman" w:cs="Times New Roman"/>
          <w:sz w:val="20"/>
          <w:szCs w:val="20"/>
          <w:lang w:val="uk-UA" w:eastAsia="uk-UA"/>
        </w:rPr>
        <w:t>прийомiв</w:t>
      </w:r>
      <w:proofErr w:type="spellEnd"/>
      <w:r w:rsidRPr="00683A3B">
        <w:rPr>
          <w:rFonts w:ascii="Times New Roman" w:hAnsi="Times New Roman" w:cs="Times New Roman"/>
          <w:sz w:val="20"/>
          <w:szCs w:val="20"/>
          <w:lang w:val="uk-UA" w:eastAsia="uk-UA"/>
        </w:rPr>
        <w:t xml:space="preserve"> страхування та самострахування; своєчасною </w:t>
      </w:r>
      <w:proofErr w:type="spellStart"/>
      <w:r w:rsidRPr="00683A3B">
        <w:rPr>
          <w:rFonts w:ascii="Times New Roman" w:hAnsi="Times New Roman" w:cs="Times New Roman"/>
          <w:sz w:val="20"/>
          <w:szCs w:val="20"/>
          <w:lang w:val="uk-UA" w:eastAsia="uk-UA"/>
        </w:rPr>
        <w:t>пiдготовкою</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мiсць</w:t>
      </w:r>
      <w:proofErr w:type="spellEnd"/>
      <w:r w:rsidRPr="00683A3B">
        <w:rPr>
          <w:rFonts w:ascii="Times New Roman" w:hAnsi="Times New Roman" w:cs="Times New Roman"/>
          <w:sz w:val="20"/>
          <w:szCs w:val="20"/>
          <w:lang w:val="uk-UA" w:eastAsia="uk-UA"/>
        </w:rPr>
        <w:t xml:space="preserve"> занять та </w:t>
      </w:r>
      <w:proofErr w:type="spellStart"/>
      <w:r w:rsidRPr="00683A3B">
        <w:rPr>
          <w:rFonts w:ascii="Times New Roman" w:hAnsi="Times New Roman" w:cs="Times New Roman"/>
          <w:sz w:val="20"/>
          <w:szCs w:val="20"/>
          <w:lang w:val="uk-UA" w:eastAsia="uk-UA"/>
        </w:rPr>
        <w:t>iнвентаря</w:t>
      </w:r>
      <w:proofErr w:type="spellEnd"/>
      <w:r w:rsidRPr="00683A3B">
        <w:rPr>
          <w:rFonts w:ascii="Times New Roman" w:hAnsi="Times New Roman" w:cs="Times New Roman"/>
          <w:sz w:val="20"/>
          <w:szCs w:val="20"/>
          <w:lang w:val="uk-UA" w:eastAsia="uk-UA"/>
        </w:rPr>
        <w:t xml:space="preserve">; систематичним контролем  за дотриманням встановлених правил i </w:t>
      </w:r>
      <w:proofErr w:type="spellStart"/>
      <w:r w:rsidRPr="00683A3B">
        <w:rPr>
          <w:rFonts w:ascii="Times New Roman" w:hAnsi="Times New Roman" w:cs="Times New Roman"/>
          <w:sz w:val="20"/>
          <w:szCs w:val="20"/>
          <w:lang w:val="uk-UA" w:eastAsia="uk-UA"/>
        </w:rPr>
        <w:t>заходiв</w:t>
      </w:r>
      <w:proofErr w:type="spellEnd"/>
      <w:r w:rsidRPr="00683A3B">
        <w:rPr>
          <w:rFonts w:ascii="Times New Roman" w:hAnsi="Times New Roman" w:cs="Times New Roman"/>
          <w:sz w:val="20"/>
          <w:szCs w:val="20"/>
          <w:lang w:val="uk-UA" w:eastAsia="uk-UA"/>
        </w:rPr>
        <w:t xml:space="preserve"> безпеки з боку </w:t>
      </w:r>
      <w:proofErr w:type="spellStart"/>
      <w:r w:rsidRPr="00683A3B">
        <w:rPr>
          <w:rFonts w:ascii="Times New Roman" w:hAnsi="Times New Roman" w:cs="Times New Roman"/>
          <w:sz w:val="20"/>
          <w:szCs w:val="20"/>
          <w:lang w:val="uk-UA" w:eastAsia="uk-UA"/>
        </w:rPr>
        <w:t>керiвникiв</w:t>
      </w:r>
      <w:proofErr w:type="spellEnd"/>
      <w:r w:rsidRPr="00683A3B">
        <w:rPr>
          <w:rFonts w:ascii="Times New Roman" w:hAnsi="Times New Roman" w:cs="Times New Roman"/>
          <w:sz w:val="20"/>
          <w:szCs w:val="20"/>
          <w:lang w:val="uk-UA" w:eastAsia="uk-UA"/>
        </w:rPr>
        <w:t xml:space="preserve"> занять.</w:t>
      </w:r>
    </w:p>
    <w:p w:rsidR="00845607" w:rsidRPr="00683A3B" w:rsidRDefault="00845607" w:rsidP="000D1BCC">
      <w:pPr>
        <w:spacing w:after="0" w:line="240" w:lineRule="auto"/>
        <w:jc w:val="center"/>
        <w:rPr>
          <w:rFonts w:ascii="Times New Roman" w:hAnsi="Times New Roman" w:cs="Times New Roman"/>
          <w:b/>
          <w:bCs/>
          <w:i/>
          <w:iCs/>
          <w:sz w:val="20"/>
          <w:szCs w:val="20"/>
          <w:lang w:val="uk-UA" w:eastAsia="uk-UA"/>
        </w:rPr>
      </w:pP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2. Вправи прикладної фізичної підготовки</w:t>
      </w:r>
    </w:p>
    <w:p w:rsidR="00845607" w:rsidRPr="00683A3B" w:rsidRDefault="00845607" w:rsidP="000D1BCC">
      <w:pPr>
        <w:spacing w:after="0" w:line="240" w:lineRule="auto"/>
        <w:rPr>
          <w:rFonts w:ascii="Times New Roman" w:hAnsi="Times New Roman" w:cs="Times New Roman"/>
          <w:b/>
          <w:bCs/>
          <w:sz w:val="20"/>
          <w:szCs w:val="20"/>
          <w:lang w:val="uk-UA" w:eastAsia="uk-UA"/>
        </w:rPr>
      </w:pPr>
    </w:p>
    <w:p w:rsidR="00845607" w:rsidRPr="00683A3B" w:rsidRDefault="00845607" w:rsidP="000D1BCC">
      <w:pPr>
        <w:spacing w:after="0" w:line="240" w:lineRule="auto"/>
        <w:rPr>
          <w:rFonts w:ascii="Times New Roman" w:hAnsi="Times New Roman" w:cs="Times New Roman"/>
          <w:b/>
          <w:bCs/>
          <w:sz w:val="20"/>
          <w:szCs w:val="20"/>
          <w:lang w:val="uk-UA" w:eastAsia="uk-UA"/>
        </w:rPr>
      </w:pPr>
      <w:r w:rsidRPr="00683A3B">
        <w:rPr>
          <w:rFonts w:ascii="Times New Roman" w:hAnsi="Times New Roman" w:cs="Times New Roman"/>
          <w:b/>
          <w:bCs/>
          <w:sz w:val="20"/>
          <w:szCs w:val="20"/>
          <w:lang w:val="uk-UA" w:eastAsia="uk-UA"/>
        </w:rPr>
        <w:t>Вправа 1. Перший комплекс вільних вправ (мал.1)</w:t>
      </w:r>
    </w:p>
    <w:p w:rsidR="00845607" w:rsidRPr="00683A3B" w:rsidRDefault="0064784F" w:rsidP="000D1BCC">
      <w:pPr>
        <w:framePr w:h="3869" w:hSpace="10080" w:wrap="notBeside" w:vAnchor="text" w:hAnchor="page" w:x="208" w:y="97"/>
        <w:widowControl w:val="0"/>
        <w:autoSpaceDE w:val="0"/>
        <w:autoSpaceDN w:val="0"/>
        <w:adjustRightInd w:val="0"/>
        <w:spacing w:after="0" w:line="240" w:lineRule="auto"/>
        <w:rPr>
          <w:rFonts w:ascii="Times New Roman" w:hAnsi="Times New Roman" w:cs="Times New Roman"/>
          <w:sz w:val="20"/>
          <w:szCs w:val="20"/>
          <w:lang w:val="uk-UA" w:eastAsia="uk-UA"/>
        </w:rPr>
      </w:pPr>
      <w:r>
        <w:rPr>
          <w:noProof/>
          <w:lang w:eastAsia="ru-RU"/>
        </w:rPr>
        <w:pict>
          <v:shape id="Поле 365" o:spid="_x0000_s1027" type="#_x0000_t202" style="position:absolute;margin-left:107.95pt;margin-top:231.2pt;width:198pt;height:18pt;z-index:251657728;visibility:visible" strokecolor="white">
            <v:textbox style="mso-next-textbox:#Поле 365">
              <w:txbxContent>
                <w:p w:rsidR="001C63B2" w:rsidRDefault="001C63B2" w:rsidP="009F3DD7">
                  <w:pPr>
                    <w:rPr>
                      <w:lang w:val="uk-UA"/>
                    </w:rPr>
                  </w:pPr>
                  <w:r w:rsidRPr="003F5227">
                    <w:rPr>
                      <w:rFonts w:ascii="Times New Roman" w:hAnsi="Times New Roman" w:cs="Times New Roman"/>
                      <w:lang w:val="uk-UA"/>
                    </w:rPr>
                    <w:t>Мал. 1. Перший комплекс вільних</w:t>
                  </w:r>
                  <w:r>
                    <w:rPr>
                      <w:lang w:val="uk-UA"/>
                    </w:rPr>
                    <w:t xml:space="preserve"> вправ </w:t>
                  </w:r>
                </w:p>
              </w:txbxContent>
            </v:textbox>
          </v:shape>
        </w:pict>
      </w:r>
      <w:r w:rsidR="006026BD">
        <w:rPr>
          <w:rFonts w:ascii="Times New Roman" w:hAnsi="Times New Roman" w:cs="Times New Roman"/>
          <w:noProof/>
          <w:sz w:val="20"/>
          <w:szCs w:val="20"/>
          <w:lang w:eastAsia="ru-RU"/>
        </w:rPr>
        <w:drawing>
          <wp:inline distT="0" distB="0" distL="0" distR="0">
            <wp:extent cx="4891405" cy="3219450"/>
            <wp:effectExtent l="19050" t="0" r="4445" b="0"/>
            <wp:docPr id="4" name="Рисунок 1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3"/>
                    <pic:cNvPicPr>
                      <a:picLocks noChangeAspect="1" noChangeArrowheads="1"/>
                    </pic:cNvPicPr>
                  </pic:nvPicPr>
                  <pic:blipFill>
                    <a:blip r:embed="rId19" cstate="print"/>
                    <a:srcRect/>
                    <a:stretch>
                      <a:fillRect/>
                    </a:stretch>
                  </pic:blipFill>
                  <pic:spPr bwMode="auto">
                    <a:xfrm>
                      <a:off x="0" y="0"/>
                      <a:ext cx="4891405" cy="3219450"/>
                    </a:xfrm>
                    <a:prstGeom prst="rect">
                      <a:avLst/>
                    </a:prstGeom>
                    <a:noFill/>
                    <a:ln w="9525">
                      <a:noFill/>
                      <a:miter lim="800000"/>
                      <a:headEnd/>
                      <a:tailEnd/>
                    </a:ln>
                  </pic:spPr>
                </pic:pic>
              </a:graphicData>
            </a:graphic>
          </wp:inline>
        </w:drawing>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Вихідне положення — стройова стійка.</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1—2 — піднімаючись на носках, повільно підняти руки вперед, потім — вгору, пальці затиснуті в кулаки долонями до середини, дивитись вгору, потягнутися;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3   — опускаючись на всю ступню,  з силою зігнути руки, притиснути їх до тулуба, кулаки до плечей, диви</w:t>
      </w:r>
      <w:r w:rsidRPr="00683A3B">
        <w:rPr>
          <w:rFonts w:ascii="Times New Roman" w:hAnsi="Times New Roman" w:cs="Times New Roman"/>
          <w:sz w:val="20"/>
          <w:szCs w:val="20"/>
          <w:lang w:val="uk-UA" w:eastAsia="uk-UA"/>
        </w:rPr>
        <w:softHyphen/>
        <w:t>тись прямо;</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4   —  підняти    руки    догори,  прогнутися, дивитися вгору;</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5   — з'єднати носки ніг, присісти до упору на всій ступні, долоні на стегнах, лікті — в боки;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6 — випрямитись, піднімаючи руки вперед і розводячи їх в сторони і назад до упору, пальці затиснуті в кулак;</w:t>
      </w:r>
      <w:r w:rsidRPr="00683A3B">
        <w:rPr>
          <w:rFonts w:ascii="Times New Roman" w:hAnsi="Times New Roman" w:cs="Times New Roman"/>
          <w:sz w:val="20"/>
          <w:szCs w:val="20"/>
          <w:lang w:val="uk-UA" w:eastAsia="uk-UA"/>
        </w:rPr>
        <w:tab/>
        <w:t xml:space="preserve">                        </w:t>
      </w:r>
      <w:r w:rsidRPr="00683A3B">
        <w:rPr>
          <w:rFonts w:ascii="Times New Roman" w:hAnsi="Times New Roman" w:cs="Times New Roman"/>
          <w:sz w:val="20"/>
          <w:szCs w:val="20"/>
          <w:lang w:val="uk-UA" w:eastAsia="uk-UA"/>
        </w:rPr>
        <w:tab/>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7   —   присісти  до  упору  на  всій   ступні,  долоні   на стегнах, лікті в боки;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8  — стрибком встати, ноги нарізно на ширину плечей, руки на пояс;</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9  — розігнути ліву руку і, відводячи її ліворуч і до упору назад (пальці затиснуті в кулак), одночасно по</w:t>
      </w:r>
      <w:r w:rsidRPr="00683A3B">
        <w:rPr>
          <w:rFonts w:ascii="Times New Roman" w:hAnsi="Times New Roman" w:cs="Times New Roman"/>
          <w:sz w:val="20"/>
          <w:szCs w:val="20"/>
          <w:lang w:val="uk-UA" w:eastAsia="uk-UA"/>
        </w:rPr>
        <w:softHyphen/>
        <w:t>вернути тулуб вліво, ноги з місця не зрушувати, дивитися на кисть лівої руки;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10  — повернути тулуб прямо, ліву руку на пояс;</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lastRenderedPageBreak/>
        <w:t>11   — розігнути праву руку і, відводячи її праворуч і до упору назад (пальці затиснуті  в кулак),  одночасно повернути  тулуб  вправо,   ноги  з  місця   не  зрушувати, дивитись на кисть правої руки;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12  — повернути тулуб прямо, праву руку на пояс;</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13   —  різко  нахилитись вперед,  торкнутися  руками землі, ноги прямі;</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14  — випрямляючись, підняти руки вперед і, відво</w:t>
      </w:r>
      <w:r w:rsidRPr="00683A3B">
        <w:rPr>
          <w:rFonts w:ascii="Times New Roman" w:hAnsi="Times New Roman" w:cs="Times New Roman"/>
          <w:sz w:val="20"/>
          <w:szCs w:val="20"/>
          <w:lang w:val="uk-UA" w:eastAsia="uk-UA"/>
        </w:rPr>
        <w:softHyphen/>
        <w:t>дячи їх в боки і назад, прогнутися;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15  — різко нахилитися вперед, торкнутися землі ру</w:t>
      </w:r>
      <w:r w:rsidRPr="00683A3B">
        <w:rPr>
          <w:rFonts w:ascii="Times New Roman" w:hAnsi="Times New Roman" w:cs="Times New Roman"/>
          <w:sz w:val="20"/>
          <w:szCs w:val="20"/>
          <w:lang w:val="uk-UA" w:eastAsia="uk-UA"/>
        </w:rPr>
        <w:softHyphen/>
        <w:t>ками, ноги прямі;</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16  — випрямляючись, стрибком з'єднати ноги і прий</w:t>
      </w:r>
      <w:r w:rsidRPr="00683A3B">
        <w:rPr>
          <w:rFonts w:ascii="Times New Roman" w:hAnsi="Times New Roman" w:cs="Times New Roman"/>
          <w:sz w:val="20"/>
          <w:szCs w:val="20"/>
          <w:lang w:val="uk-UA" w:eastAsia="uk-UA"/>
        </w:rPr>
        <w:softHyphen/>
        <w:t>няти стройову стійку.</w:t>
      </w:r>
    </w:p>
    <w:p w:rsidR="00845607" w:rsidRPr="00683A3B" w:rsidRDefault="00845607" w:rsidP="000D1BCC">
      <w:pPr>
        <w:spacing w:after="0" w:line="240" w:lineRule="auto"/>
        <w:jc w:val="both"/>
        <w:rPr>
          <w:rFonts w:ascii="Times New Roman" w:hAnsi="Times New Roman" w:cs="Times New Roman"/>
          <w:b/>
          <w:bCs/>
          <w:sz w:val="20"/>
          <w:szCs w:val="20"/>
          <w:lang w:val="uk-UA" w:eastAsia="uk-UA"/>
        </w:rPr>
      </w:pP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2. </w:t>
      </w:r>
      <w:proofErr w:type="spellStart"/>
      <w:r w:rsidRPr="00683A3B">
        <w:rPr>
          <w:rFonts w:ascii="Times New Roman" w:hAnsi="Times New Roman" w:cs="Times New Roman"/>
          <w:b/>
          <w:bCs/>
          <w:sz w:val="20"/>
          <w:szCs w:val="20"/>
          <w:lang w:val="uk-UA" w:eastAsia="uk-UA"/>
        </w:rPr>
        <w:t>Пiдтягування</w:t>
      </w:r>
      <w:proofErr w:type="spellEnd"/>
      <w:r w:rsidRPr="00683A3B">
        <w:rPr>
          <w:rFonts w:ascii="Times New Roman" w:hAnsi="Times New Roman" w:cs="Times New Roman"/>
          <w:b/>
          <w:bCs/>
          <w:sz w:val="20"/>
          <w:szCs w:val="20"/>
          <w:lang w:val="uk-UA" w:eastAsia="uk-UA"/>
        </w:rPr>
        <w:t xml:space="preserve"> на </w:t>
      </w:r>
      <w:proofErr w:type="spellStart"/>
      <w:r w:rsidRPr="00683A3B">
        <w:rPr>
          <w:rFonts w:ascii="Times New Roman" w:hAnsi="Times New Roman" w:cs="Times New Roman"/>
          <w:b/>
          <w:bCs/>
          <w:sz w:val="20"/>
          <w:szCs w:val="20"/>
          <w:lang w:val="uk-UA" w:eastAsia="uk-UA"/>
        </w:rPr>
        <w:t>перекладинi</w:t>
      </w:r>
      <w:proofErr w:type="spellEnd"/>
      <w:r w:rsidRPr="00683A3B">
        <w:rPr>
          <w:rFonts w:ascii="Times New Roman" w:hAnsi="Times New Roman" w:cs="Times New Roman"/>
          <w:b/>
          <w:bCs/>
          <w:sz w:val="20"/>
          <w:szCs w:val="20"/>
          <w:lang w:val="uk-UA" w:eastAsia="uk-UA"/>
        </w:rPr>
        <w:t xml:space="preserve">. </w:t>
      </w:r>
      <w:r w:rsidRPr="00683A3B">
        <w:rPr>
          <w:rFonts w:ascii="Times New Roman" w:hAnsi="Times New Roman" w:cs="Times New Roman"/>
          <w:sz w:val="20"/>
          <w:szCs w:val="20"/>
          <w:lang w:val="uk-UA" w:eastAsia="uk-UA"/>
        </w:rPr>
        <w:t xml:space="preserve">Виконується з вису на прямих руках хватом зверху (положення вису </w:t>
      </w:r>
      <w:proofErr w:type="spellStart"/>
      <w:r w:rsidRPr="00683A3B">
        <w:rPr>
          <w:rFonts w:ascii="Times New Roman" w:hAnsi="Times New Roman" w:cs="Times New Roman"/>
          <w:sz w:val="20"/>
          <w:szCs w:val="20"/>
          <w:lang w:val="uk-UA" w:eastAsia="uk-UA"/>
        </w:rPr>
        <w:t>фiксується</w:t>
      </w:r>
      <w:proofErr w:type="spellEnd"/>
      <w:r w:rsidRPr="00683A3B">
        <w:rPr>
          <w:rFonts w:ascii="Times New Roman" w:hAnsi="Times New Roman" w:cs="Times New Roman"/>
          <w:sz w:val="20"/>
          <w:szCs w:val="20"/>
          <w:lang w:val="uk-UA" w:eastAsia="uk-UA"/>
        </w:rPr>
        <w:t xml:space="preserve"> 1-2 секунди). При </w:t>
      </w:r>
      <w:proofErr w:type="spellStart"/>
      <w:r w:rsidRPr="00683A3B">
        <w:rPr>
          <w:rFonts w:ascii="Times New Roman" w:hAnsi="Times New Roman" w:cs="Times New Roman"/>
          <w:sz w:val="20"/>
          <w:szCs w:val="20"/>
          <w:lang w:val="uk-UA" w:eastAsia="uk-UA"/>
        </w:rPr>
        <w:t>пiдтягуваннi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пiдборiддя</w:t>
      </w:r>
      <w:proofErr w:type="spellEnd"/>
      <w:r w:rsidRPr="00683A3B">
        <w:rPr>
          <w:rFonts w:ascii="Times New Roman" w:hAnsi="Times New Roman" w:cs="Times New Roman"/>
          <w:sz w:val="20"/>
          <w:szCs w:val="20"/>
          <w:lang w:val="uk-UA" w:eastAsia="uk-UA"/>
        </w:rPr>
        <w:t xml:space="preserve"> повинно бути вище перекладини.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3. Згинання i розгинання рук в </w:t>
      </w:r>
      <w:proofErr w:type="spellStart"/>
      <w:r w:rsidRPr="00683A3B">
        <w:rPr>
          <w:rFonts w:ascii="Times New Roman" w:hAnsi="Times New Roman" w:cs="Times New Roman"/>
          <w:b/>
          <w:bCs/>
          <w:sz w:val="20"/>
          <w:szCs w:val="20"/>
          <w:lang w:val="uk-UA" w:eastAsia="uk-UA"/>
        </w:rPr>
        <w:t>упорi</w:t>
      </w:r>
      <w:proofErr w:type="spellEnd"/>
      <w:r w:rsidRPr="00683A3B">
        <w:rPr>
          <w:rFonts w:ascii="Times New Roman" w:hAnsi="Times New Roman" w:cs="Times New Roman"/>
          <w:b/>
          <w:bCs/>
          <w:sz w:val="20"/>
          <w:szCs w:val="20"/>
          <w:lang w:val="uk-UA" w:eastAsia="uk-UA"/>
        </w:rPr>
        <w:t xml:space="preserve"> на брусах. </w:t>
      </w:r>
      <w:r w:rsidRPr="00683A3B">
        <w:rPr>
          <w:rFonts w:ascii="Times New Roman" w:hAnsi="Times New Roman" w:cs="Times New Roman"/>
          <w:sz w:val="20"/>
          <w:szCs w:val="20"/>
          <w:lang w:val="uk-UA" w:eastAsia="uk-UA"/>
        </w:rPr>
        <w:t xml:space="preserve">Виконувати в </w:t>
      </w:r>
      <w:proofErr w:type="spellStart"/>
      <w:r w:rsidRPr="00683A3B">
        <w:rPr>
          <w:rFonts w:ascii="Times New Roman" w:hAnsi="Times New Roman" w:cs="Times New Roman"/>
          <w:sz w:val="20"/>
          <w:szCs w:val="20"/>
          <w:lang w:val="uk-UA" w:eastAsia="uk-UA"/>
        </w:rPr>
        <w:t>положеннi</w:t>
      </w:r>
      <w:proofErr w:type="spellEnd"/>
      <w:r w:rsidRPr="00683A3B">
        <w:rPr>
          <w:rFonts w:ascii="Times New Roman" w:hAnsi="Times New Roman" w:cs="Times New Roman"/>
          <w:sz w:val="20"/>
          <w:szCs w:val="20"/>
          <w:lang w:val="uk-UA" w:eastAsia="uk-UA"/>
        </w:rPr>
        <w:t xml:space="preserve"> упору, руки </w:t>
      </w:r>
      <w:proofErr w:type="spellStart"/>
      <w:r w:rsidRPr="00683A3B">
        <w:rPr>
          <w:rFonts w:ascii="Times New Roman" w:hAnsi="Times New Roman" w:cs="Times New Roman"/>
          <w:sz w:val="20"/>
          <w:szCs w:val="20"/>
          <w:lang w:val="uk-UA" w:eastAsia="uk-UA"/>
        </w:rPr>
        <w:t>випрямленi</w:t>
      </w:r>
      <w:proofErr w:type="spellEnd"/>
      <w:r w:rsidRPr="00683A3B">
        <w:rPr>
          <w:rFonts w:ascii="Times New Roman" w:hAnsi="Times New Roman" w:cs="Times New Roman"/>
          <w:sz w:val="20"/>
          <w:szCs w:val="20"/>
          <w:lang w:val="uk-UA" w:eastAsia="uk-UA"/>
        </w:rPr>
        <w:t>, опускання проводиться до повного згинання рук, а розгинання - до повного їх випрямлення (положення упору фiксується1-2c).</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4. Комплексна силова вправа. </w:t>
      </w:r>
      <w:r w:rsidRPr="00683A3B">
        <w:rPr>
          <w:rFonts w:ascii="Times New Roman" w:hAnsi="Times New Roman" w:cs="Times New Roman"/>
          <w:sz w:val="20"/>
          <w:szCs w:val="20"/>
          <w:lang w:val="uk-UA" w:eastAsia="uk-UA"/>
        </w:rPr>
        <w:t xml:space="preserve">Виконується протягом 1 хвилини:  перші 30 секунд - максимальна </w:t>
      </w:r>
      <w:proofErr w:type="spellStart"/>
      <w:r w:rsidRPr="00683A3B">
        <w:rPr>
          <w:rFonts w:ascii="Times New Roman" w:hAnsi="Times New Roman" w:cs="Times New Roman"/>
          <w:sz w:val="20"/>
          <w:szCs w:val="20"/>
          <w:lang w:val="uk-UA" w:eastAsia="uk-UA"/>
        </w:rPr>
        <w:t>кiлькiсть</w:t>
      </w:r>
      <w:proofErr w:type="spellEnd"/>
      <w:r w:rsidRPr="00683A3B">
        <w:rPr>
          <w:rFonts w:ascii="Times New Roman" w:hAnsi="Times New Roman" w:cs="Times New Roman"/>
          <w:sz w:val="20"/>
          <w:szCs w:val="20"/>
          <w:lang w:val="uk-UA" w:eastAsia="uk-UA"/>
        </w:rPr>
        <w:t xml:space="preserve"> нахилів вперед до торкання руками ніг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положення лежачи на спині, руки за голову, ноги </w:t>
      </w:r>
      <w:proofErr w:type="spellStart"/>
      <w:r w:rsidRPr="00683A3B">
        <w:rPr>
          <w:rFonts w:ascii="Times New Roman" w:hAnsi="Times New Roman" w:cs="Times New Roman"/>
          <w:sz w:val="20"/>
          <w:szCs w:val="20"/>
          <w:lang w:val="uk-UA" w:eastAsia="uk-UA"/>
        </w:rPr>
        <w:t>закрiпленi</w:t>
      </w:r>
      <w:proofErr w:type="spellEnd"/>
      <w:r w:rsidRPr="00683A3B">
        <w:rPr>
          <w:rFonts w:ascii="Times New Roman" w:hAnsi="Times New Roman" w:cs="Times New Roman"/>
          <w:sz w:val="20"/>
          <w:szCs w:val="20"/>
          <w:lang w:val="uk-UA" w:eastAsia="uk-UA"/>
        </w:rPr>
        <w:t xml:space="preserve"> (допускається незначне згинання ніг, при поверненні в вихідне положення необхідний дотик до підлоги лопатками); повернутись в упор лежачи (руки на ширині плечей) i без паузи для відпочинку виконати протягом 30 секунд максимальну </w:t>
      </w:r>
      <w:proofErr w:type="spellStart"/>
      <w:r w:rsidRPr="00683A3B">
        <w:rPr>
          <w:rFonts w:ascii="Times New Roman" w:hAnsi="Times New Roman" w:cs="Times New Roman"/>
          <w:sz w:val="20"/>
          <w:szCs w:val="20"/>
          <w:lang w:val="uk-UA" w:eastAsia="uk-UA"/>
        </w:rPr>
        <w:t>кiлькiсть</w:t>
      </w:r>
      <w:proofErr w:type="spellEnd"/>
      <w:r w:rsidRPr="00683A3B">
        <w:rPr>
          <w:rFonts w:ascii="Times New Roman" w:hAnsi="Times New Roman" w:cs="Times New Roman"/>
          <w:sz w:val="20"/>
          <w:szCs w:val="20"/>
          <w:lang w:val="uk-UA" w:eastAsia="uk-UA"/>
        </w:rPr>
        <w:t xml:space="preserve"> згинання - розгинання рук в </w:t>
      </w:r>
      <w:proofErr w:type="spellStart"/>
      <w:r w:rsidRPr="00683A3B">
        <w:rPr>
          <w:rFonts w:ascii="Times New Roman" w:hAnsi="Times New Roman" w:cs="Times New Roman"/>
          <w:sz w:val="20"/>
          <w:szCs w:val="20"/>
          <w:lang w:val="uk-UA" w:eastAsia="uk-UA"/>
        </w:rPr>
        <w:t>упорi</w:t>
      </w:r>
      <w:proofErr w:type="spellEnd"/>
      <w:r w:rsidRPr="00683A3B">
        <w:rPr>
          <w:rFonts w:ascii="Times New Roman" w:hAnsi="Times New Roman" w:cs="Times New Roman"/>
          <w:sz w:val="20"/>
          <w:szCs w:val="20"/>
          <w:lang w:val="uk-UA" w:eastAsia="uk-UA"/>
        </w:rPr>
        <w:t xml:space="preserve"> лежачи (тіло пряме, руки згинати i розгинати до торкання грудьми підлоги).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5. Комплексна вправа на спритність. </w:t>
      </w:r>
      <w:r w:rsidRPr="00683A3B">
        <w:rPr>
          <w:rFonts w:ascii="Times New Roman" w:hAnsi="Times New Roman" w:cs="Times New Roman"/>
          <w:sz w:val="20"/>
          <w:szCs w:val="20"/>
          <w:lang w:val="uk-UA" w:eastAsia="uk-UA"/>
        </w:rPr>
        <w:t xml:space="preserve">Проводиться у будь-якому </w:t>
      </w:r>
      <w:proofErr w:type="spellStart"/>
      <w:r w:rsidRPr="00683A3B">
        <w:rPr>
          <w:rFonts w:ascii="Times New Roman" w:hAnsi="Times New Roman" w:cs="Times New Roman"/>
          <w:sz w:val="20"/>
          <w:szCs w:val="20"/>
          <w:lang w:val="uk-UA" w:eastAsia="uk-UA"/>
        </w:rPr>
        <w:t>примiщеннi</w:t>
      </w:r>
      <w:proofErr w:type="spellEnd"/>
      <w:r w:rsidRPr="00683A3B">
        <w:rPr>
          <w:rFonts w:ascii="Times New Roman" w:hAnsi="Times New Roman" w:cs="Times New Roman"/>
          <w:sz w:val="20"/>
          <w:szCs w:val="20"/>
          <w:lang w:val="uk-UA" w:eastAsia="uk-UA"/>
        </w:rPr>
        <w:t xml:space="preserve"> чи на рівному майданчику з трав'яним покриттям.  За командою "Руш!" пробігти з високого старту 10м, виконати два перекиди вперед, стрибком поворот кругом, два перекиди вперед, пробігти 10м, у зворотному  напрямку. При виконанні перекидів у залі дозволяється використання матів.</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6. Біг на 1км. </w:t>
      </w:r>
      <w:r w:rsidRPr="00683A3B">
        <w:rPr>
          <w:rFonts w:ascii="Times New Roman" w:hAnsi="Times New Roman" w:cs="Times New Roman"/>
          <w:sz w:val="20"/>
          <w:szCs w:val="20"/>
          <w:lang w:val="uk-UA" w:eastAsia="uk-UA"/>
        </w:rPr>
        <w:t xml:space="preserve">Проводиться на будь-якій </w:t>
      </w:r>
      <w:proofErr w:type="spellStart"/>
      <w:r w:rsidRPr="00683A3B">
        <w:rPr>
          <w:rFonts w:ascii="Times New Roman" w:hAnsi="Times New Roman" w:cs="Times New Roman"/>
          <w:sz w:val="20"/>
          <w:szCs w:val="20"/>
          <w:lang w:val="uk-UA" w:eastAsia="uk-UA"/>
        </w:rPr>
        <w:t>мiсцевостi</w:t>
      </w:r>
      <w:proofErr w:type="spellEnd"/>
      <w:r w:rsidRPr="00683A3B">
        <w:rPr>
          <w:rFonts w:ascii="Times New Roman" w:hAnsi="Times New Roman" w:cs="Times New Roman"/>
          <w:sz w:val="20"/>
          <w:szCs w:val="20"/>
          <w:lang w:val="uk-UA" w:eastAsia="uk-UA"/>
        </w:rPr>
        <w:t xml:space="preserve"> з загального чи  роздільного старту. Старти i </w:t>
      </w:r>
      <w:proofErr w:type="spellStart"/>
      <w:r w:rsidRPr="00683A3B">
        <w:rPr>
          <w:rFonts w:ascii="Times New Roman" w:hAnsi="Times New Roman" w:cs="Times New Roman"/>
          <w:sz w:val="20"/>
          <w:szCs w:val="20"/>
          <w:lang w:val="uk-UA" w:eastAsia="uk-UA"/>
        </w:rPr>
        <w:t>фiнiш</w:t>
      </w:r>
      <w:proofErr w:type="spellEnd"/>
      <w:r w:rsidRPr="00683A3B">
        <w:rPr>
          <w:rFonts w:ascii="Times New Roman" w:hAnsi="Times New Roman" w:cs="Times New Roman"/>
          <w:sz w:val="20"/>
          <w:szCs w:val="20"/>
          <w:lang w:val="uk-UA" w:eastAsia="uk-UA"/>
        </w:rPr>
        <w:t xml:space="preserve"> обладнуються в одному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7. Метання гранати Ф-1 на дальність. </w:t>
      </w:r>
      <w:r w:rsidRPr="00683A3B">
        <w:rPr>
          <w:rFonts w:ascii="Times New Roman" w:hAnsi="Times New Roman" w:cs="Times New Roman"/>
          <w:sz w:val="20"/>
          <w:szCs w:val="20"/>
          <w:lang w:val="uk-UA" w:eastAsia="uk-UA"/>
        </w:rPr>
        <w:t xml:space="preserve">Виконується з макетом автомату в руці будь-яким способом з розбігу без поворотів або з місця. Дальність кидка вимірюється </w:t>
      </w:r>
      <w:proofErr w:type="spellStart"/>
      <w:r w:rsidRPr="00683A3B">
        <w:rPr>
          <w:rFonts w:ascii="Times New Roman" w:hAnsi="Times New Roman" w:cs="Times New Roman"/>
          <w:sz w:val="20"/>
          <w:szCs w:val="20"/>
          <w:lang w:val="uk-UA" w:eastAsia="uk-UA"/>
        </w:rPr>
        <w:t>вiд</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лiнiї</w:t>
      </w:r>
      <w:proofErr w:type="spellEnd"/>
      <w:r w:rsidRPr="00683A3B">
        <w:rPr>
          <w:rFonts w:ascii="Times New Roman" w:hAnsi="Times New Roman" w:cs="Times New Roman"/>
          <w:sz w:val="20"/>
          <w:szCs w:val="20"/>
          <w:lang w:val="uk-UA" w:eastAsia="uk-UA"/>
        </w:rPr>
        <w:t xml:space="preserve"> кидання довжиною 4м i шириною 7см. Коридор шириною 10м </w:t>
      </w:r>
      <w:proofErr w:type="spellStart"/>
      <w:r w:rsidRPr="00683A3B">
        <w:rPr>
          <w:rFonts w:ascii="Times New Roman" w:hAnsi="Times New Roman" w:cs="Times New Roman"/>
          <w:sz w:val="20"/>
          <w:szCs w:val="20"/>
          <w:lang w:val="uk-UA" w:eastAsia="uk-UA"/>
        </w:rPr>
        <w:t>розмiчується</w:t>
      </w:r>
      <w:proofErr w:type="spellEnd"/>
      <w:r w:rsidRPr="00683A3B">
        <w:rPr>
          <w:rFonts w:ascii="Times New Roman" w:hAnsi="Times New Roman" w:cs="Times New Roman"/>
          <w:sz w:val="20"/>
          <w:szCs w:val="20"/>
          <w:lang w:val="uk-UA" w:eastAsia="uk-UA"/>
        </w:rPr>
        <w:t xml:space="preserve"> паралельними білими </w:t>
      </w:r>
      <w:proofErr w:type="spellStart"/>
      <w:r w:rsidRPr="00683A3B">
        <w:rPr>
          <w:rFonts w:ascii="Times New Roman" w:hAnsi="Times New Roman" w:cs="Times New Roman"/>
          <w:sz w:val="20"/>
          <w:szCs w:val="20"/>
          <w:lang w:val="uk-UA" w:eastAsia="uk-UA"/>
        </w:rPr>
        <w:t>лiнiями</w:t>
      </w:r>
      <w:proofErr w:type="spellEnd"/>
      <w:r w:rsidRPr="00683A3B">
        <w:rPr>
          <w:rFonts w:ascii="Times New Roman" w:hAnsi="Times New Roman" w:cs="Times New Roman"/>
          <w:sz w:val="20"/>
          <w:szCs w:val="20"/>
          <w:lang w:val="uk-UA" w:eastAsia="uk-UA"/>
        </w:rPr>
        <w:t>.  Виконувати 3 (три) спроби підряд, залік за кращою.</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Вправа 8. Марш-кидок на 5 у складі підрозділу. </w:t>
      </w:r>
      <w:r w:rsidRPr="00683A3B">
        <w:rPr>
          <w:rFonts w:ascii="Times New Roman" w:hAnsi="Times New Roman" w:cs="Times New Roman"/>
          <w:sz w:val="20"/>
          <w:szCs w:val="20"/>
          <w:lang w:val="uk-UA" w:eastAsia="uk-UA"/>
        </w:rPr>
        <w:t xml:space="preserve">Проводиться в складі взводу, роти i рівних їм </w:t>
      </w:r>
      <w:proofErr w:type="spellStart"/>
      <w:r w:rsidRPr="00683A3B">
        <w:rPr>
          <w:rFonts w:ascii="Times New Roman" w:hAnsi="Times New Roman" w:cs="Times New Roman"/>
          <w:sz w:val="20"/>
          <w:szCs w:val="20"/>
          <w:lang w:val="uk-UA" w:eastAsia="uk-UA"/>
        </w:rPr>
        <w:t>пiдроздiлах</w:t>
      </w:r>
      <w:proofErr w:type="spellEnd"/>
      <w:r w:rsidRPr="00683A3B">
        <w:rPr>
          <w:rFonts w:ascii="Times New Roman" w:hAnsi="Times New Roman" w:cs="Times New Roman"/>
          <w:sz w:val="20"/>
          <w:szCs w:val="20"/>
          <w:lang w:val="uk-UA" w:eastAsia="uk-UA"/>
        </w:rPr>
        <w:t xml:space="preserve"> на </w:t>
      </w:r>
      <w:proofErr w:type="spellStart"/>
      <w:r w:rsidRPr="00683A3B">
        <w:rPr>
          <w:rFonts w:ascii="Times New Roman" w:hAnsi="Times New Roman" w:cs="Times New Roman"/>
          <w:sz w:val="20"/>
          <w:szCs w:val="20"/>
          <w:lang w:val="uk-UA" w:eastAsia="uk-UA"/>
        </w:rPr>
        <w:t>пересiченiй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мiсцевостi</w:t>
      </w:r>
      <w:proofErr w:type="spellEnd"/>
      <w:r w:rsidRPr="00683A3B">
        <w:rPr>
          <w:rFonts w:ascii="Times New Roman" w:hAnsi="Times New Roman" w:cs="Times New Roman"/>
          <w:sz w:val="20"/>
          <w:szCs w:val="20"/>
          <w:lang w:val="uk-UA" w:eastAsia="uk-UA"/>
        </w:rPr>
        <w:t xml:space="preserve">. Кожен військовослужбовець повинен мати автомат (карабін), сумку для магазинів, два магазини i протигаз. Старт i </w:t>
      </w:r>
      <w:proofErr w:type="spellStart"/>
      <w:r w:rsidRPr="00683A3B">
        <w:rPr>
          <w:rFonts w:ascii="Times New Roman" w:hAnsi="Times New Roman" w:cs="Times New Roman"/>
          <w:sz w:val="20"/>
          <w:szCs w:val="20"/>
          <w:lang w:val="uk-UA" w:eastAsia="uk-UA"/>
        </w:rPr>
        <w:t>фiнiш</w:t>
      </w:r>
      <w:proofErr w:type="spellEnd"/>
      <w:r w:rsidRPr="00683A3B">
        <w:rPr>
          <w:rFonts w:ascii="Times New Roman" w:hAnsi="Times New Roman" w:cs="Times New Roman"/>
          <w:sz w:val="20"/>
          <w:szCs w:val="20"/>
          <w:lang w:val="uk-UA" w:eastAsia="uk-UA"/>
        </w:rPr>
        <w:t xml:space="preserve"> обладнуються в одному </w:t>
      </w:r>
      <w:proofErr w:type="spellStart"/>
      <w:r w:rsidRPr="00683A3B">
        <w:rPr>
          <w:rFonts w:ascii="Times New Roman" w:hAnsi="Times New Roman" w:cs="Times New Roman"/>
          <w:sz w:val="20"/>
          <w:szCs w:val="20"/>
          <w:lang w:val="uk-UA" w:eastAsia="uk-UA"/>
        </w:rPr>
        <w:t>мiсцi</w:t>
      </w:r>
      <w:proofErr w:type="spellEnd"/>
      <w:r w:rsidRPr="00683A3B">
        <w:rPr>
          <w:rFonts w:ascii="Times New Roman" w:hAnsi="Times New Roman" w:cs="Times New Roman"/>
          <w:sz w:val="20"/>
          <w:szCs w:val="20"/>
          <w:lang w:val="uk-UA" w:eastAsia="uk-UA"/>
        </w:rPr>
        <w:t xml:space="preserve">. Під час контрольного заняття оцінка виставляється при умові прибуття </w:t>
      </w:r>
      <w:proofErr w:type="spellStart"/>
      <w:r w:rsidRPr="00683A3B">
        <w:rPr>
          <w:rFonts w:ascii="Times New Roman" w:hAnsi="Times New Roman" w:cs="Times New Roman"/>
          <w:sz w:val="20"/>
          <w:szCs w:val="20"/>
          <w:lang w:val="uk-UA" w:eastAsia="uk-UA"/>
        </w:rPr>
        <w:t>пiдроздiлу</w:t>
      </w:r>
      <w:proofErr w:type="spellEnd"/>
      <w:r w:rsidRPr="00683A3B">
        <w:rPr>
          <w:rFonts w:ascii="Times New Roman" w:hAnsi="Times New Roman" w:cs="Times New Roman"/>
          <w:sz w:val="20"/>
          <w:szCs w:val="20"/>
          <w:lang w:val="uk-UA" w:eastAsia="uk-UA"/>
        </w:rPr>
        <w:t xml:space="preserve"> на </w:t>
      </w:r>
      <w:proofErr w:type="spellStart"/>
      <w:r w:rsidRPr="00683A3B">
        <w:rPr>
          <w:rFonts w:ascii="Times New Roman" w:hAnsi="Times New Roman" w:cs="Times New Roman"/>
          <w:sz w:val="20"/>
          <w:szCs w:val="20"/>
          <w:lang w:val="uk-UA" w:eastAsia="uk-UA"/>
        </w:rPr>
        <w:t>фiнiш</w:t>
      </w:r>
      <w:proofErr w:type="spellEnd"/>
      <w:r w:rsidRPr="00683A3B">
        <w:rPr>
          <w:rFonts w:ascii="Times New Roman" w:hAnsi="Times New Roman" w:cs="Times New Roman"/>
          <w:sz w:val="20"/>
          <w:szCs w:val="20"/>
          <w:lang w:val="uk-UA" w:eastAsia="uk-UA"/>
        </w:rPr>
        <w:t xml:space="preserve"> у повному складі з розтяжкою не більше 50 м, час визначається за </w:t>
      </w:r>
      <w:r w:rsidRPr="00683A3B">
        <w:rPr>
          <w:rFonts w:ascii="Times New Roman" w:hAnsi="Times New Roman" w:cs="Times New Roman"/>
          <w:sz w:val="20"/>
          <w:szCs w:val="20"/>
          <w:lang w:val="uk-UA" w:eastAsia="uk-UA"/>
        </w:rPr>
        <w:lastRenderedPageBreak/>
        <w:t xml:space="preserve">останнім учасником. При проведенні перевірок дозволяється  взаємодопомога без передачі зброї, протигазу та інших предметів спорядження. </w:t>
      </w:r>
    </w:p>
    <w:p w:rsidR="00845607" w:rsidRPr="00683A3B" w:rsidRDefault="00845607" w:rsidP="000D1BCC">
      <w:pPr>
        <w:spacing w:after="0" w:line="240" w:lineRule="auto"/>
        <w:jc w:val="both"/>
        <w:rPr>
          <w:rFonts w:ascii="Times New Roman" w:hAnsi="Times New Roman" w:cs="Times New Roman"/>
          <w:b/>
          <w:bCs/>
          <w:sz w:val="20"/>
          <w:szCs w:val="20"/>
          <w:lang w:val="uk-UA" w:eastAsia="uk-UA"/>
        </w:rPr>
      </w:pPr>
      <w:r w:rsidRPr="00683A3B">
        <w:rPr>
          <w:rFonts w:ascii="Times New Roman" w:hAnsi="Times New Roman" w:cs="Times New Roman"/>
          <w:b/>
          <w:bCs/>
          <w:sz w:val="20"/>
          <w:szCs w:val="20"/>
          <w:lang w:val="uk-UA" w:eastAsia="uk-UA"/>
        </w:rPr>
        <w:t>Вправа 9. Загальна контрольна вправа на смузі перешкод.</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Виконується без зброї. Дистанція - 400м. Вихідне положення - стоячи в траншеї: метнути гранату масою 600г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траншеї на 20м, по цегляній </w:t>
      </w:r>
      <w:proofErr w:type="spellStart"/>
      <w:r w:rsidRPr="00683A3B">
        <w:rPr>
          <w:rFonts w:ascii="Times New Roman" w:hAnsi="Times New Roman" w:cs="Times New Roman"/>
          <w:sz w:val="20"/>
          <w:szCs w:val="20"/>
          <w:lang w:val="uk-UA" w:eastAsia="uk-UA"/>
        </w:rPr>
        <w:t>стiнцi</w:t>
      </w:r>
      <w:proofErr w:type="spellEnd"/>
      <w:r w:rsidRPr="00683A3B">
        <w:rPr>
          <w:rFonts w:ascii="Times New Roman" w:hAnsi="Times New Roman" w:cs="Times New Roman"/>
          <w:sz w:val="20"/>
          <w:szCs w:val="20"/>
          <w:lang w:val="uk-UA" w:eastAsia="uk-UA"/>
        </w:rPr>
        <w:t xml:space="preserve"> (проломах) або по площі (2,6м х 1м) перед стінкою ( зараховується пряме попадання );  при </w:t>
      </w:r>
      <w:proofErr w:type="spellStart"/>
      <w:r w:rsidRPr="00683A3B">
        <w:rPr>
          <w:rFonts w:ascii="Times New Roman" w:hAnsi="Times New Roman" w:cs="Times New Roman"/>
          <w:sz w:val="20"/>
          <w:szCs w:val="20"/>
          <w:lang w:val="uk-UA" w:eastAsia="uk-UA"/>
        </w:rPr>
        <w:t>непоподаннi</w:t>
      </w:r>
      <w:proofErr w:type="spellEnd"/>
      <w:r w:rsidRPr="00683A3B">
        <w:rPr>
          <w:rFonts w:ascii="Times New Roman" w:hAnsi="Times New Roman" w:cs="Times New Roman"/>
          <w:sz w:val="20"/>
          <w:szCs w:val="20"/>
          <w:lang w:val="uk-UA" w:eastAsia="uk-UA"/>
        </w:rPr>
        <w:t xml:space="preserve"> в ціль першою гранатою  продовжувати  метання (не більше 3-х гранат ) до поразки </w:t>
      </w:r>
      <w:proofErr w:type="spellStart"/>
      <w:r w:rsidRPr="00683A3B">
        <w:rPr>
          <w:rFonts w:ascii="Times New Roman" w:hAnsi="Times New Roman" w:cs="Times New Roman"/>
          <w:sz w:val="20"/>
          <w:szCs w:val="20"/>
          <w:lang w:val="uk-UA" w:eastAsia="uk-UA"/>
        </w:rPr>
        <w:t>цiлi</w:t>
      </w:r>
      <w:proofErr w:type="spellEnd"/>
      <w:r w:rsidRPr="00683A3B">
        <w:rPr>
          <w:rFonts w:ascii="Times New Roman" w:hAnsi="Times New Roman" w:cs="Times New Roman"/>
          <w:sz w:val="20"/>
          <w:szCs w:val="20"/>
          <w:lang w:val="uk-UA" w:eastAsia="uk-UA"/>
        </w:rPr>
        <w:t xml:space="preserve">; за непопадання гранати до результату на </w:t>
      </w:r>
      <w:proofErr w:type="spellStart"/>
      <w:r w:rsidRPr="00683A3B">
        <w:rPr>
          <w:rFonts w:ascii="Times New Roman" w:hAnsi="Times New Roman" w:cs="Times New Roman"/>
          <w:sz w:val="20"/>
          <w:szCs w:val="20"/>
          <w:lang w:val="uk-UA" w:eastAsia="uk-UA"/>
        </w:rPr>
        <w:t>фiнiшi</w:t>
      </w:r>
      <w:proofErr w:type="spellEnd"/>
      <w:r w:rsidRPr="00683A3B">
        <w:rPr>
          <w:rFonts w:ascii="Times New Roman" w:hAnsi="Times New Roman" w:cs="Times New Roman"/>
          <w:sz w:val="20"/>
          <w:szCs w:val="20"/>
          <w:lang w:val="uk-UA" w:eastAsia="uk-UA"/>
        </w:rPr>
        <w:t xml:space="preserve"> додається 5 сек. Вискочити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траншеї i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100м по </w:t>
      </w:r>
      <w:proofErr w:type="spellStart"/>
      <w:r w:rsidRPr="00683A3B">
        <w:rPr>
          <w:rFonts w:ascii="Times New Roman" w:hAnsi="Times New Roman" w:cs="Times New Roman"/>
          <w:sz w:val="20"/>
          <w:szCs w:val="20"/>
          <w:lang w:val="uk-UA" w:eastAsia="uk-UA"/>
        </w:rPr>
        <w:t>дорiжцi</w:t>
      </w:r>
      <w:proofErr w:type="spellEnd"/>
      <w:r w:rsidRPr="00683A3B">
        <w:rPr>
          <w:rFonts w:ascii="Times New Roman" w:hAnsi="Times New Roman" w:cs="Times New Roman"/>
          <w:sz w:val="20"/>
          <w:szCs w:val="20"/>
          <w:lang w:val="uk-UA" w:eastAsia="uk-UA"/>
        </w:rPr>
        <w:t xml:space="preserve"> у напрямку до </w:t>
      </w:r>
      <w:proofErr w:type="spellStart"/>
      <w:r w:rsidRPr="00683A3B">
        <w:rPr>
          <w:rFonts w:ascii="Times New Roman" w:hAnsi="Times New Roman" w:cs="Times New Roman"/>
          <w:sz w:val="20"/>
          <w:szCs w:val="20"/>
          <w:lang w:val="uk-UA" w:eastAsia="uk-UA"/>
        </w:rPr>
        <w:t>лiнiї</w:t>
      </w:r>
      <w:proofErr w:type="spellEnd"/>
      <w:r w:rsidRPr="00683A3B">
        <w:rPr>
          <w:rFonts w:ascii="Times New Roman" w:hAnsi="Times New Roman" w:cs="Times New Roman"/>
          <w:sz w:val="20"/>
          <w:szCs w:val="20"/>
          <w:lang w:val="uk-UA" w:eastAsia="uk-UA"/>
        </w:rPr>
        <w:t xml:space="preserve"> початку смуги; </w:t>
      </w:r>
      <w:proofErr w:type="spellStart"/>
      <w:r w:rsidRPr="00683A3B">
        <w:rPr>
          <w:rFonts w:ascii="Times New Roman" w:hAnsi="Times New Roman" w:cs="Times New Roman"/>
          <w:sz w:val="20"/>
          <w:szCs w:val="20"/>
          <w:lang w:val="uk-UA" w:eastAsia="uk-UA"/>
        </w:rPr>
        <w:t>оббiгти</w:t>
      </w:r>
      <w:proofErr w:type="spellEnd"/>
      <w:r w:rsidRPr="00683A3B">
        <w:rPr>
          <w:rFonts w:ascii="Times New Roman" w:hAnsi="Times New Roman" w:cs="Times New Roman"/>
          <w:sz w:val="20"/>
          <w:szCs w:val="20"/>
          <w:lang w:val="uk-UA" w:eastAsia="uk-UA"/>
        </w:rPr>
        <w:t xml:space="preserve"> прапорець i перестрибнути </w:t>
      </w:r>
      <w:proofErr w:type="spellStart"/>
      <w:r w:rsidRPr="00683A3B">
        <w:rPr>
          <w:rFonts w:ascii="Times New Roman" w:hAnsi="Times New Roman" w:cs="Times New Roman"/>
          <w:sz w:val="20"/>
          <w:szCs w:val="20"/>
          <w:lang w:val="uk-UA" w:eastAsia="uk-UA"/>
        </w:rPr>
        <w:t>рiв</w:t>
      </w:r>
      <w:proofErr w:type="spellEnd"/>
      <w:r w:rsidRPr="00683A3B">
        <w:rPr>
          <w:rFonts w:ascii="Times New Roman" w:hAnsi="Times New Roman" w:cs="Times New Roman"/>
          <w:sz w:val="20"/>
          <w:szCs w:val="20"/>
          <w:lang w:val="uk-UA" w:eastAsia="uk-UA"/>
        </w:rPr>
        <w:t xml:space="preserve">  шириною 2,5 м;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проходами </w:t>
      </w:r>
      <w:proofErr w:type="spellStart"/>
      <w:r w:rsidRPr="00683A3B">
        <w:rPr>
          <w:rFonts w:ascii="Times New Roman" w:hAnsi="Times New Roman" w:cs="Times New Roman"/>
          <w:sz w:val="20"/>
          <w:szCs w:val="20"/>
          <w:lang w:val="uk-UA" w:eastAsia="uk-UA"/>
        </w:rPr>
        <w:t>лабiринта</w:t>
      </w:r>
      <w:proofErr w:type="spellEnd"/>
      <w:r w:rsidRPr="00683A3B">
        <w:rPr>
          <w:rFonts w:ascii="Times New Roman" w:hAnsi="Times New Roman" w:cs="Times New Roman"/>
          <w:sz w:val="20"/>
          <w:szCs w:val="20"/>
          <w:lang w:val="uk-UA" w:eastAsia="uk-UA"/>
        </w:rPr>
        <w:t xml:space="preserve">; подолати паркан; </w:t>
      </w:r>
      <w:proofErr w:type="spellStart"/>
      <w:r w:rsidRPr="00683A3B">
        <w:rPr>
          <w:rFonts w:ascii="Times New Roman" w:hAnsi="Times New Roman" w:cs="Times New Roman"/>
          <w:sz w:val="20"/>
          <w:szCs w:val="20"/>
          <w:lang w:val="uk-UA" w:eastAsia="uk-UA"/>
        </w:rPr>
        <w:t>залiзти</w:t>
      </w:r>
      <w:proofErr w:type="spellEnd"/>
      <w:r w:rsidRPr="00683A3B">
        <w:rPr>
          <w:rFonts w:ascii="Times New Roman" w:hAnsi="Times New Roman" w:cs="Times New Roman"/>
          <w:sz w:val="20"/>
          <w:szCs w:val="20"/>
          <w:lang w:val="uk-UA" w:eastAsia="uk-UA"/>
        </w:rPr>
        <w:t xml:space="preserve">  по </w:t>
      </w:r>
      <w:proofErr w:type="spellStart"/>
      <w:r w:rsidRPr="00683A3B">
        <w:rPr>
          <w:rFonts w:ascii="Times New Roman" w:hAnsi="Times New Roman" w:cs="Times New Roman"/>
          <w:sz w:val="20"/>
          <w:szCs w:val="20"/>
          <w:lang w:val="uk-UA" w:eastAsia="uk-UA"/>
        </w:rPr>
        <w:t>вертикальнiй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драбинi</w:t>
      </w:r>
      <w:proofErr w:type="spellEnd"/>
      <w:r w:rsidRPr="00683A3B">
        <w:rPr>
          <w:rFonts w:ascii="Times New Roman" w:hAnsi="Times New Roman" w:cs="Times New Roman"/>
          <w:sz w:val="20"/>
          <w:szCs w:val="20"/>
          <w:lang w:val="uk-UA" w:eastAsia="uk-UA"/>
        </w:rPr>
        <w:t xml:space="preserve"> на другий (</w:t>
      </w:r>
      <w:proofErr w:type="spellStart"/>
      <w:r w:rsidRPr="00683A3B">
        <w:rPr>
          <w:rFonts w:ascii="Times New Roman" w:hAnsi="Times New Roman" w:cs="Times New Roman"/>
          <w:sz w:val="20"/>
          <w:szCs w:val="20"/>
          <w:lang w:val="uk-UA" w:eastAsia="uk-UA"/>
        </w:rPr>
        <w:t>зiгнутий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вiдрiзок</w:t>
      </w:r>
      <w:proofErr w:type="spellEnd"/>
      <w:r w:rsidRPr="00683A3B">
        <w:rPr>
          <w:rFonts w:ascii="Times New Roman" w:hAnsi="Times New Roman" w:cs="Times New Roman"/>
          <w:sz w:val="20"/>
          <w:szCs w:val="20"/>
          <w:lang w:val="uk-UA" w:eastAsia="uk-UA"/>
        </w:rPr>
        <w:t xml:space="preserve">  зруйнованого моста;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по балках, перестрибнути через розрив i </w:t>
      </w:r>
      <w:proofErr w:type="spellStart"/>
      <w:r w:rsidRPr="00683A3B">
        <w:rPr>
          <w:rFonts w:ascii="Times New Roman" w:hAnsi="Times New Roman" w:cs="Times New Roman"/>
          <w:sz w:val="20"/>
          <w:szCs w:val="20"/>
          <w:lang w:val="uk-UA" w:eastAsia="uk-UA"/>
        </w:rPr>
        <w:t>зiскочити</w:t>
      </w:r>
      <w:proofErr w:type="spellEnd"/>
      <w:r w:rsidRPr="00683A3B">
        <w:rPr>
          <w:rFonts w:ascii="Times New Roman" w:hAnsi="Times New Roman" w:cs="Times New Roman"/>
          <w:sz w:val="20"/>
          <w:szCs w:val="20"/>
          <w:lang w:val="uk-UA" w:eastAsia="uk-UA"/>
        </w:rPr>
        <w:t xml:space="preserve"> на землю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положення " стоячи " з </w:t>
      </w:r>
      <w:proofErr w:type="spellStart"/>
      <w:r w:rsidRPr="00683A3B">
        <w:rPr>
          <w:rFonts w:ascii="Times New Roman" w:hAnsi="Times New Roman" w:cs="Times New Roman"/>
          <w:sz w:val="20"/>
          <w:szCs w:val="20"/>
          <w:lang w:val="uk-UA" w:eastAsia="uk-UA"/>
        </w:rPr>
        <w:t>кiнця</w:t>
      </w:r>
      <w:proofErr w:type="spellEnd"/>
      <w:r w:rsidRPr="00683A3B">
        <w:rPr>
          <w:rFonts w:ascii="Times New Roman" w:hAnsi="Times New Roman" w:cs="Times New Roman"/>
          <w:sz w:val="20"/>
          <w:szCs w:val="20"/>
          <w:lang w:val="uk-UA" w:eastAsia="uk-UA"/>
        </w:rPr>
        <w:t xml:space="preserve"> останнього </w:t>
      </w:r>
      <w:proofErr w:type="spellStart"/>
      <w:r w:rsidRPr="00683A3B">
        <w:rPr>
          <w:rFonts w:ascii="Times New Roman" w:hAnsi="Times New Roman" w:cs="Times New Roman"/>
          <w:sz w:val="20"/>
          <w:szCs w:val="20"/>
          <w:lang w:val="uk-UA" w:eastAsia="uk-UA"/>
        </w:rPr>
        <w:t>вiдрiзка</w:t>
      </w:r>
      <w:proofErr w:type="spellEnd"/>
      <w:r w:rsidRPr="00683A3B">
        <w:rPr>
          <w:rFonts w:ascii="Times New Roman" w:hAnsi="Times New Roman" w:cs="Times New Roman"/>
          <w:sz w:val="20"/>
          <w:szCs w:val="20"/>
          <w:lang w:val="uk-UA" w:eastAsia="uk-UA"/>
        </w:rPr>
        <w:t xml:space="preserve"> балки; подолати три щаблі   зруйнованої драбини i </w:t>
      </w:r>
      <w:proofErr w:type="spellStart"/>
      <w:r w:rsidRPr="00683A3B">
        <w:rPr>
          <w:rFonts w:ascii="Times New Roman" w:hAnsi="Times New Roman" w:cs="Times New Roman"/>
          <w:sz w:val="20"/>
          <w:szCs w:val="20"/>
          <w:lang w:val="uk-UA" w:eastAsia="uk-UA"/>
        </w:rPr>
        <w:t>обов</w:t>
      </w:r>
      <w:proofErr w:type="spellEnd"/>
      <w:r w:rsidRPr="00683A3B">
        <w:rPr>
          <w:rFonts w:ascii="Times New Roman" w:hAnsi="Times New Roman" w:cs="Times New Roman"/>
          <w:sz w:val="20"/>
          <w:szCs w:val="20"/>
          <w:lang w:val="uk-UA" w:eastAsia="uk-UA"/>
        </w:rPr>
        <w:t>"</w:t>
      </w:r>
      <w:proofErr w:type="spellStart"/>
      <w:r w:rsidRPr="00683A3B">
        <w:rPr>
          <w:rFonts w:ascii="Times New Roman" w:hAnsi="Times New Roman" w:cs="Times New Roman"/>
          <w:sz w:val="20"/>
          <w:szCs w:val="20"/>
          <w:lang w:val="uk-UA" w:eastAsia="uk-UA"/>
        </w:rPr>
        <w:t>язково</w:t>
      </w:r>
      <w:proofErr w:type="spellEnd"/>
      <w:r w:rsidRPr="00683A3B">
        <w:rPr>
          <w:rFonts w:ascii="Times New Roman" w:hAnsi="Times New Roman" w:cs="Times New Roman"/>
          <w:sz w:val="20"/>
          <w:szCs w:val="20"/>
          <w:lang w:val="uk-UA" w:eastAsia="uk-UA"/>
        </w:rPr>
        <w:t xml:space="preserve"> торкнутись двома ногами </w:t>
      </w:r>
      <w:proofErr w:type="spellStart"/>
      <w:r w:rsidRPr="00683A3B">
        <w:rPr>
          <w:rFonts w:ascii="Times New Roman" w:hAnsi="Times New Roman" w:cs="Times New Roman"/>
          <w:sz w:val="20"/>
          <w:szCs w:val="20"/>
          <w:lang w:val="uk-UA" w:eastAsia="uk-UA"/>
        </w:rPr>
        <w:t>землi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мiж</w:t>
      </w:r>
      <w:proofErr w:type="spellEnd"/>
      <w:r w:rsidRPr="00683A3B">
        <w:rPr>
          <w:rFonts w:ascii="Times New Roman" w:hAnsi="Times New Roman" w:cs="Times New Roman"/>
          <w:sz w:val="20"/>
          <w:szCs w:val="20"/>
          <w:lang w:val="uk-UA" w:eastAsia="uk-UA"/>
        </w:rPr>
        <w:t xml:space="preserve">   щаблями,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w:t>
      </w:r>
      <w:proofErr w:type="spellEnd"/>
      <w:r w:rsidRPr="00683A3B">
        <w:rPr>
          <w:rFonts w:ascii="Times New Roman" w:hAnsi="Times New Roman" w:cs="Times New Roman"/>
          <w:sz w:val="20"/>
          <w:szCs w:val="20"/>
          <w:lang w:val="uk-UA" w:eastAsia="uk-UA"/>
        </w:rPr>
        <w:t xml:space="preserve"> четвертим щаблем; </w:t>
      </w:r>
      <w:proofErr w:type="spellStart"/>
      <w:r w:rsidRPr="00683A3B">
        <w:rPr>
          <w:rFonts w:ascii="Times New Roman" w:hAnsi="Times New Roman" w:cs="Times New Roman"/>
          <w:sz w:val="20"/>
          <w:szCs w:val="20"/>
          <w:lang w:val="uk-UA" w:eastAsia="uk-UA"/>
        </w:rPr>
        <w:t>пролiзти</w:t>
      </w:r>
      <w:proofErr w:type="spellEnd"/>
      <w:r w:rsidRPr="00683A3B">
        <w:rPr>
          <w:rFonts w:ascii="Times New Roman" w:hAnsi="Times New Roman" w:cs="Times New Roman"/>
          <w:sz w:val="20"/>
          <w:szCs w:val="20"/>
          <w:lang w:val="uk-UA" w:eastAsia="uk-UA"/>
        </w:rPr>
        <w:t xml:space="preserve"> у пролом </w:t>
      </w:r>
      <w:proofErr w:type="spellStart"/>
      <w:r w:rsidRPr="00683A3B">
        <w:rPr>
          <w:rFonts w:ascii="Times New Roman" w:hAnsi="Times New Roman" w:cs="Times New Roman"/>
          <w:sz w:val="20"/>
          <w:szCs w:val="20"/>
          <w:lang w:val="uk-UA" w:eastAsia="uk-UA"/>
        </w:rPr>
        <w:t>стiнки</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зiскочити</w:t>
      </w:r>
      <w:proofErr w:type="spellEnd"/>
      <w:r w:rsidRPr="00683A3B">
        <w:rPr>
          <w:rFonts w:ascii="Times New Roman" w:hAnsi="Times New Roman" w:cs="Times New Roman"/>
          <w:sz w:val="20"/>
          <w:szCs w:val="20"/>
          <w:lang w:val="uk-UA" w:eastAsia="uk-UA"/>
        </w:rPr>
        <w:t xml:space="preserve"> в траншею; пройти по ходу сполучення; вискочити </w:t>
      </w:r>
      <w:proofErr w:type="spellStart"/>
      <w:r w:rsidRPr="00683A3B">
        <w:rPr>
          <w:rFonts w:ascii="Times New Roman" w:hAnsi="Times New Roman" w:cs="Times New Roman"/>
          <w:sz w:val="20"/>
          <w:szCs w:val="20"/>
          <w:lang w:val="uk-UA" w:eastAsia="uk-UA"/>
        </w:rPr>
        <w:t>iз</w:t>
      </w:r>
      <w:proofErr w:type="spellEnd"/>
      <w:r w:rsidRPr="00683A3B">
        <w:rPr>
          <w:rFonts w:ascii="Times New Roman" w:hAnsi="Times New Roman" w:cs="Times New Roman"/>
          <w:sz w:val="20"/>
          <w:szCs w:val="20"/>
          <w:lang w:val="uk-UA" w:eastAsia="uk-UA"/>
        </w:rPr>
        <w:t xml:space="preserve"> колодязя; стрибком подолати цегляну </w:t>
      </w:r>
      <w:proofErr w:type="spellStart"/>
      <w:r w:rsidRPr="00683A3B">
        <w:rPr>
          <w:rFonts w:ascii="Times New Roman" w:hAnsi="Times New Roman" w:cs="Times New Roman"/>
          <w:sz w:val="20"/>
          <w:szCs w:val="20"/>
          <w:lang w:val="uk-UA" w:eastAsia="uk-UA"/>
        </w:rPr>
        <w:t>стiнку</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вибiгти</w:t>
      </w:r>
      <w:proofErr w:type="spellEnd"/>
      <w:r w:rsidRPr="00683A3B">
        <w:rPr>
          <w:rFonts w:ascii="Times New Roman" w:hAnsi="Times New Roman" w:cs="Times New Roman"/>
          <w:sz w:val="20"/>
          <w:szCs w:val="20"/>
          <w:lang w:val="uk-UA" w:eastAsia="uk-UA"/>
        </w:rPr>
        <w:t xml:space="preserve"> по </w:t>
      </w:r>
      <w:proofErr w:type="spellStart"/>
      <w:r w:rsidRPr="00683A3B">
        <w:rPr>
          <w:rFonts w:ascii="Times New Roman" w:hAnsi="Times New Roman" w:cs="Times New Roman"/>
          <w:sz w:val="20"/>
          <w:szCs w:val="20"/>
          <w:lang w:val="uk-UA" w:eastAsia="uk-UA"/>
        </w:rPr>
        <w:t>похилiй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драбинi</w:t>
      </w:r>
      <w:proofErr w:type="spellEnd"/>
      <w:r w:rsidRPr="00683A3B">
        <w:rPr>
          <w:rFonts w:ascii="Times New Roman" w:hAnsi="Times New Roman" w:cs="Times New Roman"/>
          <w:sz w:val="20"/>
          <w:szCs w:val="20"/>
          <w:lang w:val="uk-UA" w:eastAsia="uk-UA"/>
        </w:rPr>
        <w:t xml:space="preserve"> на четвертий щабель i </w:t>
      </w:r>
      <w:proofErr w:type="spellStart"/>
      <w:r w:rsidRPr="00683A3B">
        <w:rPr>
          <w:rFonts w:ascii="Times New Roman" w:hAnsi="Times New Roman" w:cs="Times New Roman"/>
          <w:sz w:val="20"/>
          <w:szCs w:val="20"/>
          <w:lang w:val="uk-UA" w:eastAsia="uk-UA"/>
        </w:rPr>
        <w:t>збiгти</w:t>
      </w:r>
      <w:proofErr w:type="spellEnd"/>
      <w:r w:rsidRPr="00683A3B">
        <w:rPr>
          <w:rFonts w:ascii="Times New Roman" w:hAnsi="Times New Roman" w:cs="Times New Roman"/>
          <w:sz w:val="20"/>
          <w:szCs w:val="20"/>
          <w:lang w:val="uk-UA" w:eastAsia="uk-UA"/>
        </w:rPr>
        <w:t xml:space="preserve"> по щаблях зруйнованої драбини; </w:t>
      </w:r>
      <w:proofErr w:type="spellStart"/>
      <w:r w:rsidRPr="00683A3B">
        <w:rPr>
          <w:rFonts w:ascii="Times New Roman" w:hAnsi="Times New Roman" w:cs="Times New Roman"/>
          <w:sz w:val="20"/>
          <w:szCs w:val="20"/>
          <w:lang w:val="uk-UA" w:eastAsia="uk-UA"/>
        </w:rPr>
        <w:t>залiзти</w:t>
      </w:r>
      <w:proofErr w:type="spellEnd"/>
      <w:r w:rsidRPr="00683A3B">
        <w:rPr>
          <w:rFonts w:ascii="Times New Roman" w:hAnsi="Times New Roman" w:cs="Times New Roman"/>
          <w:sz w:val="20"/>
          <w:szCs w:val="20"/>
          <w:lang w:val="uk-UA" w:eastAsia="uk-UA"/>
        </w:rPr>
        <w:t xml:space="preserve"> по </w:t>
      </w:r>
      <w:proofErr w:type="spellStart"/>
      <w:r w:rsidRPr="00683A3B">
        <w:rPr>
          <w:rFonts w:ascii="Times New Roman" w:hAnsi="Times New Roman" w:cs="Times New Roman"/>
          <w:sz w:val="20"/>
          <w:szCs w:val="20"/>
          <w:lang w:val="uk-UA" w:eastAsia="uk-UA"/>
        </w:rPr>
        <w:t>вертикальнiй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драбинi</w:t>
      </w:r>
      <w:proofErr w:type="spellEnd"/>
      <w:r w:rsidRPr="00683A3B">
        <w:rPr>
          <w:rFonts w:ascii="Times New Roman" w:hAnsi="Times New Roman" w:cs="Times New Roman"/>
          <w:sz w:val="20"/>
          <w:szCs w:val="20"/>
          <w:lang w:val="uk-UA" w:eastAsia="uk-UA"/>
        </w:rPr>
        <w:t xml:space="preserve"> на балку зруйнованого моста;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по </w:t>
      </w:r>
      <w:proofErr w:type="spellStart"/>
      <w:r w:rsidRPr="00683A3B">
        <w:rPr>
          <w:rFonts w:ascii="Times New Roman" w:hAnsi="Times New Roman" w:cs="Times New Roman"/>
          <w:sz w:val="20"/>
          <w:szCs w:val="20"/>
          <w:lang w:val="uk-UA" w:eastAsia="uk-UA"/>
        </w:rPr>
        <w:t>балцi</w:t>
      </w:r>
      <w:proofErr w:type="spellEnd"/>
      <w:r w:rsidRPr="00683A3B">
        <w:rPr>
          <w:rFonts w:ascii="Times New Roman" w:hAnsi="Times New Roman" w:cs="Times New Roman"/>
          <w:sz w:val="20"/>
          <w:szCs w:val="20"/>
          <w:lang w:val="uk-UA" w:eastAsia="uk-UA"/>
        </w:rPr>
        <w:t xml:space="preserve">, перестрибнути через розриви i </w:t>
      </w:r>
      <w:proofErr w:type="spellStart"/>
      <w:r w:rsidRPr="00683A3B">
        <w:rPr>
          <w:rFonts w:ascii="Times New Roman" w:hAnsi="Times New Roman" w:cs="Times New Roman"/>
          <w:sz w:val="20"/>
          <w:szCs w:val="20"/>
          <w:lang w:val="uk-UA" w:eastAsia="uk-UA"/>
        </w:rPr>
        <w:t>збiгти</w:t>
      </w:r>
      <w:proofErr w:type="spellEnd"/>
      <w:r w:rsidRPr="00683A3B">
        <w:rPr>
          <w:rFonts w:ascii="Times New Roman" w:hAnsi="Times New Roman" w:cs="Times New Roman"/>
          <w:sz w:val="20"/>
          <w:szCs w:val="20"/>
          <w:lang w:val="uk-UA" w:eastAsia="uk-UA"/>
        </w:rPr>
        <w:t xml:space="preserve">  по </w:t>
      </w:r>
      <w:proofErr w:type="spellStart"/>
      <w:r w:rsidRPr="00683A3B">
        <w:rPr>
          <w:rFonts w:ascii="Times New Roman" w:hAnsi="Times New Roman" w:cs="Times New Roman"/>
          <w:sz w:val="20"/>
          <w:szCs w:val="20"/>
          <w:lang w:val="uk-UA" w:eastAsia="uk-UA"/>
        </w:rPr>
        <w:t>нахиленiй</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дошцi</w:t>
      </w:r>
      <w:proofErr w:type="spellEnd"/>
      <w:r w:rsidRPr="00683A3B">
        <w:rPr>
          <w:rFonts w:ascii="Times New Roman" w:hAnsi="Times New Roman" w:cs="Times New Roman"/>
          <w:sz w:val="20"/>
          <w:szCs w:val="20"/>
          <w:lang w:val="uk-UA" w:eastAsia="uk-UA"/>
        </w:rPr>
        <w:t xml:space="preserve">; перестрибнути </w:t>
      </w:r>
      <w:proofErr w:type="spellStart"/>
      <w:r w:rsidRPr="00683A3B">
        <w:rPr>
          <w:rFonts w:ascii="Times New Roman" w:hAnsi="Times New Roman" w:cs="Times New Roman"/>
          <w:sz w:val="20"/>
          <w:szCs w:val="20"/>
          <w:lang w:val="uk-UA" w:eastAsia="uk-UA"/>
        </w:rPr>
        <w:t>рiв</w:t>
      </w:r>
      <w:proofErr w:type="spellEnd"/>
      <w:r w:rsidRPr="00683A3B">
        <w:rPr>
          <w:rFonts w:ascii="Times New Roman" w:hAnsi="Times New Roman" w:cs="Times New Roman"/>
          <w:sz w:val="20"/>
          <w:szCs w:val="20"/>
          <w:lang w:val="uk-UA" w:eastAsia="uk-UA"/>
        </w:rPr>
        <w:t xml:space="preserve"> шириною 2 м,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20 м, </w:t>
      </w:r>
      <w:proofErr w:type="spellStart"/>
      <w:r w:rsidRPr="00683A3B">
        <w:rPr>
          <w:rFonts w:ascii="Times New Roman" w:hAnsi="Times New Roman" w:cs="Times New Roman"/>
          <w:sz w:val="20"/>
          <w:szCs w:val="20"/>
          <w:lang w:val="uk-UA" w:eastAsia="uk-UA"/>
        </w:rPr>
        <w:t>оббiгти</w:t>
      </w:r>
      <w:proofErr w:type="spellEnd"/>
      <w:r w:rsidRPr="00683A3B">
        <w:rPr>
          <w:rFonts w:ascii="Times New Roman" w:hAnsi="Times New Roman" w:cs="Times New Roman"/>
          <w:sz w:val="20"/>
          <w:szCs w:val="20"/>
          <w:lang w:val="uk-UA" w:eastAsia="uk-UA"/>
        </w:rPr>
        <w:t xml:space="preserve"> прапорець i </w:t>
      </w:r>
      <w:proofErr w:type="spellStart"/>
      <w:r w:rsidRPr="00683A3B">
        <w:rPr>
          <w:rFonts w:ascii="Times New Roman" w:hAnsi="Times New Roman" w:cs="Times New Roman"/>
          <w:sz w:val="20"/>
          <w:szCs w:val="20"/>
          <w:lang w:val="uk-UA" w:eastAsia="uk-UA"/>
        </w:rPr>
        <w:t>пробiгти</w:t>
      </w:r>
      <w:proofErr w:type="spellEnd"/>
      <w:r w:rsidRPr="00683A3B">
        <w:rPr>
          <w:rFonts w:ascii="Times New Roman" w:hAnsi="Times New Roman" w:cs="Times New Roman"/>
          <w:sz w:val="20"/>
          <w:szCs w:val="20"/>
          <w:lang w:val="uk-UA" w:eastAsia="uk-UA"/>
        </w:rPr>
        <w:t xml:space="preserve"> в зворотному напрямку 100 м по </w:t>
      </w:r>
      <w:proofErr w:type="spellStart"/>
      <w:r w:rsidRPr="00683A3B">
        <w:rPr>
          <w:rFonts w:ascii="Times New Roman" w:hAnsi="Times New Roman" w:cs="Times New Roman"/>
          <w:sz w:val="20"/>
          <w:szCs w:val="20"/>
          <w:lang w:val="uk-UA" w:eastAsia="uk-UA"/>
        </w:rPr>
        <w:t>доріжцi</w:t>
      </w:r>
      <w:proofErr w:type="spellEnd"/>
      <w:r w:rsidRPr="00683A3B">
        <w:rPr>
          <w:rFonts w:ascii="Times New Roman" w:hAnsi="Times New Roman" w:cs="Times New Roman"/>
          <w:sz w:val="20"/>
          <w:szCs w:val="20"/>
          <w:lang w:val="uk-UA" w:eastAsia="uk-UA"/>
        </w:rPr>
        <w:t xml:space="preserve">. </w:t>
      </w:r>
    </w:p>
    <w:p w:rsidR="00845607" w:rsidRPr="00683A3B" w:rsidRDefault="00845607" w:rsidP="000D1BCC">
      <w:pPr>
        <w:spacing w:after="0" w:line="240" w:lineRule="auto"/>
        <w:jc w:val="both"/>
        <w:rPr>
          <w:rFonts w:ascii="Times New Roman" w:hAnsi="Times New Roman" w:cs="Times New Roman"/>
          <w:b/>
          <w:bCs/>
          <w:sz w:val="18"/>
          <w:szCs w:val="18"/>
          <w:lang w:val="uk-UA" w:eastAsia="uk-UA"/>
        </w:rPr>
      </w:pPr>
      <w:r w:rsidRPr="00683A3B">
        <w:rPr>
          <w:rFonts w:ascii="Times New Roman" w:hAnsi="Times New Roman" w:cs="Times New Roman"/>
          <w:i/>
          <w:iCs/>
          <w:sz w:val="18"/>
          <w:szCs w:val="18"/>
          <w:lang w:val="uk-UA" w:eastAsia="uk-UA"/>
        </w:rPr>
        <w:t>Примітка</w:t>
      </w:r>
      <w:r w:rsidRPr="00683A3B">
        <w:rPr>
          <w:rFonts w:ascii="Times New Roman" w:hAnsi="Times New Roman" w:cs="Times New Roman"/>
          <w:sz w:val="18"/>
          <w:szCs w:val="18"/>
          <w:lang w:val="uk-UA" w:eastAsia="uk-UA"/>
        </w:rPr>
        <w:t xml:space="preserve">. Для подолання кожної перешкоди дозволяється не </w:t>
      </w:r>
      <w:proofErr w:type="spellStart"/>
      <w:r w:rsidRPr="00683A3B">
        <w:rPr>
          <w:rFonts w:ascii="Times New Roman" w:hAnsi="Times New Roman" w:cs="Times New Roman"/>
          <w:sz w:val="18"/>
          <w:szCs w:val="18"/>
          <w:lang w:val="uk-UA" w:eastAsia="uk-UA"/>
        </w:rPr>
        <w:t>бiльше</w:t>
      </w:r>
      <w:proofErr w:type="spellEnd"/>
      <w:r w:rsidRPr="00683A3B">
        <w:rPr>
          <w:rFonts w:ascii="Times New Roman" w:hAnsi="Times New Roman" w:cs="Times New Roman"/>
          <w:sz w:val="18"/>
          <w:szCs w:val="18"/>
          <w:lang w:val="uk-UA" w:eastAsia="uk-UA"/>
        </w:rPr>
        <w:t xml:space="preserve"> трьох спроб. Якщо пропущена будь-яка перешкода, порушено умови подолання перешкод, вправа вважається невиконаною. </w:t>
      </w:r>
    </w:p>
    <w:p w:rsidR="00845607" w:rsidRPr="00683A3B" w:rsidRDefault="00845607" w:rsidP="000D1BCC">
      <w:pPr>
        <w:spacing w:after="0" w:line="240" w:lineRule="auto"/>
        <w:jc w:val="both"/>
        <w:rPr>
          <w:rFonts w:ascii="Times New Roman" w:hAnsi="Times New Roman" w:cs="Times New Roman"/>
          <w:sz w:val="20"/>
          <w:szCs w:val="20"/>
          <w:lang w:val="uk-UA" w:eastAsia="uk-UA"/>
        </w:rPr>
      </w:pPr>
    </w:p>
    <w:p w:rsidR="00845607" w:rsidRPr="00683A3B" w:rsidRDefault="00845607" w:rsidP="000D1BCC">
      <w:pPr>
        <w:spacing w:after="0" w:line="240" w:lineRule="auto"/>
        <w:jc w:val="right"/>
        <w:rPr>
          <w:rFonts w:ascii="Times New Roman" w:hAnsi="Times New Roman" w:cs="Times New Roman"/>
          <w:i/>
          <w:iCs/>
          <w:sz w:val="24"/>
          <w:szCs w:val="24"/>
          <w:lang w:val="uk-UA" w:eastAsia="uk-UA"/>
        </w:rPr>
      </w:pPr>
    </w:p>
    <w:p w:rsidR="00845607" w:rsidRPr="0034573D" w:rsidRDefault="00845607" w:rsidP="000D1BCC">
      <w:pPr>
        <w:spacing w:after="0"/>
        <w:rPr>
          <w:rFonts w:ascii="Times New Roman" w:hAnsi="Times New Roman" w:cs="Times New Roman"/>
          <w:b/>
          <w:bCs/>
          <w:sz w:val="20"/>
          <w:szCs w:val="20"/>
          <w:lang w:val="uk-UA" w:eastAsia="uk-UA"/>
        </w:rPr>
      </w:pPr>
      <w:r w:rsidRPr="00683A3B">
        <w:rPr>
          <w:rFonts w:ascii="Times New Roman" w:hAnsi="Times New Roman" w:cs="Times New Roman"/>
          <w:i/>
          <w:iCs/>
          <w:sz w:val="24"/>
          <w:szCs w:val="24"/>
          <w:lang w:val="uk-UA" w:eastAsia="uk-UA"/>
        </w:rPr>
        <w:br w:type="page"/>
      </w:r>
      <w:r w:rsidRPr="0034573D">
        <w:rPr>
          <w:rFonts w:ascii="Times New Roman" w:hAnsi="Times New Roman" w:cs="Times New Roman"/>
          <w:b/>
          <w:bCs/>
          <w:sz w:val="20"/>
          <w:szCs w:val="20"/>
          <w:lang w:val="uk-UA" w:eastAsia="uk-UA"/>
        </w:rPr>
        <w:lastRenderedPageBreak/>
        <w:t>Додаток 6</w:t>
      </w:r>
    </w:p>
    <w:p w:rsidR="00845607" w:rsidRPr="00683A3B" w:rsidRDefault="00845607" w:rsidP="000D1BCC">
      <w:pPr>
        <w:spacing w:after="0" w:line="240" w:lineRule="auto"/>
        <w:jc w:val="center"/>
        <w:rPr>
          <w:rFonts w:ascii="Times New Roman" w:hAnsi="Times New Roman" w:cs="Times New Roman"/>
          <w:b/>
          <w:bCs/>
          <w:sz w:val="20"/>
          <w:szCs w:val="20"/>
          <w:lang w:val="uk-UA" w:eastAsia="uk-UA"/>
        </w:rPr>
      </w:pPr>
      <w:r w:rsidRPr="00683A3B">
        <w:rPr>
          <w:rFonts w:ascii="Times New Roman" w:hAnsi="Times New Roman" w:cs="Times New Roman"/>
          <w:b/>
          <w:bCs/>
          <w:sz w:val="20"/>
          <w:szCs w:val="20"/>
          <w:lang w:val="uk-UA" w:eastAsia="uk-UA"/>
        </w:rPr>
        <w:t>БЕЗПЕКА ЗАНЯТЬ</w:t>
      </w:r>
    </w:p>
    <w:p w:rsidR="00845607" w:rsidRPr="00683A3B" w:rsidRDefault="00845607" w:rsidP="000D1BCC">
      <w:pPr>
        <w:keepNext/>
        <w:widowControl w:val="0"/>
        <w:snapToGrid w:val="0"/>
        <w:spacing w:after="0" w:line="240" w:lineRule="auto"/>
        <w:jc w:val="center"/>
        <w:rPr>
          <w:rFonts w:ascii="Arial" w:hAnsi="Arial" w:cs="Arial"/>
          <w:b/>
          <w:bCs/>
          <w:i/>
          <w:iCs/>
          <w:lang w:val="uk-UA" w:eastAsia="ru-RU"/>
        </w:rPr>
      </w:pPr>
    </w:p>
    <w:p w:rsidR="00845607" w:rsidRPr="00683A3B" w:rsidRDefault="00845607" w:rsidP="000D1BCC">
      <w:pPr>
        <w:keepNext/>
        <w:widowControl w:val="0"/>
        <w:snapToGrid w:val="0"/>
        <w:spacing w:after="0" w:line="240" w:lineRule="auto"/>
        <w:jc w:val="center"/>
        <w:rPr>
          <w:rFonts w:ascii="Times New Roman" w:hAnsi="Times New Roman" w:cs="Times New Roman"/>
          <w:b/>
          <w:bCs/>
          <w:i/>
          <w:iCs/>
          <w:lang w:val="uk-UA" w:eastAsia="ru-RU"/>
        </w:rPr>
      </w:pPr>
      <w:r w:rsidRPr="00683A3B">
        <w:rPr>
          <w:rFonts w:ascii="Times New Roman" w:hAnsi="Times New Roman" w:cs="Times New Roman"/>
          <w:b/>
          <w:bCs/>
          <w:i/>
          <w:iCs/>
          <w:lang w:val="uk-UA" w:eastAsia="ru-RU"/>
        </w:rPr>
        <w:t xml:space="preserve">1. Загальні вимоги безпеки </w:t>
      </w:r>
    </w:p>
    <w:p w:rsidR="00845607" w:rsidRPr="00683A3B" w:rsidRDefault="00845607" w:rsidP="000D1BCC">
      <w:pPr>
        <w:keepNext/>
        <w:widowControl w:val="0"/>
        <w:snapToGrid w:val="0"/>
        <w:spacing w:after="0" w:line="240" w:lineRule="auto"/>
        <w:jc w:val="center"/>
        <w:rPr>
          <w:rFonts w:ascii="Times New Roman" w:hAnsi="Times New Roman" w:cs="Times New Roman"/>
          <w:b/>
          <w:bCs/>
          <w:i/>
          <w:iCs/>
          <w:lang w:val="uk-UA" w:eastAsia="ru-RU"/>
        </w:rPr>
      </w:pPr>
      <w:r w:rsidRPr="00683A3B">
        <w:rPr>
          <w:rFonts w:ascii="Times New Roman" w:hAnsi="Times New Roman" w:cs="Times New Roman"/>
          <w:b/>
          <w:bCs/>
          <w:i/>
          <w:iCs/>
          <w:lang w:val="uk-UA" w:eastAsia="ru-RU"/>
        </w:rPr>
        <w:t xml:space="preserve">під час проведення занять з предмета  </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Безпека під час проведення занять з предмета забезпечується їх чіткою організацією, суворим дотриманням заходів безпеки, які визначаються статутами, курсом стрільб, відповідними керівництвами та настановами. </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Керівники навчальних закладів зобов’язані вживати заходів щодо попередження загибелі та травмування учнів, встановлювати необхідні вимоги безпеки під час роботи з озброєнням та військовою технікою, під час здійснення маршу в район занять, проведення занять, стрільб, спеціальних занять і робіт, своєчасно доводити ці вимоги до учнів та добиватися їх суворого виконання.</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Перед початком занять керівник навчального закладу зобов'язаний  особисто впевнитись, що для цього створені безпечні умови, учні засвоїли вимоги безпеки та мають достатні практичні навички щодо їх виконання.</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Відповідальність за дотримання учнями вимог безпеки на заняттях несуть викладачі предмета. Вони зобов’язані:</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вивчити з учнями вимоги безпеки під час проведення занять, прийняти заліки зі знання цих вимог та забезпечити постійний контроль за їх дотриманням;</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перевірити справність озброєння, військової та іншої техніки, яка виводиться (вивозиться) на заняття, звернувши особливу увагу  на знання учнями правил поводження з ними;</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перевірити справність та  припасування одягу (обмундирування), спорядження й засобів індивідуального захисту учнів з урахуванням пори року;</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 під час проведення занять на військовій техніці, з озброєнням, у лісистій місцевості, під час розташування табором та в інших </w:t>
      </w:r>
      <w:proofErr w:type="spellStart"/>
      <w:r w:rsidRPr="00683A3B">
        <w:rPr>
          <w:rFonts w:ascii="Times New Roman" w:hAnsi="Times New Roman" w:cs="Times New Roman"/>
          <w:sz w:val="20"/>
          <w:szCs w:val="20"/>
          <w:lang w:val="uk-UA" w:eastAsia="ru-RU"/>
        </w:rPr>
        <w:t>пожежонебезпечних</w:t>
      </w:r>
      <w:proofErr w:type="spellEnd"/>
      <w:r w:rsidRPr="00683A3B">
        <w:rPr>
          <w:rFonts w:ascii="Times New Roman" w:hAnsi="Times New Roman" w:cs="Times New Roman"/>
          <w:sz w:val="20"/>
          <w:szCs w:val="20"/>
          <w:lang w:val="uk-UA" w:eastAsia="ru-RU"/>
        </w:rPr>
        <w:t xml:space="preserve"> місцях вимагати від учнів суворого дотримання вимог пожежної безпеки;</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визначати маршрути руху у пішому порядку (маршрути руху машин) та порядок пересування (перевезення) учнів до місць проведення занять;</w:t>
      </w:r>
    </w:p>
    <w:p w:rsidR="00845607" w:rsidRPr="00683A3B" w:rsidRDefault="00845607" w:rsidP="000D1BCC">
      <w:pPr>
        <w:keepNext/>
        <w:widowControl w:val="0"/>
        <w:snapToGrid w:val="0"/>
        <w:spacing w:after="0" w:line="240" w:lineRule="auto"/>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на заняттях використовувати тільки технічно справне навчальне обладнання, зразки озброєння та військову техніку.</w:t>
      </w:r>
    </w:p>
    <w:p w:rsidR="00845607" w:rsidRPr="00683A3B" w:rsidRDefault="00845607" w:rsidP="000D1BCC">
      <w:pPr>
        <w:spacing w:after="0" w:line="240" w:lineRule="auto"/>
        <w:jc w:val="center"/>
        <w:rPr>
          <w:rFonts w:ascii="Times New Roman" w:hAnsi="Times New Roman" w:cs="Times New Roman"/>
          <w:b/>
          <w:bCs/>
          <w:i/>
          <w:iCs/>
          <w:lang w:val="uk-UA" w:eastAsia="uk-UA"/>
        </w:rPr>
      </w:pPr>
    </w:p>
    <w:p w:rsidR="00845607" w:rsidRPr="00683A3B" w:rsidRDefault="00845607" w:rsidP="000D1BCC">
      <w:pPr>
        <w:numPr>
          <w:ilvl w:val="0"/>
          <w:numId w:val="2"/>
        </w:numPr>
        <w:spacing w:after="0" w:line="240" w:lineRule="auto"/>
        <w:ind w:left="0"/>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Вимоги безпеки</w:t>
      </w: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 xml:space="preserve"> під час проведення занять у кабінеті </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Безпека учнів під час занять у кабінеті предмета  забезпечується постійним і неухильним дотриманням планів проведення занять, грамотною експлуатацією обладнання кабінету, а також визначених викладачем заходів безпеки.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До роботи з проекційною та відеоапаратурою, іншими апаратними засобами допускаються лише викладач та учні, які мають відповідні навички роботи з нею.</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lastRenderedPageBreak/>
        <w:t xml:space="preserve">На заняттях зі зброєю – перевіряти її справність, переконатися у відсутності гострих задирок, заклинень та інших причин травматизму учнів. Обов’язково перевіряти зброю на </w:t>
      </w:r>
      <w:proofErr w:type="spellStart"/>
      <w:r w:rsidRPr="00683A3B">
        <w:rPr>
          <w:rFonts w:ascii="Times New Roman" w:hAnsi="Times New Roman" w:cs="Times New Roman"/>
          <w:sz w:val="20"/>
          <w:szCs w:val="20"/>
          <w:lang w:val="uk-UA" w:eastAsia="uk-UA"/>
        </w:rPr>
        <w:t>розрядженість</w:t>
      </w:r>
      <w:proofErr w:type="spellEnd"/>
      <w:r w:rsidRPr="00683A3B">
        <w:rPr>
          <w:rFonts w:ascii="Times New Roman" w:hAnsi="Times New Roman" w:cs="Times New Roman"/>
          <w:sz w:val="20"/>
          <w:szCs w:val="20"/>
          <w:lang w:val="uk-UA" w:eastAsia="uk-UA"/>
        </w:rPr>
        <w:t>.</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Забороняється проводити заняття з електрообладнанням без вентиляції, встановлення захисних загороджень і протипожежного обладнання та якщо учні не склали залік з правил електробезпеки. Вимагати особливої обережності в роботі з бензином, антифризом та іншими речовинами, які легко займаються чи є  отруйними речовинами, а також під час роботи з індикаторними трубками військового приладу хімічної розвідки.  Не допускати миття рук, деталей та одягу етилованим бензином.</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У випадку проведення в кабінеті вправ початкових стрільб з пневматичної гвинтівки дотримуватися вимог безпеки для стрільби у стрілецькому тирі. </w:t>
      </w:r>
    </w:p>
    <w:p w:rsidR="00845607" w:rsidRPr="00683A3B" w:rsidRDefault="00845607" w:rsidP="000D1BCC">
      <w:pPr>
        <w:spacing w:after="0" w:line="240" w:lineRule="auto"/>
        <w:jc w:val="center"/>
        <w:rPr>
          <w:rFonts w:ascii="Times New Roman" w:hAnsi="Times New Roman" w:cs="Times New Roman"/>
          <w:b/>
          <w:bCs/>
          <w:i/>
          <w:iCs/>
          <w:lang w:val="uk-UA" w:eastAsia="uk-UA"/>
        </w:rPr>
      </w:pP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 xml:space="preserve">3. Вимоги безпеки </w:t>
      </w: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під час проведення занять на місцевості</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Місцевість для занять обмежується. Обмежена ділянка місцевості доводиться до тих, хто навчається, при необхідності та за умов виконання вправ її межі позначаються попереджувальними знаками (позначками). </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Використання холостих патронів на заняттях дозволяється тільки військовослужбовцям і викладачу предмета. Стрільбу холостими патронами дозволяється вести тільки з бойової зброї.</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Метання навчальних гранат дозволяється, коли в радіусі не менше 100 від рубежу метання відсутні люди та об’єкти, що підлягають небезпеці.  Категорично забороняється: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брати в руки  вибухонебезпечні  предмети;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використовувати бойові патрони на тактичних заняттях;</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проводити імітаційну стрільбу різного виду патронами з навчальної  і саморобної зброї.</w:t>
      </w:r>
    </w:p>
    <w:p w:rsidR="00845607" w:rsidRPr="00683A3B" w:rsidRDefault="00845607" w:rsidP="000D1BCC">
      <w:pPr>
        <w:spacing w:after="0" w:line="240" w:lineRule="auto"/>
        <w:jc w:val="both"/>
        <w:rPr>
          <w:rFonts w:ascii="Times New Roman" w:hAnsi="Times New Roman" w:cs="Times New Roman"/>
          <w:b/>
          <w:bCs/>
          <w:sz w:val="26"/>
          <w:szCs w:val="26"/>
          <w:lang w:val="uk-UA" w:eastAsia="uk-UA"/>
        </w:rPr>
      </w:pPr>
      <w:r w:rsidRPr="00683A3B">
        <w:rPr>
          <w:rFonts w:ascii="Times New Roman" w:hAnsi="Times New Roman" w:cs="Times New Roman"/>
          <w:sz w:val="20"/>
          <w:szCs w:val="20"/>
          <w:lang w:val="uk-UA" w:eastAsia="uk-UA"/>
        </w:rPr>
        <w:t xml:space="preserve">Виявлені в учнів вибухонебезпечні предмети підлягають негайному вилученню. </w:t>
      </w: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 xml:space="preserve">4. Вимоги безпеки </w:t>
      </w:r>
    </w:p>
    <w:p w:rsidR="00845607" w:rsidRPr="00683A3B" w:rsidRDefault="00845607" w:rsidP="000D1BCC">
      <w:pPr>
        <w:spacing w:after="0" w:line="240" w:lineRule="auto"/>
        <w:jc w:val="center"/>
        <w:rPr>
          <w:rFonts w:ascii="Times New Roman" w:hAnsi="Times New Roman" w:cs="Times New Roman"/>
          <w:i/>
          <w:iCs/>
          <w:lang w:val="uk-UA" w:eastAsia="uk-UA"/>
        </w:rPr>
      </w:pPr>
      <w:r w:rsidRPr="00683A3B">
        <w:rPr>
          <w:rFonts w:ascii="Times New Roman" w:hAnsi="Times New Roman" w:cs="Times New Roman"/>
          <w:b/>
          <w:bCs/>
          <w:i/>
          <w:iCs/>
          <w:lang w:val="uk-UA" w:eastAsia="uk-UA"/>
        </w:rPr>
        <w:t xml:space="preserve">під час проведення стрільб у стрілецькому тирі </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До навчальних стрільб у стрілецькому тирі допускаються учні, які про</w:t>
      </w:r>
      <w:r w:rsidRPr="00683A3B">
        <w:rPr>
          <w:rFonts w:ascii="Times New Roman" w:hAnsi="Times New Roman" w:cs="Times New Roman"/>
          <w:sz w:val="20"/>
          <w:szCs w:val="20"/>
          <w:lang w:val="uk-UA" w:eastAsia="uk-UA"/>
        </w:rPr>
        <w:softHyphen/>
        <w:t xml:space="preserve">йшли інструктаж з вимог безпеки під час стрільб та склали заліки, результати яких зафіксовано у журналі, знають матеріальну частину зброї та можуть нею користуватися. </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Під час навчальних стрільб у стрілецькому тирі потрібно дотримуватись наступних правил поведінки та вимог безпеки: </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без дозволу керівника учні не повинні: заходити до приміщення тиру; брати до рук зброю; виносити боєприпаси та зброю з приміщення тиру; заряджати та розряджати зброю; проводити підготовку до стрільби (прицілюватися); проводити стрільбу.</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Забороняється: </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перебування учнів у приміщенні стрілецького  тиру без викладача предмета або керівника стрілецького гуртка (далі — керівник); </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lastRenderedPageBreak/>
        <w:t>- спрямовувати зброю в сторону від мішеней, наводити її на людей;</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 брати зброю чи підходити до неї без команди. </w:t>
      </w:r>
    </w:p>
    <w:p w:rsidR="00845607" w:rsidRPr="00683A3B" w:rsidRDefault="00845607" w:rsidP="000D1BCC">
      <w:pPr>
        <w:spacing w:after="0" w:line="240" w:lineRule="auto"/>
        <w:rPr>
          <w:rFonts w:ascii="Times New Roman" w:hAnsi="Times New Roman" w:cs="Times New Roman"/>
          <w:b/>
          <w:bCs/>
          <w:i/>
          <w:iCs/>
          <w:sz w:val="20"/>
          <w:szCs w:val="20"/>
          <w:lang w:val="uk-UA" w:eastAsia="uk-UA"/>
        </w:rPr>
      </w:pPr>
      <w:r w:rsidRPr="00683A3B">
        <w:rPr>
          <w:rFonts w:ascii="Times New Roman" w:hAnsi="Times New Roman" w:cs="Times New Roman"/>
          <w:b/>
          <w:bCs/>
          <w:i/>
          <w:iCs/>
          <w:sz w:val="20"/>
          <w:szCs w:val="20"/>
          <w:lang w:val="uk-UA" w:eastAsia="uk-UA"/>
        </w:rPr>
        <w:t>Вимоги безпеки перед початком навчальних стрільб у стрілецькому тирі</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Перед початком навчальних стрільб керівник повинен перевірити:</w:t>
      </w:r>
      <w:r w:rsidRPr="00683A3B">
        <w:rPr>
          <w:rFonts w:ascii="Times New Roman" w:hAnsi="Times New Roman" w:cs="Times New Roman"/>
          <w:sz w:val="20"/>
          <w:szCs w:val="20"/>
          <w:lang w:val="uk-UA" w:eastAsia="uk-UA"/>
        </w:rPr>
        <w:br/>
        <w:t>- знання учнями вимог безпеки при стрільбі;</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справність зброї, наявність боєприпасів та мішеней;</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стан приміщення стрілецького тиру, стан освітлення та обладнання.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Керівник повинен забезпечити належну поведінку і безпеку учнів на вихідному рубежі та безпечне проведення стрільб на вогневому рубежі.</w:t>
      </w:r>
    </w:p>
    <w:p w:rsidR="00845607" w:rsidRPr="00683A3B" w:rsidRDefault="00845607" w:rsidP="000D1BCC">
      <w:pPr>
        <w:spacing w:after="0" w:line="240" w:lineRule="auto"/>
        <w:jc w:val="both"/>
        <w:rPr>
          <w:rFonts w:ascii="Times New Roman" w:hAnsi="Times New Roman" w:cs="Times New Roman"/>
          <w:b/>
          <w:bCs/>
          <w:i/>
          <w:iCs/>
          <w:sz w:val="20"/>
          <w:szCs w:val="20"/>
          <w:lang w:val="uk-UA" w:eastAsia="uk-UA"/>
        </w:rPr>
      </w:pPr>
      <w:r w:rsidRPr="00683A3B">
        <w:rPr>
          <w:rFonts w:ascii="Times New Roman" w:hAnsi="Times New Roman" w:cs="Times New Roman"/>
          <w:b/>
          <w:bCs/>
          <w:i/>
          <w:iCs/>
          <w:sz w:val="20"/>
          <w:szCs w:val="20"/>
          <w:lang w:val="uk-UA" w:eastAsia="uk-UA"/>
        </w:rPr>
        <w:t>Вимоги безпеки під час проведення навчальних стрільб</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У приміщенні стрілецького тиру можуть знаходитися тільки учні, зазна</w:t>
      </w:r>
      <w:r w:rsidRPr="00683A3B">
        <w:rPr>
          <w:rFonts w:ascii="Times New Roman" w:hAnsi="Times New Roman" w:cs="Times New Roman"/>
          <w:sz w:val="20"/>
          <w:szCs w:val="20"/>
          <w:lang w:val="uk-UA" w:eastAsia="uk-UA"/>
        </w:rPr>
        <w:softHyphen/>
        <w:t>чені у списку допущених до стрільб.</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На вихідному рубежі керівник роздає учням визначену кількість набоїв. Учні доповідають керівникові про їх отримання та чекають подальших команд. Учні підходять до зброї тільки після команди керівника «На вогневий рубіж кроком руш». Після команди керівника «Заряджай» учні самостійно заряджають зброю та доповідають керівникові про свою готовність. Учні проводять стрільбу тільки після команди керівника «По мішенях — вогонь». Після закінчення стрільб учні самостійно розряджають зброю і доповідають керівнику про їх закінчення. Керівник повинен оглянути зброю кожного учня, який закінчив стрільбу. Тільки після того, як усі учні повідомлять про закінчення стрільб, керівник дає команду «До мішеней кроком — руш» та разом з учням підходить до мішеней, де проводиться аналіз результатів стрільби кожного учня.</w:t>
      </w:r>
    </w:p>
    <w:p w:rsidR="00845607" w:rsidRPr="00683A3B" w:rsidRDefault="00845607" w:rsidP="000D1BCC">
      <w:pPr>
        <w:spacing w:after="0" w:line="240" w:lineRule="auto"/>
        <w:rPr>
          <w:rFonts w:ascii="Times New Roman" w:hAnsi="Times New Roman" w:cs="Times New Roman"/>
          <w:b/>
          <w:bCs/>
          <w:i/>
          <w:iCs/>
          <w:sz w:val="20"/>
          <w:szCs w:val="20"/>
          <w:lang w:val="uk-UA" w:eastAsia="uk-UA"/>
        </w:rPr>
      </w:pPr>
      <w:r w:rsidRPr="00683A3B">
        <w:rPr>
          <w:rFonts w:ascii="Times New Roman" w:hAnsi="Times New Roman" w:cs="Times New Roman"/>
          <w:b/>
          <w:bCs/>
          <w:i/>
          <w:iCs/>
          <w:sz w:val="20"/>
          <w:szCs w:val="20"/>
          <w:lang w:val="uk-UA" w:eastAsia="uk-UA"/>
        </w:rPr>
        <w:t>Вимоги безпеки після закінчення навчальних стрільб</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Після закінчення стрільб керівник разом з командиром навчального взводу або старостою стрілецького гуртка переносять зброю у спеціально відведене місце, де проводять її огляд, чищення та змащування. Почищена зброя під наглядом керівника переноситься до кімнати її збері</w:t>
      </w:r>
      <w:r w:rsidRPr="00683A3B">
        <w:rPr>
          <w:rFonts w:ascii="Times New Roman" w:hAnsi="Times New Roman" w:cs="Times New Roman"/>
          <w:sz w:val="20"/>
          <w:szCs w:val="20"/>
          <w:lang w:val="uk-UA" w:eastAsia="uk-UA"/>
        </w:rPr>
        <w:softHyphen/>
        <w:t>гання. У журналах «Обліку відвідування» та «Обліку видачі боєприпасів» керівник робить від</w:t>
      </w:r>
      <w:r w:rsidRPr="00683A3B">
        <w:rPr>
          <w:rFonts w:ascii="Times New Roman" w:hAnsi="Times New Roman" w:cs="Times New Roman"/>
          <w:sz w:val="20"/>
          <w:szCs w:val="20"/>
          <w:lang w:val="uk-UA" w:eastAsia="uk-UA"/>
        </w:rPr>
        <w:softHyphen/>
        <w:t>повідні записи.</w:t>
      </w:r>
    </w:p>
    <w:p w:rsidR="00845607" w:rsidRPr="00683A3B" w:rsidRDefault="00845607" w:rsidP="000D1BCC">
      <w:pPr>
        <w:spacing w:after="0" w:line="240" w:lineRule="auto"/>
        <w:jc w:val="both"/>
        <w:rPr>
          <w:rFonts w:ascii="Times New Roman" w:hAnsi="Times New Roman" w:cs="Times New Roman"/>
          <w:b/>
          <w:bCs/>
          <w:i/>
          <w:iCs/>
          <w:sz w:val="20"/>
          <w:szCs w:val="20"/>
          <w:lang w:val="uk-UA" w:eastAsia="uk-UA"/>
        </w:rPr>
      </w:pPr>
      <w:r w:rsidRPr="00683A3B">
        <w:rPr>
          <w:rFonts w:ascii="Times New Roman" w:hAnsi="Times New Roman" w:cs="Times New Roman"/>
          <w:b/>
          <w:bCs/>
          <w:i/>
          <w:iCs/>
          <w:sz w:val="20"/>
          <w:szCs w:val="20"/>
          <w:lang w:val="uk-UA" w:eastAsia="uk-UA"/>
        </w:rPr>
        <w:t>Вимоги безпеки у разі виникнення надзвичайної ситуації</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У разі виникнення надзвичайної ситуації керівник негайно припиняє стрільби та виводить учнів з приміщення стрілецького тиру.</w:t>
      </w:r>
    </w:p>
    <w:p w:rsidR="00845607" w:rsidRPr="00683A3B" w:rsidRDefault="00845607" w:rsidP="000D1BCC">
      <w:pPr>
        <w:spacing w:after="0" w:line="240" w:lineRule="auto"/>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Потерпілим надається перша долікарська медична допомога, викликається швидка медична допомога та інформується адміністрація навчального закладу про виник</w:t>
      </w:r>
      <w:r w:rsidRPr="00683A3B">
        <w:rPr>
          <w:rFonts w:ascii="Times New Roman" w:hAnsi="Times New Roman" w:cs="Times New Roman"/>
          <w:sz w:val="20"/>
          <w:szCs w:val="20"/>
          <w:lang w:val="uk-UA" w:eastAsia="uk-UA"/>
        </w:rPr>
        <w:softHyphen/>
        <w:t>нення надзвичайної ситуації.</w:t>
      </w: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4. Вимоги безпеки</w:t>
      </w:r>
    </w:p>
    <w:p w:rsidR="00845607" w:rsidRPr="00683A3B" w:rsidRDefault="00845607" w:rsidP="000D1BCC">
      <w:pPr>
        <w:spacing w:after="0" w:line="240" w:lineRule="auto"/>
        <w:jc w:val="center"/>
        <w:rPr>
          <w:rFonts w:ascii="Times New Roman" w:hAnsi="Times New Roman" w:cs="Times New Roman"/>
          <w:b/>
          <w:bCs/>
          <w:i/>
          <w:iCs/>
          <w:lang w:val="uk-UA" w:eastAsia="uk-UA"/>
        </w:rPr>
      </w:pPr>
      <w:r w:rsidRPr="00683A3B">
        <w:rPr>
          <w:rFonts w:ascii="Times New Roman" w:hAnsi="Times New Roman" w:cs="Times New Roman"/>
          <w:b/>
          <w:bCs/>
          <w:i/>
          <w:iCs/>
          <w:lang w:val="uk-UA" w:eastAsia="uk-UA"/>
        </w:rPr>
        <w:t xml:space="preserve"> під час проведення стрільб на військовому стрільбищі</w:t>
      </w:r>
    </w:p>
    <w:p w:rsidR="00845607" w:rsidRPr="00683A3B" w:rsidRDefault="00845607" w:rsidP="000D1BCC">
      <w:pPr>
        <w:spacing w:after="0" w:line="240" w:lineRule="auto"/>
        <w:jc w:val="center"/>
        <w:rPr>
          <w:rFonts w:ascii="Times New Roman" w:hAnsi="Times New Roman" w:cs="Times New Roman"/>
          <w:sz w:val="20"/>
          <w:szCs w:val="20"/>
          <w:lang w:val="uk-UA" w:eastAsia="uk-UA"/>
        </w:rPr>
      </w:pP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Безпека під час стрільби досягається чіткою організацією стрільб, точним дотриманням правил та вимог безпеки, високою дисциплінованістю всіх військовослужбовців.</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На кожній директрисі (військовому стрільбищі) з урахуванням особливостей та місцевих умов розробляється і вивішується на командному пункті та на </w:t>
      </w:r>
      <w:r w:rsidRPr="00683A3B">
        <w:rPr>
          <w:rFonts w:ascii="Times New Roman" w:hAnsi="Times New Roman" w:cs="Times New Roman"/>
          <w:sz w:val="20"/>
          <w:szCs w:val="20"/>
          <w:lang w:val="uk-UA" w:eastAsia="uk-UA"/>
        </w:rPr>
        <w:lastRenderedPageBreak/>
        <w:t>дільничних пунктах управління інструкція з вимог безпеки, яку повинен твердо знати особовий склад підрозділів, що виводяться на стрільбу.</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Учні, які не засвоїли правила та вимоги безпеки, до стрільби та її обслуговування не допускаються.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Кожний учень повинен беззаперечно та точно виконувати всі правила та вимоги безпеки під час стрільби.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Викладачі предмета відповідають за точне виконання встановлених правил та вимог безпеки підпорядкованими учнями.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Для забезпечення безпеки перед кожною стрільбою виставляється оточення.</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Пересування на полігоні дозволяється лише по дорогах та в районах, які позначені начальником полігона.</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Забороняється заходити (заїжджати) на ділянки, де є снаряди, міни, бомби, вибухові речовини. Ці ділянки є забороненими зонами з відповідними попереджувальними  написами.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Забороняється торкатися снарядів, мін, бомб, вибухових речовин, які не розірвалися, та предметів імітаційного обладнання. Кожний снаряд, міну, бомбу, заряд вибухової речовини, що не розірвалися, відразу ж після виявлення необхідно позначити покажчиком з попереджувальним написом та повідомити начальника  полігона.</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З метою контролю за безпекою стрільби та діями учнів, що стріляють, а також своєчасного попередження про появу людей, тварин і транспортних засобів на мішеневих полях або у небезпечних зонах місцевості, виявлення вибухів і місць падіння снарядів, що не розірвалися, організовується спостереження. Спостерігачі забезпечуються оптичними приладами (біноклями, стереотрубами) та планшетами. Кількість спостерігачів визначається керівником стрільби на ділянці для надійного забезпечення спостереження.  </w:t>
      </w:r>
    </w:p>
    <w:p w:rsidR="00845607" w:rsidRPr="00683A3B" w:rsidRDefault="00845607" w:rsidP="000D1BCC">
      <w:pPr>
        <w:spacing w:after="0" w:line="240" w:lineRule="auto"/>
        <w:jc w:val="both"/>
        <w:rPr>
          <w:rFonts w:ascii="Times New Roman" w:hAnsi="Times New Roman" w:cs="Times New Roman"/>
          <w:spacing w:val="-2"/>
          <w:sz w:val="20"/>
          <w:szCs w:val="20"/>
          <w:lang w:val="uk-UA" w:eastAsia="uk-UA"/>
        </w:rPr>
      </w:pPr>
      <w:r w:rsidRPr="00683A3B">
        <w:rPr>
          <w:rFonts w:ascii="Times New Roman" w:hAnsi="Times New Roman" w:cs="Times New Roman"/>
          <w:spacing w:val="-2"/>
          <w:sz w:val="20"/>
          <w:szCs w:val="20"/>
          <w:lang w:val="uk-UA" w:eastAsia="uk-UA"/>
        </w:rPr>
        <w:t>Дозвіл на відкриття вогню на директрисі (військовому стрільбищі, вогневому містечку) дає старший керівник стрільби. Ведення вогню дозволяється тільки після підняття на всіх ділянках та командному пункті червоних прапорів ВСП.</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Стрільба негайно припиняється за командою керівника або самостійно кожним </w:t>
      </w:r>
      <w:proofErr w:type="spellStart"/>
      <w:r w:rsidRPr="00683A3B">
        <w:rPr>
          <w:rFonts w:ascii="Times New Roman" w:hAnsi="Times New Roman" w:cs="Times New Roman"/>
          <w:sz w:val="20"/>
          <w:szCs w:val="20"/>
          <w:lang w:val="uk-UA" w:eastAsia="uk-UA"/>
        </w:rPr>
        <w:t>стріляючиму</w:t>
      </w:r>
      <w:proofErr w:type="spellEnd"/>
      <w:r w:rsidRPr="00683A3B">
        <w:rPr>
          <w:rFonts w:ascii="Times New Roman" w:hAnsi="Times New Roman" w:cs="Times New Roman"/>
          <w:sz w:val="20"/>
          <w:szCs w:val="20"/>
          <w:lang w:val="uk-UA" w:eastAsia="uk-UA"/>
        </w:rPr>
        <w:t xml:space="preserve">  разі:</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появи людей, тварин і машин на мішеневому полі, </w:t>
      </w:r>
      <w:proofErr w:type="spellStart"/>
      <w:r w:rsidRPr="00683A3B">
        <w:rPr>
          <w:rFonts w:ascii="Times New Roman" w:hAnsi="Times New Roman" w:cs="Times New Roman"/>
          <w:sz w:val="20"/>
          <w:szCs w:val="20"/>
          <w:lang w:val="uk-UA" w:eastAsia="uk-UA"/>
        </w:rPr>
        <w:t>низьколітних</w:t>
      </w:r>
      <w:proofErr w:type="spellEnd"/>
      <w:r w:rsidRPr="00683A3B">
        <w:rPr>
          <w:rFonts w:ascii="Times New Roman" w:hAnsi="Times New Roman" w:cs="Times New Roman"/>
          <w:sz w:val="20"/>
          <w:szCs w:val="20"/>
          <w:lang w:val="uk-UA" w:eastAsia="uk-UA"/>
        </w:rPr>
        <w:t xml:space="preserve"> апаратів, вертольотів над районом стрільби;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падіння снарядів (гранат) за межами безпечної зони або поблизу бліндажа, у якому перебувають люди, та втрати зв’язку з бліндажем;</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доповіді або подання встановленого сигналу з поста оточення про небезпеку продовження стрільби;</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підняття білого прапора (ВСП, ліхтарів) на  командному пункті;</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виникнення пожежі на мішеневому полі та на території полігона;</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втрати орієнтування тими, хто стріляє;</w:t>
      </w: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sz w:val="20"/>
          <w:szCs w:val="20"/>
          <w:lang w:val="uk-UA" w:eastAsia="uk-UA"/>
        </w:rPr>
        <w:t xml:space="preserve">Для негайного припинення вогню тими, хто стріляє подається сигнал “Відбій”, а також подається команда: “Стій! Припинити вогонь” та виставляється білий прапор (ВСП, ліхтар) замість червоного. За командою “Стій! Припинити вогонь” ті, хто стріляє, припиняють вогонь. Зброю розряджають. Зброю </w:t>
      </w:r>
      <w:r w:rsidRPr="00683A3B">
        <w:rPr>
          <w:rFonts w:ascii="Times New Roman" w:hAnsi="Times New Roman" w:cs="Times New Roman"/>
          <w:sz w:val="20"/>
          <w:szCs w:val="20"/>
          <w:lang w:val="uk-UA" w:eastAsia="uk-UA"/>
        </w:rPr>
        <w:lastRenderedPageBreak/>
        <w:t>дозволяється заряджати тільки на рубежі відкриття вогню. У вихідне положення  стріляючі повертаються тільки за командою керівника.</w:t>
      </w:r>
    </w:p>
    <w:p w:rsidR="00845607" w:rsidRPr="00683A3B" w:rsidRDefault="00845607" w:rsidP="000D1BCC">
      <w:pPr>
        <w:spacing w:after="0" w:line="240" w:lineRule="auto"/>
        <w:jc w:val="both"/>
        <w:rPr>
          <w:rFonts w:ascii="Times New Roman" w:hAnsi="Times New Roman" w:cs="Times New Roman"/>
          <w:spacing w:val="4"/>
          <w:sz w:val="20"/>
          <w:szCs w:val="20"/>
          <w:lang w:val="uk-UA" w:eastAsia="uk-UA"/>
        </w:rPr>
      </w:pPr>
      <w:r w:rsidRPr="00683A3B">
        <w:rPr>
          <w:rFonts w:ascii="Times New Roman" w:hAnsi="Times New Roman" w:cs="Times New Roman"/>
          <w:spacing w:val="4"/>
          <w:sz w:val="20"/>
          <w:szCs w:val="20"/>
          <w:lang w:val="uk-UA" w:eastAsia="uk-UA"/>
        </w:rPr>
        <w:t>Категорично забороняється:</w:t>
      </w:r>
    </w:p>
    <w:p w:rsidR="00845607" w:rsidRPr="00683A3B" w:rsidRDefault="00845607" w:rsidP="000D1BCC">
      <w:pPr>
        <w:spacing w:after="0" w:line="240" w:lineRule="auto"/>
        <w:jc w:val="both"/>
        <w:rPr>
          <w:rFonts w:ascii="Times New Roman" w:hAnsi="Times New Roman" w:cs="Times New Roman"/>
          <w:spacing w:val="4"/>
          <w:sz w:val="20"/>
          <w:szCs w:val="20"/>
          <w:lang w:val="uk-UA" w:eastAsia="uk-UA"/>
        </w:rPr>
      </w:pPr>
      <w:r w:rsidRPr="00683A3B">
        <w:rPr>
          <w:rFonts w:ascii="Times New Roman" w:hAnsi="Times New Roman" w:cs="Times New Roman"/>
          <w:spacing w:val="4"/>
          <w:sz w:val="20"/>
          <w:szCs w:val="20"/>
          <w:lang w:val="uk-UA" w:eastAsia="uk-UA"/>
        </w:rPr>
        <w:t>заряджати зброю бойовими та холостими набоями, а також бойовими та інертними гранатами до сигналу “Вогонь” (команди керівника, командира);</w:t>
      </w:r>
    </w:p>
    <w:p w:rsidR="00845607" w:rsidRPr="00683A3B" w:rsidRDefault="00845607" w:rsidP="000D1BCC">
      <w:pPr>
        <w:spacing w:after="0" w:line="240" w:lineRule="auto"/>
        <w:jc w:val="both"/>
        <w:rPr>
          <w:rFonts w:ascii="Times New Roman" w:hAnsi="Times New Roman" w:cs="Times New Roman"/>
          <w:spacing w:val="4"/>
          <w:sz w:val="20"/>
          <w:szCs w:val="20"/>
          <w:lang w:val="uk-UA" w:eastAsia="uk-UA"/>
        </w:rPr>
      </w:pPr>
      <w:r w:rsidRPr="00683A3B">
        <w:rPr>
          <w:rFonts w:ascii="Times New Roman" w:hAnsi="Times New Roman" w:cs="Times New Roman"/>
          <w:spacing w:val="4"/>
          <w:sz w:val="20"/>
          <w:szCs w:val="20"/>
          <w:lang w:val="uk-UA" w:eastAsia="uk-UA"/>
        </w:rPr>
        <w:t>направляти зброю на людей, у бік або в тил стрільбища незалежно від того, заряджена вона чи ні;</w:t>
      </w:r>
    </w:p>
    <w:p w:rsidR="00845607" w:rsidRPr="00683A3B" w:rsidRDefault="00845607" w:rsidP="000D1BCC">
      <w:pPr>
        <w:spacing w:after="0" w:line="240" w:lineRule="auto"/>
        <w:jc w:val="both"/>
        <w:rPr>
          <w:rFonts w:ascii="Times New Roman" w:hAnsi="Times New Roman" w:cs="Times New Roman"/>
          <w:spacing w:val="4"/>
          <w:sz w:val="20"/>
          <w:szCs w:val="20"/>
          <w:lang w:val="uk-UA" w:eastAsia="uk-UA"/>
        </w:rPr>
      </w:pPr>
      <w:r w:rsidRPr="00683A3B">
        <w:rPr>
          <w:rFonts w:ascii="Times New Roman" w:hAnsi="Times New Roman" w:cs="Times New Roman"/>
          <w:spacing w:val="4"/>
          <w:sz w:val="20"/>
          <w:szCs w:val="20"/>
          <w:lang w:val="uk-UA" w:eastAsia="uk-UA"/>
        </w:rPr>
        <w:t xml:space="preserve">відкривати та вести вогонь: з несправної зброї, несправними боєприпасами або боєприпасами, які не передбачені таблицями стрільби для цієї системи; за межі небезпечних напрямків стрільби; при піднятому білому прапорі на командному (дільничному) пункті та укриттях (бліндажах): по бліндажах, незалежно від того, перебувають у них люди чи ні, а також по інших спорудах (вишках, тригонометричних пунктах та декоративному обладнанню);  у разі втрати зв’язку з керівником стрільби; </w:t>
      </w:r>
    </w:p>
    <w:p w:rsidR="00845607" w:rsidRPr="00683A3B" w:rsidRDefault="00845607" w:rsidP="000D1BCC">
      <w:pPr>
        <w:spacing w:after="0" w:line="240" w:lineRule="auto"/>
        <w:jc w:val="both"/>
        <w:rPr>
          <w:rFonts w:ascii="Times New Roman" w:hAnsi="Times New Roman" w:cs="Times New Roman"/>
          <w:spacing w:val="4"/>
          <w:sz w:val="20"/>
          <w:szCs w:val="20"/>
          <w:lang w:val="uk-UA" w:eastAsia="uk-UA"/>
        </w:rPr>
      </w:pPr>
      <w:r w:rsidRPr="00683A3B">
        <w:rPr>
          <w:rFonts w:ascii="Times New Roman" w:hAnsi="Times New Roman" w:cs="Times New Roman"/>
          <w:spacing w:val="4"/>
          <w:sz w:val="20"/>
          <w:szCs w:val="20"/>
          <w:lang w:val="uk-UA" w:eastAsia="uk-UA"/>
        </w:rPr>
        <w:t>залишати де б то не було заряджену зброю або  передавати її іншим особам; залишати на вогневій позиції (місці для стрільби) індивідуальну зброю без команди  керівника стрільби;</w:t>
      </w:r>
    </w:p>
    <w:p w:rsidR="00845607" w:rsidRPr="00683A3B" w:rsidRDefault="00845607" w:rsidP="000D1BCC">
      <w:pPr>
        <w:spacing w:after="0" w:line="240" w:lineRule="auto"/>
        <w:jc w:val="right"/>
        <w:rPr>
          <w:rFonts w:ascii="Times New Roman" w:hAnsi="Times New Roman" w:cs="Times New Roman"/>
          <w:i/>
          <w:iCs/>
          <w:sz w:val="24"/>
          <w:szCs w:val="24"/>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Default="00845607" w:rsidP="000D1BCC">
      <w:pPr>
        <w:spacing w:after="0" w:line="240" w:lineRule="auto"/>
        <w:rPr>
          <w:rFonts w:ascii="Times New Roman" w:hAnsi="Times New Roman" w:cs="Times New Roman"/>
          <w:sz w:val="20"/>
          <w:szCs w:val="20"/>
          <w:lang w:val="uk-UA" w:eastAsia="uk-UA"/>
        </w:rPr>
      </w:pPr>
    </w:p>
    <w:p w:rsidR="00845607" w:rsidRPr="0034573D" w:rsidRDefault="00845607" w:rsidP="000D1BCC">
      <w:pPr>
        <w:spacing w:after="0" w:line="240" w:lineRule="auto"/>
        <w:rPr>
          <w:rFonts w:ascii="Times New Roman" w:hAnsi="Times New Roman" w:cs="Times New Roman"/>
          <w:b/>
          <w:bCs/>
          <w:sz w:val="20"/>
          <w:szCs w:val="20"/>
          <w:lang w:val="uk-UA" w:eastAsia="uk-UA"/>
        </w:rPr>
      </w:pPr>
      <w:r w:rsidRPr="0034573D">
        <w:rPr>
          <w:rFonts w:ascii="Times New Roman" w:hAnsi="Times New Roman" w:cs="Times New Roman"/>
          <w:b/>
          <w:bCs/>
          <w:sz w:val="20"/>
          <w:szCs w:val="20"/>
          <w:lang w:val="uk-UA" w:eastAsia="uk-UA"/>
        </w:rPr>
        <w:lastRenderedPageBreak/>
        <w:t>Додаток 7</w:t>
      </w:r>
    </w:p>
    <w:p w:rsidR="00845607" w:rsidRPr="00683A3B" w:rsidRDefault="00845607" w:rsidP="000D1BCC">
      <w:pPr>
        <w:pStyle w:val="11"/>
        <w:jc w:val="center"/>
        <w:rPr>
          <w:rFonts w:ascii="Times New Roman" w:hAnsi="Times New Roman" w:cs="Times New Roman"/>
          <w:b/>
          <w:bCs/>
          <w:sz w:val="20"/>
          <w:szCs w:val="20"/>
          <w:lang w:val="uk-UA" w:eastAsia="ru-RU"/>
        </w:rPr>
      </w:pPr>
      <w:r w:rsidRPr="00683A3B">
        <w:rPr>
          <w:rFonts w:ascii="Times New Roman" w:hAnsi="Times New Roman" w:cs="Times New Roman"/>
          <w:b/>
          <w:bCs/>
          <w:sz w:val="20"/>
          <w:szCs w:val="20"/>
          <w:lang w:val="uk-UA" w:eastAsia="ru-RU"/>
        </w:rPr>
        <w:t>ОБ’ЄКТИ НАВЧАЛЬНО - МАТЕРІАЛЬНОЇ БАЗИ</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1. </w:t>
      </w:r>
      <w:r w:rsidRPr="00683A3B">
        <w:rPr>
          <w:rFonts w:ascii="Times New Roman" w:hAnsi="Times New Roman" w:cs="Times New Roman"/>
          <w:b/>
          <w:bCs/>
          <w:sz w:val="20"/>
          <w:szCs w:val="20"/>
          <w:lang w:val="uk-UA" w:eastAsia="ru-RU"/>
        </w:rPr>
        <w:t>Кабінет</w:t>
      </w:r>
      <w:r w:rsidRPr="00683A3B">
        <w:rPr>
          <w:rFonts w:ascii="Times New Roman" w:hAnsi="Times New Roman" w:cs="Times New Roman"/>
          <w:sz w:val="20"/>
          <w:szCs w:val="20"/>
          <w:lang w:val="uk-UA" w:eastAsia="ru-RU"/>
        </w:rPr>
        <w:t xml:space="preserve"> предмета Захист Вітчизни, призначений для проведення занять за програмою предмета. Кабінет повинен відповідати вимогам Положення про навчальні кабінети загальноосвітніх навчальних закладів (затверджено наказом МОН України від 20.07.2004 р. № 601).</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2. </w:t>
      </w:r>
      <w:r w:rsidRPr="00683A3B">
        <w:rPr>
          <w:rFonts w:ascii="Times New Roman" w:hAnsi="Times New Roman" w:cs="Times New Roman"/>
          <w:b/>
          <w:bCs/>
          <w:sz w:val="20"/>
          <w:szCs w:val="20"/>
          <w:lang w:val="uk-UA" w:eastAsia="ru-RU"/>
        </w:rPr>
        <w:t>Кімната для зберігання зброї</w:t>
      </w:r>
      <w:r w:rsidRPr="00683A3B">
        <w:rPr>
          <w:rFonts w:ascii="Times New Roman" w:hAnsi="Times New Roman" w:cs="Times New Roman"/>
          <w:sz w:val="20"/>
          <w:szCs w:val="20"/>
          <w:lang w:val="uk-UA" w:eastAsia="ru-RU"/>
        </w:rPr>
        <w:t xml:space="preserve"> обладнується у загальноосвітніх навчальних закладах для зберігання навчальної зброї, пневматичних, малокаліберних  гвинтівок і боєприпасів до них, навчальної техніки і військово-технічного майна.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3. </w:t>
      </w:r>
      <w:r w:rsidRPr="00683A3B">
        <w:rPr>
          <w:rFonts w:ascii="Times New Roman" w:hAnsi="Times New Roman" w:cs="Times New Roman"/>
          <w:b/>
          <w:bCs/>
          <w:sz w:val="20"/>
          <w:szCs w:val="20"/>
          <w:lang w:val="uk-UA" w:eastAsia="ru-RU"/>
        </w:rPr>
        <w:t>Стрілецький тир</w:t>
      </w:r>
      <w:r w:rsidRPr="00683A3B">
        <w:rPr>
          <w:rFonts w:ascii="Times New Roman" w:hAnsi="Times New Roman" w:cs="Times New Roman"/>
          <w:sz w:val="20"/>
          <w:szCs w:val="20"/>
          <w:lang w:val="uk-UA" w:eastAsia="ru-RU"/>
        </w:rPr>
        <w:t xml:space="preserve"> - це спеціально обладнане приміщення для стрільби з пневматичної і малокаліберної гвинтів</w:t>
      </w:r>
      <w:r w:rsidRPr="00683A3B">
        <w:rPr>
          <w:rFonts w:ascii="Times New Roman" w:hAnsi="Times New Roman" w:cs="Times New Roman"/>
          <w:sz w:val="20"/>
          <w:szCs w:val="20"/>
          <w:lang w:val="uk-UA" w:eastAsia="ru-RU"/>
        </w:rPr>
        <w:softHyphen/>
        <w:t xml:space="preserve">ки. У загальноосвітньому навчальному закладі під стрілецький тир обладнується будь-яке закрите приміщення, що відповідає вимогам безпеки, має спеціальне обладнання і за розмірами дозволяє виконувати вправи початкових і навчальних стрільб. Якщо такого приміщення немає, то виготовляється переносний </w:t>
      </w:r>
      <w:proofErr w:type="spellStart"/>
      <w:r w:rsidRPr="00683A3B">
        <w:rPr>
          <w:rFonts w:ascii="Times New Roman" w:hAnsi="Times New Roman" w:cs="Times New Roman"/>
          <w:sz w:val="20"/>
          <w:szCs w:val="20"/>
          <w:lang w:val="uk-UA" w:eastAsia="ru-RU"/>
        </w:rPr>
        <w:t>кулеуловлювач</w:t>
      </w:r>
      <w:proofErr w:type="spellEnd"/>
      <w:r w:rsidRPr="00683A3B">
        <w:rPr>
          <w:rFonts w:ascii="Times New Roman" w:hAnsi="Times New Roman" w:cs="Times New Roman"/>
          <w:sz w:val="20"/>
          <w:szCs w:val="20"/>
          <w:lang w:val="uk-UA" w:eastAsia="ru-RU"/>
        </w:rPr>
        <w:t xml:space="preserve">, який дозволяє проводити вправи стрільб з пневматичної гвинтівки в кабінеті предмета, іншому місці, за умови неухильного дотримання правил проведення стрільб та вимог безпеки. Ділянка стрільб тиру включає (як і на військовому стрільбищі) вихідний рубіж, </w:t>
      </w:r>
      <w:proofErr w:type="spellStart"/>
      <w:r w:rsidRPr="00683A3B">
        <w:rPr>
          <w:rFonts w:ascii="Times New Roman" w:hAnsi="Times New Roman" w:cs="Times New Roman"/>
          <w:sz w:val="20"/>
          <w:szCs w:val="20"/>
          <w:lang w:val="uk-UA" w:eastAsia="ru-RU"/>
        </w:rPr>
        <w:t>рубіж</w:t>
      </w:r>
      <w:proofErr w:type="spellEnd"/>
      <w:r w:rsidRPr="00683A3B">
        <w:rPr>
          <w:rFonts w:ascii="Times New Roman" w:hAnsi="Times New Roman" w:cs="Times New Roman"/>
          <w:sz w:val="20"/>
          <w:szCs w:val="20"/>
          <w:lang w:val="uk-UA" w:eastAsia="ru-RU"/>
        </w:rPr>
        <w:t xml:space="preserve"> відкриття вогню та напрямок стрільб довжиною до 25-30 м.  </w:t>
      </w:r>
    </w:p>
    <w:p w:rsidR="00845607" w:rsidRPr="00683A3B" w:rsidRDefault="00845607" w:rsidP="000D1BCC">
      <w:pPr>
        <w:pStyle w:val="11"/>
        <w:jc w:val="both"/>
        <w:rPr>
          <w:rFonts w:ascii="Times New Roman" w:hAnsi="Times New Roman" w:cs="Times New Roman"/>
          <w:sz w:val="20"/>
          <w:szCs w:val="20"/>
          <w:lang w:val="uk-UA" w:eastAsia="ru-RU"/>
        </w:rPr>
      </w:pP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4. </w:t>
      </w:r>
      <w:r w:rsidRPr="00683A3B">
        <w:rPr>
          <w:rFonts w:ascii="Times New Roman" w:hAnsi="Times New Roman" w:cs="Times New Roman"/>
          <w:b/>
          <w:bCs/>
          <w:sz w:val="20"/>
          <w:szCs w:val="20"/>
          <w:lang w:val="uk-UA" w:eastAsia="ru-RU"/>
        </w:rPr>
        <w:t>Стройовий майданчик</w:t>
      </w:r>
      <w:r w:rsidRPr="00683A3B">
        <w:rPr>
          <w:rFonts w:ascii="Times New Roman" w:hAnsi="Times New Roman" w:cs="Times New Roman"/>
          <w:sz w:val="20"/>
          <w:szCs w:val="20"/>
          <w:lang w:val="uk-UA" w:eastAsia="ru-RU"/>
        </w:rPr>
        <w:t xml:space="preserve"> для проведення: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 занять зі стройової підготовки;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 заходів з військово-патріотичного виховання учнів, урочистих заходів.  </w:t>
      </w:r>
    </w:p>
    <w:p w:rsidR="00845607" w:rsidRPr="00683A3B" w:rsidRDefault="00845607" w:rsidP="000D1BCC">
      <w:pPr>
        <w:pStyle w:val="11"/>
        <w:jc w:val="both"/>
        <w:rPr>
          <w:rFonts w:ascii="Times New Roman" w:hAnsi="Times New Roman" w:cs="Times New Roman"/>
          <w:color w:val="000000"/>
          <w:sz w:val="20"/>
          <w:szCs w:val="20"/>
          <w:lang w:val="uk-UA" w:eastAsia="ru-RU"/>
        </w:rPr>
      </w:pPr>
      <w:r w:rsidRPr="00683A3B">
        <w:rPr>
          <w:rFonts w:ascii="Times New Roman" w:hAnsi="Times New Roman" w:cs="Times New Roman"/>
          <w:i/>
          <w:iCs/>
          <w:color w:val="000000"/>
          <w:sz w:val="20"/>
          <w:szCs w:val="20"/>
          <w:lang w:val="uk-UA" w:eastAsia="ru-RU"/>
        </w:rPr>
        <w:t>Стройова площадка</w:t>
      </w:r>
      <w:r w:rsidRPr="00683A3B">
        <w:rPr>
          <w:rFonts w:ascii="Times New Roman" w:hAnsi="Times New Roman" w:cs="Times New Roman"/>
          <w:color w:val="000000"/>
          <w:sz w:val="20"/>
          <w:szCs w:val="20"/>
          <w:lang w:val="uk-UA" w:eastAsia="ru-RU"/>
        </w:rPr>
        <w:t xml:space="preserve"> розміром 8 х 16 м призначена для відпрацювання стройових прийомів учнями. </w:t>
      </w:r>
      <w:r w:rsidRPr="00683A3B">
        <w:rPr>
          <w:rFonts w:ascii="Times New Roman" w:hAnsi="Times New Roman" w:cs="Times New Roman"/>
          <w:sz w:val="20"/>
          <w:szCs w:val="20"/>
          <w:lang w:val="uk-UA" w:eastAsia="ru-RU"/>
        </w:rPr>
        <w:t>Лінії, нанесені по периметру площадки з інтервалом 800 мм, призначено для відпрацювання руху стройовим кроком. Кола, нанесені по периметру площадки, - для відпрацювання стройового положення та поворотів на місці. Великі ква</w:t>
      </w:r>
      <w:r w:rsidRPr="00683A3B">
        <w:rPr>
          <w:rFonts w:ascii="Times New Roman" w:hAnsi="Times New Roman" w:cs="Times New Roman"/>
          <w:sz w:val="20"/>
          <w:szCs w:val="20"/>
          <w:lang w:val="uk-UA" w:eastAsia="ru-RU"/>
        </w:rPr>
        <w:softHyphen/>
        <w:t xml:space="preserve">драти - для відпрацювання поворотів під час руху. </w:t>
      </w:r>
      <w:r w:rsidRPr="00683A3B">
        <w:rPr>
          <w:rFonts w:ascii="Times New Roman" w:hAnsi="Times New Roman" w:cs="Times New Roman"/>
          <w:color w:val="000000"/>
          <w:sz w:val="20"/>
          <w:szCs w:val="20"/>
          <w:lang w:val="uk-UA" w:eastAsia="ru-RU"/>
        </w:rPr>
        <w:t xml:space="preserve">Для навчальних закладів кількість великих квадратів у довжину площадки може бути зменшена до трьох. Усі лінії на плацу наносяться білою фарбою. Крім стройової площадки, на майданчику виділяється смуга  для проходження навчальних підрозділів урочистим маршем.  </w:t>
      </w:r>
    </w:p>
    <w:p w:rsidR="00845607" w:rsidRPr="00683A3B" w:rsidRDefault="00845607" w:rsidP="000D1BCC">
      <w:pPr>
        <w:pStyle w:val="11"/>
        <w:jc w:val="both"/>
        <w:rPr>
          <w:rFonts w:ascii="Times New Roman" w:hAnsi="Times New Roman" w:cs="Times New Roman"/>
          <w:color w:val="000000"/>
          <w:sz w:val="20"/>
          <w:szCs w:val="20"/>
          <w:lang w:val="uk-UA" w:eastAsia="ru-RU"/>
        </w:rPr>
      </w:pPr>
      <w:r w:rsidRPr="00683A3B">
        <w:rPr>
          <w:rFonts w:ascii="Times New Roman" w:hAnsi="Times New Roman" w:cs="Times New Roman"/>
          <w:color w:val="000000"/>
          <w:sz w:val="20"/>
          <w:szCs w:val="20"/>
          <w:lang w:val="uk-UA" w:eastAsia="ru-RU"/>
        </w:rPr>
        <w:t xml:space="preserve">5. </w:t>
      </w:r>
      <w:r w:rsidRPr="00683A3B">
        <w:rPr>
          <w:rFonts w:ascii="Times New Roman" w:hAnsi="Times New Roman" w:cs="Times New Roman"/>
          <w:b/>
          <w:bCs/>
          <w:color w:val="000000"/>
          <w:sz w:val="20"/>
          <w:szCs w:val="20"/>
          <w:lang w:val="uk-UA" w:eastAsia="ru-RU"/>
        </w:rPr>
        <w:t>Навчальні місця для занять з вогневої підготовки</w:t>
      </w:r>
      <w:r w:rsidRPr="00683A3B">
        <w:rPr>
          <w:rFonts w:ascii="Times New Roman" w:hAnsi="Times New Roman" w:cs="Times New Roman"/>
          <w:color w:val="000000"/>
          <w:sz w:val="20"/>
          <w:szCs w:val="20"/>
          <w:lang w:val="uk-UA" w:eastAsia="ru-RU"/>
        </w:rPr>
        <w:t xml:space="preserve">, складаються з місць для вогневих тренувань зі стрілецької зброї і </w:t>
      </w:r>
      <w:proofErr w:type="spellStart"/>
      <w:r w:rsidRPr="00683A3B">
        <w:rPr>
          <w:rFonts w:ascii="Times New Roman" w:hAnsi="Times New Roman" w:cs="Times New Roman"/>
          <w:color w:val="000000"/>
          <w:sz w:val="20"/>
          <w:szCs w:val="20"/>
          <w:lang w:val="uk-UA" w:eastAsia="ru-RU"/>
        </w:rPr>
        <w:t>мішенного</w:t>
      </w:r>
      <w:proofErr w:type="spellEnd"/>
      <w:r w:rsidRPr="00683A3B">
        <w:rPr>
          <w:rFonts w:ascii="Times New Roman" w:hAnsi="Times New Roman" w:cs="Times New Roman"/>
          <w:color w:val="000000"/>
          <w:sz w:val="20"/>
          <w:szCs w:val="20"/>
          <w:lang w:val="uk-UA" w:eastAsia="ru-RU"/>
        </w:rPr>
        <w:t xml:space="preserve"> поля. Місця тренувань вибираються і розгортаються на обмеженій ділянці місцевості, розгортаються у стрілецькому тирі або кабінеті предмета. На вказаних місцях виконуються розроблені викладачами підготовчі вправи, інші вогневі завдання, тому насиченість місць навчально-тренувальними засобами залежить від їх творчих здібностей.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6. </w:t>
      </w:r>
      <w:r w:rsidRPr="00683A3B">
        <w:rPr>
          <w:rFonts w:ascii="Times New Roman" w:hAnsi="Times New Roman" w:cs="Times New Roman"/>
          <w:b/>
          <w:bCs/>
          <w:sz w:val="20"/>
          <w:szCs w:val="20"/>
          <w:lang w:val="uk-UA" w:eastAsia="ru-RU"/>
        </w:rPr>
        <w:t>Навчальне місце «Днювальний роти»</w:t>
      </w:r>
      <w:r w:rsidRPr="00683A3B">
        <w:rPr>
          <w:rFonts w:ascii="Times New Roman" w:hAnsi="Times New Roman" w:cs="Times New Roman"/>
          <w:sz w:val="20"/>
          <w:szCs w:val="20"/>
          <w:lang w:val="uk-UA" w:eastAsia="ru-RU"/>
        </w:rPr>
        <w:t>, призначене для вивчення обов’язків</w:t>
      </w:r>
      <w:r w:rsidR="0064784F">
        <w:rPr>
          <w:noProof/>
          <w:lang w:eastAsia="ru-RU"/>
        </w:rPr>
        <w:pict>
          <v:line id="Прямая соединительная линия 7" o:spid="_x0000_s1028" style="position:absolute;left:0;text-align:left;z-index:251658752;visibility:visible;mso-position-horizontal-relative:margin;mso-position-vertical-relative:text" from="-51.1pt,-58.1pt" to="-51.1pt,664.8pt" o:allowincell="f" strokeweight="2.65pt">
            <w10:wrap anchorx="margin"/>
          </v:line>
        </w:pict>
      </w:r>
      <w:r w:rsidRPr="00683A3B">
        <w:rPr>
          <w:rFonts w:ascii="Times New Roman" w:hAnsi="Times New Roman" w:cs="Times New Roman"/>
          <w:sz w:val="20"/>
          <w:szCs w:val="20"/>
          <w:lang w:val="uk-UA" w:eastAsia="ru-RU"/>
        </w:rPr>
        <w:t xml:space="preserve"> днювального. Воно обладнується, як правило, навпроти вхідних дверей. Таке розміщення навчального місця дозволяє максимально наблизити навчально-виховний процес до реальних умов функціонування військового підрозділу.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lastRenderedPageBreak/>
        <w:t xml:space="preserve">Обладнання: тумбочка, телефон,  нагрудний знак «ДНЮВАЛЬНИЙ РОТИ», макет штик-ножа та стенд з документацією добового наряду роти. Документація добового наряду: інструкції чергового та днювального  роти, у тому числі на випадок тривоги, збору й пожежної безпеки; розпорядок дня, список номерів телефонів пожежної команди й чергового частини; опис документів і майна; книга прийняття та здавання чергування; комплект військових статутів Збройних Сил України.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Крім того, обов’язково знаходяться: перелік типових команд і сигналів, які повинен подавати днювальний; список військовослужбовців роти, які проживають поза казармою; зразки форм одягу для ранкової фізичної зарядки; схема території, яка закріплена для прибирання; книги видачі зброї та боєприпасів, запису хворих, звільнених; комплект ключів від замків запалювання, люків бойових машин та дорожні листки на випадок тривоги – в опечатаній скриньці.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7. </w:t>
      </w:r>
      <w:r w:rsidRPr="00683A3B">
        <w:rPr>
          <w:rFonts w:ascii="Times New Roman" w:hAnsi="Times New Roman" w:cs="Times New Roman"/>
          <w:b/>
          <w:bCs/>
          <w:sz w:val="20"/>
          <w:szCs w:val="20"/>
          <w:lang w:val="uk-UA" w:eastAsia="ru-RU"/>
        </w:rPr>
        <w:t>Місце для метання ручних гранат</w:t>
      </w:r>
      <w:r w:rsidRPr="00683A3B">
        <w:rPr>
          <w:rFonts w:ascii="Times New Roman" w:hAnsi="Times New Roman" w:cs="Times New Roman"/>
          <w:sz w:val="20"/>
          <w:szCs w:val="20"/>
          <w:lang w:val="uk-UA" w:eastAsia="ru-RU"/>
        </w:rPr>
        <w:t xml:space="preserve"> - для відпрацювання першої та другої навчальних вправ з метання ручних гранат.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8. </w:t>
      </w:r>
      <w:r w:rsidRPr="00683A3B">
        <w:rPr>
          <w:rFonts w:ascii="Times New Roman" w:hAnsi="Times New Roman" w:cs="Times New Roman"/>
          <w:b/>
          <w:bCs/>
          <w:sz w:val="20"/>
          <w:szCs w:val="20"/>
          <w:lang w:val="uk-UA" w:eastAsia="ru-RU"/>
        </w:rPr>
        <w:t>Навчально-тренувальний комплекс</w:t>
      </w:r>
      <w:r w:rsidRPr="00683A3B">
        <w:rPr>
          <w:rFonts w:ascii="Times New Roman" w:hAnsi="Times New Roman" w:cs="Times New Roman"/>
          <w:sz w:val="20"/>
          <w:szCs w:val="20"/>
          <w:lang w:val="uk-UA" w:eastAsia="ru-RU"/>
        </w:rPr>
        <w:t>, - це обмежена ділянка місцевості з розгорнутими навчальними місцями для практичних  занять і тренувань з основ військової справи. Ділянка вибирається в біля навчального закладу, її розміри визначаються шляхом моделювання. Наприклад, для занять з тактичної підготовки ділянка поділяється на смуги, в межах яких доведеться діяти навчальному підрозділу за навчальним завданням.</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b/>
          <w:bCs/>
          <w:sz w:val="20"/>
          <w:szCs w:val="20"/>
          <w:lang w:val="uk-UA" w:eastAsia="ru-RU"/>
        </w:rPr>
        <w:t>9.</w:t>
      </w:r>
      <w:r w:rsidRPr="00683A3B">
        <w:rPr>
          <w:rFonts w:ascii="Times New Roman" w:hAnsi="Times New Roman" w:cs="Times New Roman"/>
          <w:sz w:val="20"/>
          <w:szCs w:val="20"/>
          <w:lang w:val="uk-UA" w:eastAsia="ru-RU"/>
        </w:rPr>
        <w:t xml:space="preserve"> </w:t>
      </w:r>
      <w:r w:rsidRPr="00683A3B">
        <w:rPr>
          <w:rFonts w:ascii="Times New Roman" w:hAnsi="Times New Roman" w:cs="Times New Roman"/>
          <w:b/>
          <w:bCs/>
          <w:sz w:val="20"/>
          <w:szCs w:val="20"/>
          <w:lang w:val="uk-UA" w:eastAsia="ru-RU"/>
        </w:rPr>
        <w:t>Навчальне місце «Основи самозахисту»</w:t>
      </w:r>
      <w:r w:rsidRPr="00683A3B">
        <w:rPr>
          <w:rFonts w:ascii="Times New Roman" w:hAnsi="Times New Roman" w:cs="Times New Roman"/>
          <w:sz w:val="20"/>
          <w:szCs w:val="20"/>
          <w:lang w:val="uk-UA" w:eastAsia="ru-RU"/>
        </w:rPr>
        <w:t xml:space="preserve">, для навчання прийомам самозахисту в бою, що проводиться: - зі зброєю - на спеціальному майданчику із </w:t>
      </w:r>
      <w:proofErr w:type="spellStart"/>
      <w:r w:rsidRPr="00683A3B">
        <w:rPr>
          <w:rFonts w:ascii="Times New Roman" w:hAnsi="Times New Roman" w:cs="Times New Roman"/>
          <w:sz w:val="20"/>
          <w:szCs w:val="20"/>
          <w:lang w:val="uk-UA" w:eastAsia="ru-RU"/>
        </w:rPr>
        <w:t>стацiонаpними</w:t>
      </w:r>
      <w:proofErr w:type="spellEnd"/>
      <w:r w:rsidRPr="00683A3B">
        <w:rPr>
          <w:rFonts w:ascii="Times New Roman" w:hAnsi="Times New Roman" w:cs="Times New Roman"/>
          <w:sz w:val="20"/>
          <w:szCs w:val="20"/>
          <w:lang w:val="uk-UA" w:eastAsia="ru-RU"/>
        </w:rPr>
        <w:t xml:space="preserve"> і переносними макетами живої сили та мішенями, на обмеженій ділянці місцевості;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 без </w:t>
      </w:r>
      <w:proofErr w:type="spellStart"/>
      <w:r w:rsidRPr="00683A3B">
        <w:rPr>
          <w:rFonts w:ascii="Times New Roman" w:hAnsi="Times New Roman" w:cs="Times New Roman"/>
          <w:sz w:val="20"/>
          <w:szCs w:val="20"/>
          <w:lang w:val="uk-UA" w:eastAsia="ru-RU"/>
        </w:rPr>
        <w:t>збpої</w:t>
      </w:r>
      <w:proofErr w:type="spellEnd"/>
      <w:r w:rsidRPr="00683A3B">
        <w:rPr>
          <w:rFonts w:ascii="Times New Roman" w:hAnsi="Times New Roman" w:cs="Times New Roman"/>
          <w:sz w:val="20"/>
          <w:szCs w:val="20"/>
          <w:lang w:val="uk-UA" w:eastAsia="ru-RU"/>
        </w:rPr>
        <w:t xml:space="preserve"> - на </w:t>
      </w:r>
      <w:proofErr w:type="spellStart"/>
      <w:r w:rsidRPr="00683A3B">
        <w:rPr>
          <w:rFonts w:ascii="Times New Roman" w:hAnsi="Times New Roman" w:cs="Times New Roman"/>
          <w:sz w:val="20"/>
          <w:szCs w:val="20"/>
          <w:lang w:val="uk-UA" w:eastAsia="ru-RU"/>
        </w:rPr>
        <w:t>piвному</w:t>
      </w:r>
      <w:proofErr w:type="spellEnd"/>
      <w:r w:rsidRPr="00683A3B">
        <w:rPr>
          <w:rFonts w:ascii="Times New Roman" w:hAnsi="Times New Roman" w:cs="Times New Roman"/>
          <w:sz w:val="20"/>
          <w:szCs w:val="20"/>
          <w:lang w:val="uk-UA" w:eastAsia="ru-RU"/>
        </w:rPr>
        <w:t xml:space="preserve"> </w:t>
      </w:r>
      <w:proofErr w:type="spellStart"/>
      <w:r w:rsidRPr="00683A3B">
        <w:rPr>
          <w:rFonts w:ascii="Times New Roman" w:hAnsi="Times New Roman" w:cs="Times New Roman"/>
          <w:sz w:val="20"/>
          <w:szCs w:val="20"/>
          <w:lang w:val="uk-UA" w:eastAsia="ru-RU"/>
        </w:rPr>
        <w:t>тpав'яному</w:t>
      </w:r>
      <w:proofErr w:type="spellEnd"/>
      <w:r w:rsidRPr="00683A3B">
        <w:rPr>
          <w:rFonts w:ascii="Times New Roman" w:hAnsi="Times New Roman" w:cs="Times New Roman"/>
          <w:sz w:val="20"/>
          <w:szCs w:val="20"/>
          <w:lang w:val="uk-UA" w:eastAsia="ru-RU"/>
        </w:rPr>
        <w:t xml:space="preserve"> майданчику, </w:t>
      </w:r>
      <w:proofErr w:type="spellStart"/>
      <w:r w:rsidRPr="00683A3B">
        <w:rPr>
          <w:rFonts w:ascii="Times New Roman" w:hAnsi="Times New Roman" w:cs="Times New Roman"/>
          <w:sz w:val="20"/>
          <w:szCs w:val="20"/>
          <w:lang w:val="uk-UA" w:eastAsia="ru-RU"/>
        </w:rPr>
        <w:t>спецiально</w:t>
      </w:r>
      <w:proofErr w:type="spellEnd"/>
      <w:r w:rsidRPr="00683A3B">
        <w:rPr>
          <w:rFonts w:ascii="Times New Roman" w:hAnsi="Times New Roman" w:cs="Times New Roman"/>
          <w:sz w:val="20"/>
          <w:szCs w:val="20"/>
          <w:lang w:val="uk-UA" w:eastAsia="ru-RU"/>
        </w:rPr>
        <w:t xml:space="preserve"> </w:t>
      </w:r>
      <w:proofErr w:type="spellStart"/>
      <w:r w:rsidRPr="00683A3B">
        <w:rPr>
          <w:rFonts w:ascii="Times New Roman" w:hAnsi="Times New Roman" w:cs="Times New Roman"/>
          <w:sz w:val="20"/>
          <w:szCs w:val="20"/>
          <w:lang w:val="uk-UA" w:eastAsia="ru-RU"/>
        </w:rPr>
        <w:t>пiдготовленiй</w:t>
      </w:r>
      <w:proofErr w:type="spellEnd"/>
      <w:r w:rsidRPr="00683A3B">
        <w:rPr>
          <w:rFonts w:ascii="Times New Roman" w:hAnsi="Times New Roman" w:cs="Times New Roman"/>
          <w:sz w:val="20"/>
          <w:szCs w:val="20"/>
          <w:lang w:val="uk-UA" w:eastAsia="ru-RU"/>
        </w:rPr>
        <w:t xml:space="preserve"> </w:t>
      </w:r>
      <w:proofErr w:type="spellStart"/>
      <w:r w:rsidRPr="00683A3B">
        <w:rPr>
          <w:rFonts w:ascii="Times New Roman" w:hAnsi="Times New Roman" w:cs="Times New Roman"/>
          <w:sz w:val="20"/>
          <w:szCs w:val="20"/>
          <w:lang w:val="uk-UA" w:eastAsia="ru-RU"/>
        </w:rPr>
        <w:t>ямi</w:t>
      </w:r>
      <w:proofErr w:type="spellEnd"/>
      <w:r w:rsidRPr="00683A3B">
        <w:rPr>
          <w:rFonts w:ascii="Times New Roman" w:hAnsi="Times New Roman" w:cs="Times New Roman"/>
          <w:sz w:val="20"/>
          <w:szCs w:val="20"/>
          <w:lang w:val="uk-UA" w:eastAsia="ru-RU"/>
        </w:rPr>
        <w:t xml:space="preserve"> з </w:t>
      </w:r>
      <w:proofErr w:type="spellStart"/>
      <w:r w:rsidRPr="00683A3B">
        <w:rPr>
          <w:rFonts w:ascii="Times New Roman" w:hAnsi="Times New Roman" w:cs="Times New Roman"/>
          <w:sz w:val="20"/>
          <w:szCs w:val="20"/>
          <w:lang w:val="uk-UA" w:eastAsia="ru-RU"/>
        </w:rPr>
        <w:t>пiском</w:t>
      </w:r>
      <w:proofErr w:type="spellEnd"/>
      <w:r w:rsidRPr="00683A3B">
        <w:rPr>
          <w:rFonts w:ascii="Times New Roman" w:hAnsi="Times New Roman" w:cs="Times New Roman"/>
          <w:sz w:val="20"/>
          <w:szCs w:val="20"/>
          <w:lang w:val="uk-UA" w:eastAsia="ru-RU"/>
        </w:rPr>
        <w:t xml:space="preserve"> та </w:t>
      </w:r>
      <w:proofErr w:type="spellStart"/>
      <w:r w:rsidRPr="00683A3B">
        <w:rPr>
          <w:rFonts w:ascii="Times New Roman" w:hAnsi="Times New Roman" w:cs="Times New Roman"/>
          <w:sz w:val="20"/>
          <w:szCs w:val="20"/>
          <w:lang w:val="uk-UA" w:eastAsia="ru-RU"/>
        </w:rPr>
        <w:t>тиpсою</w:t>
      </w:r>
      <w:proofErr w:type="spellEnd"/>
      <w:r w:rsidRPr="00683A3B">
        <w:rPr>
          <w:rFonts w:ascii="Times New Roman" w:hAnsi="Times New Roman" w:cs="Times New Roman"/>
          <w:sz w:val="20"/>
          <w:szCs w:val="20"/>
          <w:lang w:val="uk-UA" w:eastAsia="ru-RU"/>
        </w:rPr>
        <w:t xml:space="preserve"> або у  </w:t>
      </w:r>
      <w:proofErr w:type="spellStart"/>
      <w:r w:rsidRPr="00683A3B">
        <w:rPr>
          <w:rFonts w:ascii="Times New Roman" w:hAnsi="Times New Roman" w:cs="Times New Roman"/>
          <w:sz w:val="20"/>
          <w:szCs w:val="20"/>
          <w:lang w:val="uk-UA" w:eastAsia="ru-RU"/>
        </w:rPr>
        <w:t>споpтивному</w:t>
      </w:r>
      <w:proofErr w:type="spellEnd"/>
      <w:r w:rsidRPr="00683A3B">
        <w:rPr>
          <w:rFonts w:ascii="Times New Roman" w:hAnsi="Times New Roman" w:cs="Times New Roman"/>
          <w:sz w:val="20"/>
          <w:szCs w:val="20"/>
          <w:lang w:val="uk-UA" w:eastAsia="ru-RU"/>
        </w:rPr>
        <w:t xml:space="preserve"> </w:t>
      </w:r>
      <w:proofErr w:type="spellStart"/>
      <w:r w:rsidRPr="00683A3B">
        <w:rPr>
          <w:rFonts w:ascii="Times New Roman" w:hAnsi="Times New Roman" w:cs="Times New Roman"/>
          <w:sz w:val="20"/>
          <w:szCs w:val="20"/>
          <w:lang w:val="uk-UA" w:eastAsia="ru-RU"/>
        </w:rPr>
        <w:t>залi</w:t>
      </w:r>
      <w:proofErr w:type="spellEnd"/>
      <w:r w:rsidRPr="00683A3B">
        <w:rPr>
          <w:rFonts w:ascii="Times New Roman" w:hAnsi="Times New Roman" w:cs="Times New Roman"/>
          <w:sz w:val="20"/>
          <w:szCs w:val="20"/>
          <w:lang w:val="uk-UA" w:eastAsia="ru-RU"/>
        </w:rPr>
        <w:t xml:space="preserve"> (на </w:t>
      </w:r>
      <w:proofErr w:type="spellStart"/>
      <w:r w:rsidRPr="00683A3B">
        <w:rPr>
          <w:rFonts w:ascii="Times New Roman" w:hAnsi="Times New Roman" w:cs="Times New Roman"/>
          <w:sz w:val="20"/>
          <w:szCs w:val="20"/>
          <w:lang w:val="uk-UA" w:eastAsia="ru-RU"/>
        </w:rPr>
        <w:t>килимi</w:t>
      </w:r>
      <w:proofErr w:type="spellEnd"/>
      <w:r w:rsidRPr="00683A3B">
        <w:rPr>
          <w:rFonts w:ascii="Times New Roman" w:hAnsi="Times New Roman" w:cs="Times New Roman"/>
          <w:sz w:val="20"/>
          <w:szCs w:val="20"/>
          <w:lang w:val="uk-UA" w:eastAsia="ru-RU"/>
        </w:rPr>
        <w:t xml:space="preserve"> з </w:t>
      </w:r>
      <w:proofErr w:type="spellStart"/>
      <w:r w:rsidRPr="00683A3B">
        <w:rPr>
          <w:rFonts w:ascii="Times New Roman" w:hAnsi="Times New Roman" w:cs="Times New Roman"/>
          <w:sz w:val="20"/>
          <w:szCs w:val="20"/>
          <w:lang w:val="uk-UA" w:eastAsia="ru-RU"/>
        </w:rPr>
        <w:t>матiв</w:t>
      </w:r>
      <w:proofErr w:type="spellEnd"/>
      <w:r w:rsidRPr="00683A3B">
        <w:rPr>
          <w:rFonts w:ascii="Times New Roman" w:hAnsi="Times New Roman" w:cs="Times New Roman"/>
          <w:sz w:val="20"/>
          <w:szCs w:val="20"/>
          <w:lang w:val="uk-UA" w:eastAsia="ru-RU"/>
        </w:rPr>
        <w:t>).</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b/>
          <w:bCs/>
          <w:sz w:val="20"/>
          <w:szCs w:val="20"/>
          <w:lang w:val="uk-UA" w:eastAsia="ru-RU"/>
        </w:rPr>
        <w:t>10.</w:t>
      </w:r>
      <w:r w:rsidRPr="00683A3B">
        <w:rPr>
          <w:rFonts w:ascii="Times New Roman" w:hAnsi="Times New Roman" w:cs="Times New Roman"/>
          <w:sz w:val="20"/>
          <w:szCs w:val="20"/>
          <w:lang w:val="uk-UA" w:eastAsia="ru-RU"/>
        </w:rPr>
        <w:t xml:space="preserve"> </w:t>
      </w:r>
      <w:r w:rsidRPr="00683A3B">
        <w:rPr>
          <w:rFonts w:ascii="Times New Roman" w:hAnsi="Times New Roman" w:cs="Times New Roman"/>
          <w:b/>
          <w:bCs/>
          <w:sz w:val="20"/>
          <w:szCs w:val="20"/>
          <w:lang w:val="uk-UA" w:eastAsia="ru-RU"/>
        </w:rPr>
        <w:t>Виносне навчальне обладнання</w:t>
      </w:r>
      <w:r w:rsidRPr="00683A3B">
        <w:rPr>
          <w:rFonts w:ascii="Times New Roman" w:hAnsi="Times New Roman" w:cs="Times New Roman"/>
          <w:sz w:val="20"/>
          <w:szCs w:val="20"/>
          <w:lang w:val="uk-UA" w:eastAsia="ru-RU"/>
        </w:rPr>
        <w:t xml:space="preserve">, - це навчальні стрілецькі прилади, що  дозволяють викладачеві навчати стрільбі та виявляти помилки, що допускаються учнями. Вони звичайно включаються в комплект командирських ящиків (КЯ-56, </w:t>
      </w:r>
      <w:proofErr w:type="spellStart"/>
      <w:r w:rsidRPr="00683A3B">
        <w:rPr>
          <w:rFonts w:ascii="Times New Roman" w:hAnsi="Times New Roman" w:cs="Times New Roman"/>
          <w:sz w:val="20"/>
          <w:szCs w:val="20"/>
          <w:lang w:val="uk-UA" w:eastAsia="ru-RU"/>
        </w:rPr>
        <w:t>КЯ</w:t>
      </w:r>
      <w:proofErr w:type="spellEnd"/>
      <w:r w:rsidRPr="00683A3B">
        <w:rPr>
          <w:rFonts w:ascii="Times New Roman" w:hAnsi="Times New Roman" w:cs="Times New Roman"/>
          <w:sz w:val="20"/>
          <w:szCs w:val="20"/>
          <w:lang w:val="uk-UA" w:eastAsia="ru-RU"/>
        </w:rPr>
        <w:t xml:space="preserve">-58, </w:t>
      </w:r>
      <w:proofErr w:type="spellStart"/>
      <w:r w:rsidRPr="00683A3B">
        <w:rPr>
          <w:rFonts w:ascii="Times New Roman" w:hAnsi="Times New Roman" w:cs="Times New Roman"/>
          <w:sz w:val="20"/>
          <w:szCs w:val="20"/>
          <w:lang w:val="uk-UA" w:eastAsia="ru-RU"/>
        </w:rPr>
        <w:t>КЯ</w:t>
      </w:r>
      <w:proofErr w:type="spellEnd"/>
      <w:r w:rsidRPr="00683A3B">
        <w:rPr>
          <w:rFonts w:ascii="Times New Roman" w:hAnsi="Times New Roman" w:cs="Times New Roman"/>
          <w:sz w:val="20"/>
          <w:szCs w:val="20"/>
          <w:lang w:val="uk-UA" w:eastAsia="ru-RU"/>
        </w:rPr>
        <w:t xml:space="preserve">-73, </w:t>
      </w:r>
      <w:proofErr w:type="spellStart"/>
      <w:r w:rsidRPr="00683A3B">
        <w:rPr>
          <w:rFonts w:ascii="Times New Roman" w:hAnsi="Times New Roman" w:cs="Times New Roman"/>
          <w:sz w:val="20"/>
          <w:szCs w:val="20"/>
          <w:lang w:val="uk-UA" w:eastAsia="ru-RU"/>
        </w:rPr>
        <w:t>КЯ</w:t>
      </w:r>
      <w:proofErr w:type="spellEnd"/>
      <w:r w:rsidRPr="00683A3B">
        <w:rPr>
          <w:rFonts w:ascii="Times New Roman" w:hAnsi="Times New Roman" w:cs="Times New Roman"/>
          <w:sz w:val="20"/>
          <w:szCs w:val="20"/>
          <w:lang w:val="uk-UA" w:eastAsia="ru-RU"/>
        </w:rPr>
        <w:t xml:space="preserve">-83). Окрім цих комплектів та іншого навчального обладнання, що поставляється, потребують виготовлення: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 комплекти мішеней для підготовчих вправ стрільб; </w:t>
      </w:r>
    </w:p>
    <w:p w:rsidR="00845607" w:rsidRPr="00683A3B" w:rsidRDefault="00845607" w:rsidP="000D1BCC">
      <w:pPr>
        <w:pStyle w:val="11"/>
        <w:jc w:val="both"/>
        <w:rPr>
          <w:rFonts w:ascii="Times New Roman" w:hAnsi="Times New Roman" w:cs="Times New Roman"/>
          <w:sz w:val="20"/>
          <w:szCs w:val="20"/>
          <w:lang w:val="uk-UA" w:eastAsia="ru-RU"/>
        </w:rPr>
      </w:pPr>
      <w:r w:rsidRPr="00683A3B">
        <w:rPr>
          <w:rFonts w:ascii="Times New Roman" w:hAnsi="Times New Roman" w:cs="Times New Roman"/>
          <w:sz w:val="20"/>
          <w:szCs w:val="20"/>
          <w:lang w:val="uk-UA" w:eastAsia="ru-RU"/>
        </w:rPr>
        <w:t xml:space="preserve">- комплект мішеней, тактичних знаків і позначок для тактико-стройових, тактичних занять і військової тактичної гри.  </w:t>
      </w:r>
    </w:p>
    <w:p w:rsidR="00845607" w:rsidRPr="00683A3B" w:rsidRDefault="00845607" w:rsidP="000D1BCC">
      <w:pPr>
        <w:pStyle w:val="11"/>
        <w:jc w:val="both"/>
        <w:rPr>
          <w:rFonts w:ascii="Times New Roman" w:hAnsi="Times New Roman" w:cs="Times New Roman"/>
          <w:sz w:val="20"/>
          <w:szCs w:val="20"/>
          <w:lang w:val="uk-UA" w:eastAsia="uk-UA"/>
        </w:rPr>
      </w:pPr>
    </w:p>
    <w:p w:rsidR="00845607" w:rsidRPr="00683A3B" w:rsidRDefault="00845607" w:rsidP="000D1BCC">
      <w:pPr>
        <w:spacing w:after="0" w:line="240" w:lineRule="auto"/>
        <w:jc w:val="both"/>
        <w:rPr>
          <w:rFonts w:ascii="Times New Roman" w:hAnsi="Times New Roman" w:cs="Times New Roman"/>
          <w:sz w:val="20"/>
          <w:szCs w:val="20"/>
          <w:lang w:val="uk-UA" w:eastAsia="uk-UA"/>
        </w:rPr>
      </w:pPr>
      <w:r w:rsidRPr="00683A3B">
        <w:rPr>
          <w:rFonts w:ascii="Times New Roman" w:hAnsi="Times New Roman" w:cs="Times New Roman"/>
          <w:b/>
          <w:bCs/>
          <w:sz w:val="20"/>
          <w:szCs w:val="20"/>
          <w:lang w:val="uk-UA" w:eastAsia="uk-UA"/>
        </w:rPr>
        <w:t xml:space="preserve">11. Єдина смуга перешкод, </w:t>
      </w:r>
      <w:r w:rsidRPr="00683A3B">
        <w:rPr>
          <w:rFonts w:ascii="Times New Roman" w:hAnsi="Times New Roman" w:cs="Times New Roman"/>
          <w:sz w:val="20"/>
          <w:szCs w:val="20"/>
          <w:lang w:val="uk-UA" w:eastAsia="uk-UA"/>
        </w:rPr>
        <w:t xml:space="preserve">призначена для подолання горизонтальних i    вертикальних перешкод </w:t>
      </w:r>
      <w:proofErr w:type="spellStart"/>
      <w:r w:rsidRPr="00683A3B">
        <w:rPr>
          <w:rFonts w:ascii="Times New Roman" w:hAnsi="Times New Roman" w:cs="Times New Roman"/>
          <w:sz w:val="20"/>
          <w:szCs w:val="20"/>
          <w:lang w:val="uk-UA" w:eastAsia="uk-UA"/>
        </w:rPr>
        <w:t>iндивiдуально</w:t>
      </w:r>
      <w:proofErr w:type="spellEnd"/>
      <w:r w:rsidRPr="00683A3B">
        <w:rPr>
          <w:rFonts w:ascii="Times New Roman" w:hAnsi="Times New Roman" w:cs="Times New Roman"/>
          <w:sz w:val="20"/>
          <w:szCs w:val="20"/>
          <w:lang w:val="uk-UA" w:eastAsia="uk-UA"/>
        </w:rPr>
        <w:t xml:space="preserve"> і в </w:t>
      </w:r>
      <w:proofErr w:type="spellStart"/>
      <w:r w:rsidRPr="00683A3B">
        <w:rPr>
          <w:rFonts w:ascii="Times New Roman" w:hAnsi="Times New Roman" w:cs="Times New Roman"/>
          <w:sz w:val="20"/>
          <w:szCs w:val="20"/>
          <w:lang w:val="uk-UA" w:eastAsia="uk-UA"/>
        </w:rPr>
        <w:t>складi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пiдроздiлу</w:t>
      </w:r>
      <w:proofErr w:type="spellEnd"/>
      <w:r w:rsidRPr="00683A3B">
        <w:rPr>
          <w:rFonts w:ascii="Times New Roman" w:hAnsi="Times New Roman" w:cs="Times New Roman"/>
          <w:sz w:val="20"/>
          <w:szCs w:val="20"/>
          <w:lang w:val="uk-UA" w:eastAsia="uk-UA"/>
        </w:rPr>
        <w:t xml:space="preserve">, метання гранат на влучність. При відсутності смуги у навчальному закладі допускається проведення занять на </w:t>
      </w:r>
      <w:proofErr w:type="spellStart"/>
      <w:r w:rsidRPr="00683A3B">
        <w:rPr>
          <w:rFonts w:ascii="Times New Roman" w:hAnsi="Times New Roman" w:cs="Times New Roman"/>
          <w:sz w:val="20"/>
          <w:szCs w:val="20"/>
          <w:lang w:val="uk-UA" w:eastAsia="uk-UA"/>
        </w:rPr>
        <w:t>мiсцевостi</w:t>
      </w:r>
      <w:proofErr w:type="spellEnd"/>
      <w:r w:rsidRPr="00683A3B">
        <w:rPr>
          <w:rFonts w:ascii="Times New Roman" w:hAnsi="Times New Roman" w:cs="Times New Roman"/>
          <w:sz w:val="20"/>
          <w:szCs w:val="20"/>
          <w:lang w:val="uk-UA" w:eastAsia="uk-UA"/>
        </w:rPr>
        <w:t xml:space="preserve">, </w:t>
      </w:r>
      <w:proofErr w:type="spellStart"/>
      <w:r w:rsidRPr="00683A3B">
        <w:rPr>
          <w:rFonts w:ascii="Times New Roman" w:hAnsi="Times New Roman" w:cs="Times New Roman"/>
          <w:sz w:val="20"/>
          <w:szCs w:val="20"/>
          <w:lang w:val="uk-UA" w:eastAsia="uk-UA"/>
        </w:rPr>
        <w:t>дообладнанiй</w:t>
      </w:r>
      <w:proofErr w:type="spellEnd"/>
      <w:r w:rsidRPr="00683A3B">
        <w:rPr>
          <w:rFonts w:ascii="Times New Roman" w:hAnsi="Times New Roman" w:cs="Times New Roman"/>
          <w:sz w:val="20"/>
          <w:szCs w:val="20"/>
          <w:lang w:val="uk-UA" w:eastAsia="uk-UA"/>
        </w:rPr>
        <w:t xml:space="preserve"> перешкодами i мішенями. Така місцевість повинна забезпечити подолання окремих природних, штучних перешкод (елементів смуги) висотою до 2 м різними способами (стрибки, </w:t>
      </w:r>
      <w:r w:rsidRPr="00683A3B">
        <w:rPr>
          <w:rFonts w:ascii="Times New Roman" w:hAnsi="Times New Roman" w:cs="Times New Roman"/>
          <w:sz w:val="20"/>
          <w:szCs w:val="20"/>
          <w:lang w:val="uk-UA" w:eastAsia="uk-UA"/>
        </w:rPr>
        <w:lastRenderedPageBreak/>
        <w:t xml:space="preserve">перелітання), рух по вузькій опорі на незначній висоті (до 1 м), вистрибування із заглиблень, інші прийоми і дії.                       </w:t>
      </w:r>
    </w:p>
    <w:p w:rsidR="00845607" w:rsidRPr="00683A3B" w:rsidRDefault="006026BD" w:rsidP="000D1BCC">
      <w:pPr>
        <w:framePr w:hSpace="180" w:wrap="auto" w:vAnchor="text" w:hAnchor="page" w:x="1446" w:y="335"/>
        <w:spacing w:after="0" w:line="240" w:lineRule="auto"/>
        <w:rPr>
          <w:rFonts w:ascii="Times New Roman" w:hAnsi="Times New Roman" w:cs="Times New Roman"/>
          <w:sz w:val="20"/>
          <w:szCs w:val="20"/>
          <w:lang w:val="uk-UA" w:eastAsia="uk-UA"/>
        </w:rPr>
      </w:pPr>
      <w:r>
        <w:rPr>
          <w:rFonts w:ascii="Times New Roman" w:hAnsi="Times New Roman" w:cs="Times New Roman"/>
          <w:noProof/>
          <w:sz w:val="20"/>
          <w:szCs w:val="20"/>
          <w:lang w:eastAsia="ru-RU"/>
        </w:rPr>
        <w:drawing>
          <wp:inline distT="0" distB="0" distL="0" distR="0">
            <wp:extent cx="3819525" cy="1276350"/>
            <wp:effectExtent l="19050" t="0" r="9525" b="0"/>
            <wp:docPr id="5" name="Рисунок 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5"/>
                    <pic:cNvPicPr>
                      <a:picLocks noChangeAspect="1" noChangeArrowheads="1"/>
                    </pic:cNvPicPr>
                  </pic:nvPicPr>
                  <pic:blipFill>
                    <a:blip r:embed="rId20" cstate="print"/>
                    <a:srcRect/>
                    <a:stretch>
                      <a:fillRect/>
                    </a:stretch>
                  </pic:blipFill>
                  <pic:spPr bwMode="auto">
                    <a:xfrm>
                      <a:off x="0" y="0"/>
                      <a:ext cx="3819525" cy="1276350"/>
                    </a:xfrm>
                    <a:prstGeom prst="rect">
                      <a:avLst/>
                    </a:prstGeom>
                    <a:noFill/>
                    <a:ln w="9525">
                      <a:noFill/>
                      <a:miter lim="800000"/>
                      <a:headEnd/>
                      <a:tailEnd/>
                    </a:ln>
                  </pic:spPr>
                </pic:pic>
              </a:graphicData>
            </a:graphic>
          </wp:inline>
        </w:drawing>
      </w:r>
    </w:p>
    <w:p w:rsidR="00845607" w:rsidRPr="00683A3B" w:rsidRDefault="00845607" w:rsidP="000D1BCC">
      <w:pPr>
        <w:spacing w:after="0" w:line="240" w:lineRule="auto"/>
        <w:jc w:val="center"/>
        <w:rPr>
          <w:rFonts w:ascii="Times New Roman" w:hAnsi="Times New Roman" w:cs="Times New Roman"/>
          <w:i/>
          <w:iCs/>
          <w:sz w:val="20"/>
          <w:szCs w:val="20"/>
          <w:lang w:val="uk-UA" w:eastAsia="uk-UA"/>
        </w:rPr>
      </w:pPr>
      <w:r w:rsidRPr="00683A3B">
        <w:rPr>
          <w:rFonts w:ascii="Times New Roman" w:hAnsi="Times New Roman" w:cs="Times New Roman"/>
          <w:i/>
          <w:iCs/>
          <w:sz w:val="20"/>
          <w:szCs w:val="20"/>
          <w:lang w:val="uk-UA" w:eastAsia="uk-UA"/>
        </w:rPr>
        <w:t xml:space="preserve">                     Єдина смуга перешкод</w:t>
      </w:r>
    </w:p>
    <w:p w:rsidR="00845607" w:rsidRDefault="00845607" w:rsidP="000D1BCC">
      <w:pPr>
        <w:spacing w:after="0" w:line="240" w:lineRule="auto"/>
        <w:jc w:val="both"/>
        <w:rPr>
          <w:rFonts w:ascii="Times New Roman" w:hAnsi="Times New Roman" w:cs="Times New Roman"/>
          <w:sz w:val="18"/>
          <w:szCs w:val="18"/>
          <w:lang w:val="uk-UA" w:eastAsia="uk-UA"/>
        </w:rPr>
      </w:pPr>
      <w:r w:rsidRPr="00683A3B">
        <w:rPr>
          <w:rFonts w:ascii="Times New Roman" w:hAnsi="Times New Roman" w:cs="Times New Roman"/>
          <w:sz w:val="18"/>
          <w:szCs w:val="18"/>
          <w:lang w:val="uk-UA" w:eastAsia="uk-UA"/>
        </w:rPr>
        <w:t xml:space="preserve">1 - </w:t>
      </w:r>
      <w:proofErr w:type="spellStart"/>
      <w:r w:rsidRPr="00683A3B">
        <w:rPr>
          <w:rFonts w:ascii="Times New Roman" w:hAnsi="Times New Roman" w:cs="Times New Roman"/>
          <w:sz w:val="18"/>
          <w:szCs w:val="18"/>
          <w:lang w:val="uk-UA" w:eastAsia="uk-UA"/>
        </w:rPr>
        <w:t>лiнiя</w:t>
      </w:r>
      <w:proofErr w:type="spellEnd"/>
      <w:r w:rsidRPr="00683A3B">
        <w:rPr>
          <w:rFonts w:ascii="Times New Roman" w:hAnsi="Times New Roman" w:cs="Times New Roman"/>
          <w:sz w:val="18"/>
          <w:szCs w:val="18"/>
          <w:lang w:val="uk-UA" w:eastAsia="uk-UA"/>
        </w:rPr>
        <w:t xml:space="preserve"> початку смуги; 2 - </w:t>
      </w:r>
      <w:proofErr w:type="spellStart"/>
      <w:r w:rsidRPr="00683A3B">
        <w:rPr>
          <w:rFonts w:ascii="Times New Roman" w:hAnsi="Times New Roman" w:cs="Times New Roman"/>
          <w:sz w:val="18"/>
          <w:szCs w:val="18"/>
          <w:lang w:val="uk-UA" w:eastAsia="uk-UA"/>
        </w:rPr>
        <w:t>дiлянка</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швидкiсного</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бiгу</w:t>
      </w:r>
      <w:proofErr w:type="spellEnd"/>
      <w:r w:rsidRPr="00683A3B">
        <w:rPr>
          <w:rFonts w:ascii="Times New Roman" w:hAnsi="Times New Roman" w:cs="Times New Roman"/>
          <w:sz w:val="18"/>
          <w:szCs w:val="18"/>
          <w:lang w:val="uk-UA" w:eastAsia="uk-UA"/>
        </w:rPr>
        <w:t xml:space="preserve"> довжиною 20 м; 3 - </w:t>
      </w:r>
      <w:proofErr w:type="spellStart"/>
      <w:r w:rsidRPr="00683A3B">
        <w:rPr>
          <w:rFonts w:ascii="Times New Roman" w:hAnsi="Times New Roman" w:cs="Times New Roman"/>
          <w:sz w:val="18"/>
          <w:szCs w:val="18"/>
          <w:lang w:val="uk-UA" w:eastAsia="uk-UA"/>
        </w:rPr>
        <w:t>рiв</w:t>
      </w:r>
      <w:proofErr w:type="spellEnd"/>
      <w:r w:rsidRPr="00683A3B">
        <w:rPr>
          <w:rFonts w:ascii="Times New Roman" w:hAnsi="Times New Roman" w:cs="Times New Roman"/>
          <w:sz w:val="18"/>
          <w:szCs w:val="18"/>
          <w:lang w:val="uk-UA" w:eastAsia="uk-UA"/>
        </w:rPr>
        <w:t xml:space="preserve"> шириною </w:t>
      </w:r>
      <w:proofErr w:type="spellStart"/>
      <w:r w:rsidRPr="00683A3B">
        <w:rPr>
          <w:rFonts w:ascii="Times New Roman" w:hAnsi="Times New Roman" w:cs="Times New Roman"/>
          <w:sz w:val="18"/>
          <w:szCs w:val="18"/>
          <w:lang w:val="uk-UA" w:eastAsia="uk-UA"/>
        </w:rPr>
        <w:t>угорi</w:t>
      </w:r>
      <w:proofErr w:type="spellEnd"/>
      <w:r w:rsidRPr="00683A3B">
        <w:rPr>
          <w:rFonts w:ascii="Times New Roman" w:hAnsi="Times New Roman" w:cs="Times New Roman"/>
          <w:sz w:val="18"/>
          <w:szCs w:val="18"/>
          <w:lang w:val="uk-UA" w:eastAsia="uk-UA"/>
        </w:rPr>
        <w:t xml:space="preserve"> 2, 2.5 i 3 м,  глибиною  1м;  4 - </w:t>
      </w:r>
      <w:proofErr w:type="spellStart"/>
      <w:r w:rsidRPr="00683A3B">
        <w:rPr>
          <w:rFonts w:ascii="Times New Roman" w:hAnsi="Times New Roman" w:cs="Times New Roman"/>
          <w:sz w:val="18"/>
          <w:szCs w:val="18"/>
          <w:lang w:val="uk-UA" w:eastAsia="uk-UA"/>
        </w:rPr>
        <w:t>лабiринт</w:t>
      </w:r>
      <w:proofErr w:type="spellEnd"/>
      <w:r w:rsidRPr="00683A3B">
        <w:rPr>
          <w:rFonts w:ascii="Times New Roman" w:hAnsi="Times New Roman" w:cs="Times New Roman"/>
          <w:sz w:val="18"/>
          <w:szCs w:val="18"/>
          <w:lang w:val="uk-UA" w:eastAsia="uk-UA"/>
        </w:rPr>
        <w:t xml:space="preserve"> довжиною 6 м,  шириною - 2 м,  висотою 1.1 м  (</w:t>
      </w:r>
      <w:proofErr w:type="spellStart"/>
      <w:r w:rsidRPr="00683A3B">
        <w:rPr>
          <w:rFonts w:ascii="Times New Roman" w:hAnsi="Times New Roman" w:cs="Times New Roman"/>
          <w:sz w:val="18"/>
          <w:szCs w:val="18"/>
          <w:lang w:val="uk-UA" w:eastAsia="uk-UA"/>
        </w:rPr>
        <w:t>кiлькiсть</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проходiв</w:t>
      </w:r>
      <w:proofErr w:type="spellEnd"/>
      <w:r w:rsidRPr="00683A3B">
        <w:rPr>
          <w:rFonts w:ascii="Times New Roman" w:hAnsi="Times New Roman" w:cs="Times New Roman"/>
          <w:sz w:val="18"/>
          <w:szCs w:val="18"/>
          <w:lang w:val="uk-UA" w:eastAsia="uk-UA"/>
        </w:rPr>
        <w:t xml:space="preserve"> - 10, ширина проходу - 0.5 м); 5 - паркан  висотою - 2 м,  товщиною 0.25 м, з похилою дошкою довжиною 3.2 м, шириною 0.25 - 0.3 м; 6 - зруйнований </w:t>
      </w:r>
      <w:proofErr w:type="spellStart"/>
      <w:r w:rsidRPr="00683A3B">
        <w:rPr>
          <w:rFonts w:ascii="Times New Roman" w:hAnsi="Times New Roman" w:cs="Times New Roman"/>
          <w:sz w:val="18"/>
          <w:szCs w:val="18"/>
          <w:lang w:val="uk-UA" w:eastAsia="uk-UA"/>
        </w:rPr>
        <w:t>мiст</w:t>
      </w:r>
      <w:proofErr w:type="spellEnd"/>
      <w:r w:rsidRPr="00683A3B">
        <w:rPr>
          <w:rFonts w:ascii="Times New Roman" w:hAnsi="Times New Roman" w:cs="Times New Roman"/>
          <w:sz w:val="18"/>
          <w:szCs w:val="18"/>
          <w:lang w:val="uk-UA" w:eastAsia="uk-UA"/>
        </w:rPr>
        <w:t xml:space="preserve"> висотою 2 м, що складається з трьох </w:t>
      </w:r>
      <w:proofErr w:type="spellStart"/>
      <w:r w:rsidRPr="00683A3B">
        <w:rPr>
          <w:rFonts w:ascii="Times New Roman" w:hAnsi="Times New Roman" w:cs="Times New Roman"/>
          <w:sz w:val="18"/>
          <w:szCs w:val="18"/>
          <w:lang w:val="uk-UA" w:eastAsia="uk-UA"/>
        </w:rPr>
        <w:t>вiдрiзкiв</w:t>
      </w:r>
      <w:proofErr w:type="spellEnd"/>
      <w:r w:rsidRPr="00683A3B">
        <w:rPr>
          <w:rFonts w:ascii="Times New Roman" w:hAnsi="Times New Roman" w:cs="Times New Roman"/>
          <w:sz w:val="18"/>
          <w:szCs w:val="18"/>
          <w:lang w:val="uk-UA" w:eastAsia="uk-UA"/>
        </w:rPr>
        <w:t xml:space="preserve"> (прямокутних балок 0.2  х  0.2 м): перший довжиною  2 м,  другий - 3.8 м зі згином у 135  градусів (довжина </w:t>
      </w:r>
      <w:proofErr w:type="spellStart"/>
      <w:r w:rsidRPr="00683A3B">
        <w:rPr>
          <w:rFonts w:ascii="Times New Roman" w:hAnsi="Times New Roman" w:cs="Times New Roman"/>
          <w:sz w:val="18"/>
          <w:szCs w:val="18"/>
          <w:lang w:val="uk-UA" w:eastAsia="uk-UA"/>
        </w:rPr>
        <w:t>вiд</w:t>
      </w:r>
      <w:proofErr w:type="spellEnd"/>
      <w:r w:rsidRPr="00683A3B">
        <w:rPr>
          <w:rFonts w:ascii="Times New Roman" w:hAnsi="Times New Roman" w:cs="Times New Roman"/>
          <w:sz w:val="18"/>
          <w:szCs w:val="18"/>
          <w:lang w:val="uk-UA" w:eastAsia="uk-UA"/>
        </w:rPr>
        <w:t xml:space="preserve"> початку до згину - 1 м), третій - 3.8 м зі  згином 135 градусів (довжина </w:t>
      </w:r>
      <w:proofErr w:type="spellStart"/>
      <w:r w:rsidRPr="00683A3B">
        <w:rPr>
          <w:rFonts w:ascii="Times New Roman" w:hAnsi="Times New Roman" w:cs="Times New Roman"/>
          <w:sz w:val="18"/>
          <w:szCs w:val="18"/>
          <w:lang w:val="uk-UA" w:eastAsia="uk-UA"/>
        </w:rPr>
        <w:t>вiд</w:t>
      </w:r>
      <w:proofErr w:type="spellEnd"/>
      <w:r w:rsidRPr="00683A3B">
        <w:rPr>
          <w:rFonts w:ascii="Times New Roman" w:hAnsi="Times New Roman" w:cs="Times New Roman"/>
          <w:sz w:val="18"/>
          <w:szCs w:val="18"/>
          <w:lang w:val="uk-UA" w:eastAsia="uk-UA"/>
        </w:rPr>
        <w:t xml:space="preserve"> початку до згину 2.8 м), розриви </w:t>
      </w:r>
      <w:proofErr w:type="spellStart"/>
      <w:r w:rsidRPr="00683A3B">
        <w:rPr>
          <w:rFonts w:ascii="Times New Roman" w:hAnsi="Times New Roman" w:cs="Times New Roman"/>
          <w:sz w:val="18"/>
          <w:szCs w:val="18"/>
          <w:lang w:val="uk-UA" w:eastAsia="uk-UA"/>
        </w:rPr>
        <w:t>мiж</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вiдрiзками</w:t>
      </w:r>
      <w:proofErr w:type="spellEnd"/>
      <w:r w:rsidRPr="00683A3B">
        <w:rPr>
          <w:rFonts w:ascii="Times New Roman" w:hAnsi="Times New Roman" w:cs="Times New Roman"/>
          <w:sz w:val="18"/>
          <w:szCs w:val="18"/>
          <w:lang w:val="uk-UA" w:eastAsia="uk-UA"/>
        </w:rPr>
        <w:t xml:space="preserve"> балок 1 м на початку другого i третього </w:t>
      </w:r>
      <w:proofErr w:type="spellStart"/>
      <w:r w:rsidRPr="00683A3B">
        <w:rPr>
          <w:rFonts w:ascii="Times New Roman" w:hAnsi="Times New Roman" w:cs="Times New Roman"/>
          <w:sz w:val="18"/>
          <w:szCs w:val="18"/>
          <w:lang w:val="uk-UA" w:eastAsia="uk-UA"/>
        </w:rPr>
        <w:t>вiдрiзкiв</w:t>
      </w:r>
      <w:proofErr w:type="spellEnd"/>
      <w:r w:rsidRPr="00683A3B">
        <w:rPr>
          <w:rFonts w:ascii="Times New Roman" w:hAnsi="Times New Roman" w:cs="Times New Roman"/>
          <w:sz w:val="18"/>
          <w:szCs w:val="18"/>
          <w:lang w:val="uk-UA" w:eastAsia="uk-UA"/>
        </w:rPr>
        <w:t xml:space="preserve">  балок i в </w:t>
      </w:r>
      <w:proofErr w:type="spellStart"/>
      <w:r w:rsidRPr="00683A3B">
        <w:rPr>
          <w:rFonts w:ascii="Times New Roman" w:hAnsi="Times New Roman" w:cs="Times New Roman"/>
          <w:sz w:val="18"/>
          <w:szCs w:val="18"/>
          <w:lang w:val="uk-UA" w:eastAsia="uk-UA"/>
        </w:rPr>
        <w:t>кiнцi</w:t>
      </w:r>
      <w:proofErr w:type="spellEnd"/>
      <w:r w:rsidRPr="00683A3B">
        <w:rPr>
          <w:rFonts w:ascii="Times New Roman" w:hAnsi="Times New Roman" w:cs="Times New Roman"/>
          <w:sz w:val="18"/>
          <w:szCs w:val="18"/>
          <w:lang w:val="uk-UA" w:eastAsia="uk-UA"/>
        </w:rPr>
        <w:t xml:space="preserve"> перешкоди - </w:t>
      </w:r>
      <w:proofErr w:type="spellStart"/>
      <w:r w:rsidRPr="00683A3B">
        <w:rPr>
          <w:rFonts w:ascii="Times New Roman" w:hAnsi="Times New Roman" w:cs="Times New Roman"/>
          <w:sz w:val="18"/>
          <w:szCs w:val="18"/>
          <w:lang w:val="uk-UA" w:eastAsia="uk-UA"/>
        </w:rPr>
        <w:t>вертикальнi</w:t>
      </w:r>
      <w:proofErr w:type="spellEnd"/>
      <w:r w:rsidRPr="00683A3B">
        <w:rPr>
          <w:rFonts w:ascii="Times New Roman" w:hAnsi="Times New Roman" w:cs="Times New Roman"/>
          <w:sz w:val="18"/>
          <w:szCs w:val="18"/>
          <w:lang w:val="uk-UA" w:eastAsia="uk-UA"/>
        </w:rPr>
        <w:t xml:space="preserve"> драбини з трьома ступенями; 7 - зруйнована драбина шириною 2м  (висота </w:t>
      </w:r>
      <w:proofErr w:type="spellStart"/>
      <w:r w:rsidRPr="00683A3B">
        <w:rPr>
          <w:rFonts w:ascii="Times New Roman" w:hAnsi="Times New Roman" w:cs="Times New Roman"/>
          <w:sz w:val="18"/>
          <w:szCs w:val="18"/>
          <w:lang w:val="uk-UA" w:eastAsia="uk-UA"/>
        </w:rPr>
        <w:t>схiдцiв</w:t>
      </w:r>
      <w:proofErr w:type="spellEnd"/>
      <w:r w:rsidRPr="00683A3B">
        <w:rPr>
          <w:rFonts w:ascii="Times New Roman" w:hAnsi="Times New Roman" w:cs="Times New Roman"/>
          <w:sz w:val="18"/>
          <w:szCs w:val="18"/>
          <w:lang w:val="uk-UA" w:eastAsia="uk-UA"/>
        </w:rPr>
        <w:t xml:space="preserve"> 0.8; 1.2; 1.5 i 1.8 м, </w:t>
      </w:r>
      <w:proofErr w:type="spellStart"/>
      <w:r w:rsidRPr="00683A3B">
        <w:rPr>
          <w:rFonts w:ascii="Times New Roman" w:hAnsi="Times New Roman" w:cs="Times New Roman"/>
          <w:sz w:val="18"/>
          <w:szCs w:val="18"/>
          <w:lang w:val="uk-UA" w:eastAsia="uk-UA"/>
        </w:rPr>
        <w:t>вiдстань</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мiж</w:t>
      </w:r>
      <w:proofErr w:type="spellEnd"/>
      <w:r w:rsidRPr="00683A3B">
        <w:rPr>
          <w:rFonts w:ascii="Times New Roman" w:hAnsi="Times New Roman" w:cs="Times New Roman"/>
          <w:sz w:val="18"/>
          <w:szCs w:val="18"/>
          <w:lang w:val="uk-UA" w:eastAsia="uk-UA"/>
        </w:rPr>
        <w:t xml:space="preserve"> ними 1.2 м, </w:t>
      </w:r>
      <w:proofErr w:type="spellStart"/>
      <w:r w:rsidRPr="00683A3B">
        <w:rPr>
          <w:rFonts w:ascii="Times New Roman" w:hAnsi="Times New Roman" w:cs="Times New Roman"/>
          <w:sz w:val="18"/>
          <w:szCs w:val="18"/>
          <w:lang w:val="uk-UA" w:eastAsia="uk-UA"/>
        </w:rPr>
        <w:t>бiля</w:t>
      </w:r>
      <w:proofErr w:type="spellEnd"/>
      <w:r w:rsidRPr="00683A3B">
        <w:rPr>
          <w:rFonts w:ascii="Times New Roman" w:hAnsi="Times New Roman" w:cs="Times New Roman"/>
          <w:sz w:val="18"/>
          <w:szCs w:val="18"/>
          <w:lang w:val="uk-UA" w:eastAsia="uk-UA"/>
        </w:rPr>
        <w:t xml:space="preserve"> високого </w:t>
      </w:r>
      <w:proofErr w:type="spellStart"/>
      <w:r w:rsidRPr="00683A3B">
        <w:rPr>
          <w:rFonts w:ascii="Times New Roman" w:hAnsi="Times New Roman" w:cs="Times New Roman"/>
          <w:sz w:val="18"/>
          <w:szCs w:val="18"/>
          <w:lang w:val="uk-UA" w:eastAsia="uk-UA"/>
        </w:rPr>
        <w:t>схiдця</w:t>
      </w:r>
      <w:proofErr w:type="spellEnd"/>
      <w:r w:rsidRPr="00683A3B">
        <w:rPr>
          <w:rFonts w:ascii="Times New Roman" w:hAnsi="Times New Roman" w:cs="Times New Roman"/>
          <w:sz w:val="18"/>
          <w:szCs w:val="18"/>
          <w:lang w:val="uk-UA" w:eastAsia="uk-UA"/>
        </w:rPr>
        <w:t xml:space="preserve"> - нахилена драбина довжиною 2.3  м з  чотирма  </w:t>
      </w:r>
      <w:proofErr w:type="spellStart"/>
      <w:r w:rsidRPr="00683A3B">
        <w:rPr>
          <w:rFonts w:ascii="Times New Roman" w:hAnsi="Times New Roman" w:cs="Times New Roman"/>
          <w:sz w:val="18"/>
          <w:szCs w:val="18"/>
          <w:lang w:val="uk-UA" w:eastAsia="uk-UA"/>
        </w:rPr>
        <w:t>схiдцями</w:t>
      </w:r>
      <w:proofErr w:type="spellEnd"/>
      <w:r w:rsidRPr="00683A3B">
        <w:rPr>
          <w:rFonts w:ascii="Times New Roman" w:hAnsi="Times New Roman" w:cs="Times New Roman"/>
          <w:sz w:val="18"/>
          <w:szCs w:val="18"/>
          <w:lang w:val="uk-UA" w:eastAsia="uk-UA"/>
        </w:rPr>
        <w:t xml:space="preserve">); 8 - </w:t>
      </w:r>
      <w:proofErr w:type="spellStart"/>
      <w:r w:rsidRPr="00683A3B">
        <w:rPr>
          <w:rFonts w:ascii="Times New Roman" w:hAnsi="Times New Roman" w:cs="Times New Roman"/>
          <w:sz w:val="18"/>
          <w:szCs w:val="18"/>
          <w:lang w:val="uk-UA" w:eastAsia="uk-UA"/>
        </w:rPr>
        <w:t>стiнка</w:t>
      </w:r>
      <w:proofErr w:type="spellEnd"/>
      <w:r w:rsidRPr="00683A3B">
        <w:rPr>
          <w:rFonts w:ascii="Times New Roman" w:hAnsi="Times New Roman" w:cs="Times New Roman"/>
          <w:sz w:val="18"/>
          <w:szCs w:val="18"/>
          <w:lang w:val="uk-UA" w:eastAsia="uk-UA"/>
        </w:rPr>
        <w:t xml:space="preserve"> висотою 1.1 м, шириною 2.6 м i товщиною  0.4 м з двома проломами (</w:t>
      </w:r>
      <w:proofErr w:type="spellStart"/>
      <w:r w:rsidRPr="00683A3B">
        <w:rPr>
          <w:rFonts w:ascii="Times New Roman" w:hAnsi="Times New Roman" w:cs="Times New Roman"/>
          <w:sz w:val="18"/>
          <w:szCs w:val="18"/>
          <w:lang w:val="uk-UA" w:eastAsia="uk-UA"/>
        </w:rPr>
        <w:t>нижнiй</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розмiром</w:t>
      </w:r>
      <w:proofErr w:type="spellEnd"/>
      <w:r w:rsidRPr="00683A3B">
        <w:rPr>
          <w:rFonts w:ascii="Times New Roman" w:hAnsi="Times New Roman" w:cs="Times New Roman"/>
          <w:sz w:val="18"/>
          <w:szCs w:val="18"/>
          <w:lang w:val="uk-UA" w:eastAsia="uk-UA"/>
        </w:rPr>
        <w:t xml:space="preserve"> 1х0.4 м розташований на </w:t>
      </w:r>
      <w:proofErr w:type="spellStart"/>
      <w:r w:rsidRPr="00683A3B">
        <w:rPr>
          <w:rFonts w:ascii="Times New Roman" w:hAnsi="Times New Roman" w:cs="Times New Roman"/>
          <w:sz w:val="18"/>
          <w:szCs w:val="18"/>
          <w:lang w:val="uk-UA" w:eastAsia="uk-UA"/>
        </w:rPr>
        <w:t>рiвнi</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землi</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верхнiй</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розмiром</w:t>
      </w:r>
      <w:proofErr w:type="spellEnd"/>
      <w:r w:rsidRPr="00683A3B">
        <w:rPr>
          <w:rFonts w:ascii="Times New Roman" w:hAnsi="Times New Roman" w:cs="Times New Roman"/>
          <w:sz w:val="18"/>
          <w:szCs w:val="18"/>
          <w:lang w:val="uk-UA" w:eastAsia="uk-UA"/>
        </w:rPr>
        <w:t xml:space="preserve"> 0.5х0.6 м на </w:t>
      </w:r>
      <w:proofErr w:type="spellStart"/>
      <w:r w:rsidRPr="00683A3B">
        <w:rPr>
          <w:rFonts w:ascii="Times New Roman" w:hAnsi="Times New Roman" w:cs="Times New Roman"/>
          <w:sz w:val="18"/>
          <w:szCs w:val="18"/>
          <w:lang w:val="uk-UA" w:eastAsia="uk-UA"/>
        </w:rPr>
        <w:t>висотi</w:t>
      </w:r>
      <w:proofErr w:type="spellEnd"/>
      <w:r w:rsidRPr="00683A3B">
        <w:rPr>
          <w:rFonts w:ascii="Times New Roman" w:hAnsi="Times New Roman" w:cs="Times New Roman"/>
          <w:sz w:val="18"/>
          <w:szCs w:val="18"/>
          <w:lang w:val="uk-UA" w:eastAsia="uk-UA"/>
        </w:rPr>
        <w:t xml:space="preserve"> 0.35м </w:t>
      </w:r>
      <w:proofErr w:type="spellStart"/>
      <w:r w:rsidRPr="00683A3B">
        <w:rPr>
          <w:rFonts w:ascii="Times New Roman" w:hAnsi="Times New Roman" w:cs="Times New Roman"/>
          <w:sz w:val="18"/>
          <w:szCs w:val="18"/>
          <w:lang w:val="uk-UA" w:eastAsia="uk-UA"/>
        </w:rPr>
        <w:t>вiд</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землi</w:t>
      </w:r>
      <w:proofErr w:type="spellEnd"/>
      <w:r w:rsidRPr="00683A3B">
        <w:rPr>
          <w:rFonts w:ascii="Times New Roman" w:hAnsi="Times New Roman" w:cs="Times New Roman"/>
          <w:sz w:val="18"/>
          <w:szCs w:val="18"/>
          <w:lang w:val="uk-UA" w:eastAsia="uk-UA"/>
        </w:rPr>
        <w:t xml:space="preserve"> з прилягаючою до неї площиною 1х2.6 м; 9 - колодязь i </w:t>
      </w:r>
      <w:proofErr w:type="spellStart"/>
      <w:r w:rsidRPr="00683A3B">
        <w:rPr>
          <w:rFonts w:ascii="Times New Roman" w:hAnsi="Times New Roman" w:cs="Times New Roman"/>
          <w:sz w:val="18"/>
          <w:szCs w:val="18"/>
          <w:lang w:val="uk-UA" w:eastAsia="uk-UA"/>
        </w:rPr>
        <w:t>хiд</w:t>
      </w:r>
      <w:proofErr w:type="spellEnd"/>
      <w:r w:rsidRPr="00683A3B">
        <w:rPr>
          <w:rFonts w:ascii="Times New Roman" w:hAnsi="Times New Roman" w:cs="Times New Roman"/>
          <w:sz w:val="18"/>
          <w:szCs w:val="18"/>
          <w:lang w:val="uk-UA" w:eastAsia="uk-UA"/>
        </w:rPr>
        <w:t xml:space="preserve"> сполучення (глибина колодязя 1.5 м, площа перетину </w:t>
      </w:r>
      <w:proofErr w:type="spellStart"/>
      <w:r w:rsidRPr="00683A3B">
        <w:rPr>
          <w:rFonts w:ascii="Times New Roman" w:hAnsi="Times New Roman" w:cs="Times New Roman"/>
          <w:sz w:val="18"/>
          <w:szCs w:val="18"/>
          <w:lang w:val="uk-UA" w:eastAsia="uk-UA"/>
        </w:rPr>
        <w:t>вгорi</w:t>
      </w:r>
      <w:proofErr w:type="spellEnd"/>
      <w:r w:rsidRPr="00683A3B">
        <w:rPr>
          <w:rFonts w:ascii="Times New Roman" w:hAnsi="Times New Roman" w:cs="Times New Roman"/>
          <w:sz w:val="18"/>
          <w:szCs w:val="18"/>
          <w:lang w:val="uk-UA" w:eastAsia="uk-UA"/>
        </w:rPr>
        <w:t xml:space="preserve"> 1х1 м; у </w:t>
      </w:r>
      <w:proofErr w:type="spellStart"/>
      <w:r w:rsidRPr="00683A3B">
        <w:rPr>
          <w:rFonts w:ascii="Times New Roman" w:hAnsi="Times New Roman" w:cs="Times New Roman"/>
          <w:sz w:val="18"/>
          <w:szCs w:val="18"/>
          <w:lang w:val="uk-UA" w:eastAsia="uk-UA"/>
        </w:rPr>
        <w:t>заднiй</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стiнцi</w:t>
      </w:r>
      <w:proofErr w:type="spellEnd"/>
      <w:r w:rsidRPr="00683A3B">
        <w:rPr>
          <w:rFonts w:ascii="Times New Roman" w:hAnsi="Times New Roman" w:cs="Times New Roman"/>
          <w:sz w:val="18"/>
          <w:szCs w:val="18"/>
          <w:lang w:val="uk-UA" w:eastAsia="uk-UA"/>
        </w:rPr>
        <w:t xml:space="preserve"> колодязя </w:t>
      </w:r>
      <w:proofErr w:type="spellStart"/>
      <w:r w:rsidRPr="00683A3B">
        <w:rPr>
          <w:rFonts w:ascii="Times New Roman" w:hAnsi="Times New Roman" w:cs="Times New Roman"/>
          <w:sz w:val="18"/>
          <w:szCs w:val="18"/>
          <w:lang w:val="uk-UA" w:eastAsia="uk-UA"/>
        </w:rPr>
        <w:t>щiлина</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розмiром</w:t>
      </w:r>
      <w:proofErr w:type="spellEnd"/>
      <w:r w:rsidRPr="00683A3B">
        <w:rPr>
          <w:rFonts w:ascii="Times New Roman" w:hAnsi="Times New Roman" w:cs="Times New Roman"/>
          <w:sz w:val="18"/>
          <w:szCs w:val="18"/>
          <w:lang w:val="uk-UA" w:eastAsia="uk-UA"/>
        </w:rPr>
        <w:t xml:space="preserve"> 1х0.5м, що сполучає колодязь з перекритим ходом сполучення глибиною 1.5 м,  довжиною 8 м з одним згином;  </w:t>
      </w:r>
      <w:proofErr w:type="spellStart"/>
      <w:r w:rsidRPr="00683A3B">
        <w:rPr>
          <w:rFonts w:ascii="Times New Roman" w:hAnsi="Times New Roman" w:cs="Times New Roman"/>
          <w:sz w:val="18"/>
          <w:szCs w:val="18"/>
          <w:lang w:val="uk-UA" w:eastAsia="uk-UA"/>
        </w:rPr>
        <w:t>вiдстань</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вiд</w:t>
      </w:r>
      <w:proofErr w:type="spellEnd"/>
      <w:r w:rsidRPr="00683A3B">
        <w:rPr>
          <w:rFonts w:ascii="Times New Roman" w:hAnsi="Times New Roman" w:cs="Times New Roman"/>
          <w:sz w:val="18"/>
          <w:szCs w:val="18"/>
          <w:lang w:val="uk-UA" w:eastAsia="uk-UA"/>
        </w:rPr>
        <w:t xml:space="preserve"> колодязя до траншеї  по </w:t>
      </w:r>
      <w:proofErr w:type="spellStart"/>
      <w:r w:rsidRPr="00683A3B">
        <w:rPr>
          <w:rFonts w:ascii="Times New Roman" w:hAnsi="Times New Roman" w:cs="Times New Roman"/>
          <w:sz w:val="18"/>
          <w:szCs w:val="18"/>
          <w:lang w:val="uk-UA" w:eastAsia="uk-UA"/>
        </w:rPr>
        <w:t>прямiй</w:t>
      </w:r>
      <w:proofErr w:type="spellEnd"/>
      <w:r w:rsidRPr="00683A3B">
        <w:rPr>
          <w:rFonts w:ascii="Times New Roman" w:hAnsi="Times New Roman" w:cs="Times New Roman"/>
          <w:sz w:val="18"/>
          <w:szCs w:val="18"/>
          <w:lang w:val="uk-UA" w:eastAsia="uk-UA"/>
        </w:rPr>
        <w:t xml:space="preserve"> - 6 м); 10 - траншея глибиною 1.5 м; 11 - </w:t>
      </w:r>
      <w:proofErr w:type="spellStart"/>
      <w:r w:rsidRPr="00683A3B">
        <w:rPr>
          <w:rFonts w:ascii="Times New Roman" w:hAnsi="Times New Roman" w:cs="Times New Roman"/>
          <w:sz w:val="18"/>
          <w:szCs w:val="18"/>
          <w:lang w:val="uk-UA" w:eastAsia="uk-UA"/>
        </w:rPr>
        <w:t>бiгова</w:t>
      </w:r>
      <w:proofErr w:type="spellEnd"/>
      <w:r w:rsidRPr="00683A3B">
        <w:rPr>
          <w:rFonts w:ascii="Times New Roman" w:hAnsi="Times New Roman" w:cs="Times New Roman"/>
          <w:sz w:val="18"/>
          <w:szCs w:val="18"/>
          <w:lang w:val="uk-UA" w:eastAsia="uk-UA"/>
        </w:rPr>
        <w:t xml:space="preserve"> </w:t>
      </w:r>
      <w:proofErr w:type="spellStart"/>
      <w:r w:rsidRPr="00683A3B">
        <w:rPr>
          <w:rFonts w:ascii="Times New Roman" w:hAnsi="Times New Roman" w:cs="Times New Roman"/>
          <w:sz w:val="18"/>
          <w:szCs w:val="18"/>
          <w:lang w:val="uk-UA" w:eastAsia="uk-UA"/>
        </w:rPr>
        <w:t>дорiжка</w:t>
      </w:r>
      <w:proofErr w:type="spellEnd"/>
      <w:r w:rsidRPr="00683A3B">
        <w:rPr>
          <w:rFonts w:ascii="Times New Roman" w:hAnsi="Times New Roman" w:cs="Times New Roman"/>
          <w:sz w:val="18"/>
          <w:szCs w:val="18"/>
          <w:lang w:val="uk-UA" w:eastAsia="uk-UA"/>
        </w:rPr>
        <w:t xml:space="preserve"> шириною 2 м.</w:t>
      </w: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Default="00845607" w:rsidP="000D1BCC">
      <w:pPr>
        <w:spacing w:after="0" w:line="240" w:lineRule="auto"/>
        <w:jc w:val="both"/>
        <w:rPr>
          <w:rFonts w:ascii="Times New Roman" w:hAnsi="Times New Roman" w:cs="Times New Roman"/>
          <w:sz w:val="18"/>
          <w:szCs w:val="18"/>
          <w:lang w:val="uk-UA" w:eastAsia="uk-UA"/>
        </w:rPr>
      </w:pPr>
    </w:p>
    <w:p w:rsidR="00845607" w:rsidRPr="000D1BCC" w:rsidRDefault="00845607" w:rsidP="000D1BCC">
      <w:pPr>
        <w:spacing w:after="0"/>
        <w:rPr>
          <w:rFonts w:ascii="Times New Roman" w:hAnsi="Times New Roman" w:cs="Times New Roman"/>
          <w:b/>
          <w:bCs/>
          <w:sz w:val="20"/>
          <w:szCs w:val="20"/>
          <w:lang w:val="uk-UA"/>
        </w:rPr>
      </w:pPr>
      <w:r w:rsidRPr="000D1BCC">
        <w:rPr>
          <w:rFonts w:ascii="Times New Roman" w:hAnsi="Times New Roman" w:cs="Times New Roman"/>
          <w:b/>
          <w:bCs/>
          <w:sz w:val="20"/>
          <w:szCs w:val="20"/>
          <w:lang w:val="uk-UA"/>
        </w:rPr>
        <w:lastRenderedPageBreak/>
        <w:t>Додаток 8</w:t>
      </w:r>
    </w:p>
    <w:p w:rsidR="00845607" w:rsidRPr="000D1BCC" w:rsidRDefault="00845607" w:rsidP="000D1BCC">
      <w:pPr>
        <w:spacing w:after="0"/>
        <w:jc w:val="center"/>
        <w:rPr>
          <w:rFonts w:ascii="Times New Roman" w:hAnsi="Times New Roman" w:cs="Times New Roman"/>
          <w:sz w:val="20"/>
          <w:szCs w:val="20"/>
          <w:lang w:val="uk-UA"/>
        </w:rPr>
      </w:pPr>
      <w:r w:rsidRPr="000D1BCC">
        <w:rPr>
          <w:sz w:val="20"/>
          <w:szCs w:val="20"/>
          <w:lang w:val="uk-UA"/>
        </w:rPr>
        <w:t xml:space="preserve"> </w:t>
      </w:r>
      <w:r w:rsidRPr="000D1BCC">
        <w:rPr>
          <w:rFonts w:ascii="Times New Roman" w:hAnsi="Times New Roman" w:cs="Times New Roman"/>
          <w:sz w:val="20"/>
          <w:szCs w:val="20"/>
          <w:lang w:val="uk-UA"/>
        </w:rPr>
        <w:t xml:space="preserve">ПЕРЕЛІК ПЛАКАТІВ, </w:t>
      </w:r>
    </w:p>
    <w:p w:rsidR="00845607" w:rsidRPr="000D1BCC" w:rsidRDefault="00845607" w:rsidP="000D1BCC">
      <w:pPr>
        <w:spacing w:after="0"/>
        <w:jc w:val="center"/>
        <w:rPr>
          <w:rFonts w:ascii="Times New Roman" w:hAnsi="Times New Roman" w:cs="Times New Roman"/>
          <w:sz w:val="20"/>
          <w:szCs w:val="20"/>
          <w:lang w:val="uk-UA"/>
        </w:rPr>
      </w:pPr>
      <w:r w:rsidRPr="000D1BCC">
        <w:rPr>
          <w:rFonts w:ascii="Times New Roman" w:hAnsi="Times New Roman" w:cs="Times New Roman"/>
          <w:sz w:val="20"/>
          <w:szCs w:val="20"/>
          <w:lang w:val="uk-UA"/>
        </w:rPr>
        <w:t>НЕОБХІДНИХ ДЛЯ ВИКЛАДАННЯ ПРЕДМЕТА</w:t>
      </w:r>
    </w:p>
    <w:p w:rsidR="00845607" w:rsidRPr="000D1BCC" w:rsidRDefault="00845607" w:rsidP="000D1BCC">
      <w:pPr>
        <w:spacing w:after="0"/>
        <w:jc w:val="center"/>
        <w:rPr>
          <w:rFonts w:ascii="Times New Roman" w:hAnsi="Times New Roman" w:cs="Times New Roman"/>
          <w:sz w:val="20"/>
          <w:szCs w:val="20"/>
          <w:lang w:val="uk-UA"/>
        </w:rPr>
      </w:pPr>
      <w:r w:rsidRPr="000D1BCC">
        <w:rPr>
          <w:rFonts w:ascii="Times New Roman" w:hAnsi="Times New Roman" w:cs="Times New Roman"/>
          <w:sz w:val="20"/>
          <w:szCs w:val="20"/>
          <w:lang w:val="uk-UA"/>
        </w:rPr>
        <w:t>”ЗАХИСТ ВІТЧИЗНИ”</w:t>
      </w:r>
    </w:p>
    <w:p w:rsidR="00845607" w:rsidRPr="000D1BCC" w:rsidRDefault="00845607" w:rsidP="000D1BCC">
      <w:pPr>
        <w:spacing w:after="0" w:line="360" w:lineRule="auto"/>
        <w:rPr>
          <w:rFonts w:ascii="Times New Roman" w:hAnsi="Times New Roman" w:cs="Times New Roman"/>
          <w:sz w:val="20"/>
          <w:szCs w:val="20"/>
          <w:lang w:val="uk-UA"/>
        </w:rPr>
      </w:pP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color w:val="000000"/>
          <w:sz w:val="20"/>
          <w:szCs w:val="20"/>
          <w:lang w:val="uk-UA" w:eastAsia="uk-UA"/>
        </w:rPr>
        <w:t>Державна і військова символіка.</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color w:val="000000"/>
          <w:sz w:val="20"/>
          <w:szCs w:val="20"/>
          <w:lang w:val="uk-UA" w:eastAsia="uk-UA"/>
        </w:rPr>
      </w:pPr>
      <w:r w:rsidRPr="000D1BCC">
        <w:rPr>
          <w:rFonts w:ascii="Times New Roman" w:hAnsi="Times New Roman" w:cs="Times New Roman"/>
          <w:color w:val="000000"/>
          <w:sz w:val="20"/>
          <w:szCs w:val="20"/>
          <w:lang w:val="uk-UA" w:eastAsia="uk-UA"/>
        </w:rPr>
        <w:t>Основи  військового законодавства України.</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Складові сектору безпеки (загальна структура ЗСУ та інших військових формувань).</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Військові звання й знаки розрізнення. Зразки військової форми одягу.</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Стройові прийоми і рух без зброї та зі зброєю. Строї відділення.</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Вартова служба.</w:t>
      </w:r>
    </w:p>
    <w:p w:rsidR="00845607" w:rsidRPr="000D1BCC" w:rsidRDefault="00845607" w:rsidP="000D1BCC">
      <w:pPr>
        <w:numPr>
          <w:ilvl w:val="0"/>
          <w:numId w:val="4"/>
        </w:numPr>
        <w:suppressAutoHyphens/>
        <w:spacing w:after="0" w:line="360" w:lineRule="auto"/>
        <w:ind w:left="0" w:hanging="436"/>
        <w:rPr>
          <w:rFonts w:ascii="Times New Roman" w:hAnsi="Times New Roman" w:cs="Times New Roman"/>
          <w:sz w:val="20"/>
          <w:szCs w:val="20"/>
          <w:lang w:val="uk-UA"/>
        </w:rPr>
      </w:pPr>
      <w:proofErr w:type="spellStart"/>
      <w:r w:rsidRPr="000D1BCC">
        <w:rPr>
          <w:rFonts w:ascii="Times New Roman" w:hAnsi="Times New Roman" w:cs="Times New Roman"/>
          <w:sz w:val="20"/>
          <w:szCs w:val="20"/>
        </w:rPr>
        <w:t>Виконання</w:t>
      </w:r>
      <w:proofErr w:type="spellEnd"/>
      <w:r w:rsidRPr="000D1BCC">
        <w:rPr>
          <w:rFonts w:ascii="Times New Roman" w:hAnsi="Times New Roman" w:cs="Times New Roman"/>
          <w:sz w:val="20"/>
          <w:szCs w:val="20"/>
        </w:rPr>
        <w:t xml:space="preserve"> </w:t>
      </w:r>
      <w:proofErr w:type="spellStart"/>
      <w:r w:rsidRPr="000D1BCC">
        <w:rPr>
          <w:rFonts w:ascii="Times New Roman" w:hAnsi="Times New Roman" w:cs="Times New Roman"/>
          <w:sz w:val="20"/>
          <w:szCs w:val="20"/>
        </w:rPr>
        <w:t>вправ</w:t>
      </w:r>
      <w:proofErr w:type="spellEnd"/>
      <w:r w:rsidRPr="000D1BCC">
        <w:rPr>
          <w:rFonts w:ascii="Times New Roman" w:hAnsi="Times New Roman" w:cs="Times New Roman"/>
          <w:sz w:val="20"/>
          <w:szCs w:val="20"/>
        </w:rPr>
        <w:t xml:space="preserve"> </w:t>
      </w:r>
      <w:proofErr w:type="spellStart"/>
      <w:r w:rsidRPr="000D1BCC">
        <w:rPr>
          <w:rFonts w:ascii="Times New Roman" w:hAnsi="Times New Roman" w:cs="Times New Roman"/>
          <w:sz w:val="20"/>
          <w:szCs w:val="20"/>
        </w:rPr>
        <w:t>зі</w:t>
      </w:r>
      <w:proofErr w:type="spellEnd"/>
      <w:r w:rsidRPr="000D1BCC">
        <w:rPr>
          <w:rFonts w:ascii="Times New Roman" w:hAnsi="Times New Roman" w:cs="Times New Roman"/>
          <w:sz w:val="20"/>
          <w:szCs w:val="20"/>
        </w:rPr>
        <w:t xml:space="preserve"> </w:t>
      </w:r>
      <w:proofErr w:type="spellStart"/>
      <w:r w:rsidRPr="000D1BCC">
        <w:rPr>
          <w:rFonts w:ascii="Times New Roman" w:hAnsi="Times New Roman" w:cs="Times New Roman"/>
          <w:sz w:val="20"/>
          <w:szCs w:val="20"/>
        </w:rPr>
        <w:t>стрілецької</w:t>
      </w:r>
      <w:proofErr w:type="spellEnd"/>
      <w:r w:rsidRPr="000D1BCC">
        <w:rPr>
          <w:rFonts w:ascii="Times New Roman" w:hAnsi="Times New Roman" w:cs="Times New Roman"/>
          <w:sz w:val="20"/>
          <w:szCs w:val="20"/>
        </w:rPr>
        <w:t xml:space="preserve"> </w:t>
      </w:r>
      <w:proofErr w:type="spellStart"/>
      <w:r w:rsidRPr="000D1BCC">
        <w:rPr>
          <w:rFonts w:ascii="Times New Roman" w:hAnsi="Times New Roman" w:cs="Times New Roman"/>
          <w:sz w:val="20"/>
          <w:szCs w:val="20"/>
        </w:rPr>
        <w:t>зброї</w:t>
      </w:r>
      <w:proofErr w:type="spellEnd"/>
      <w:r w:rsidRPr="000D1BCC">
        <w:rPr>
          <w:rFonts w:ascii="Times New Roman" w:hAnsi="Times New Roman" w:cs="Times New Roman"/>
          <w:sz w:val="20"/>
          <w:szCs w:val="20"/>
        </w:rPr>
        <w:t xml:space="preserve"> та заходи </w:t>
      </w:r>
      <w:proofErr w:type="spellStart"/>
      <w:r w:rsidRPr="000D1BCC">
        <w:rPr>
          <w:rFonts w:ascii="Times New Roman" w:hAnsi="Times New Roman" w:cs="Times New Roman"/>
          <w:sz w:val="20"/>
          <w:szCs w:val="20"/>
        </w:rPr>
        <w:t>безпеки</w:t>
      </w:r>
      <w:proofErr w:type="spellEnd"/>
      <w:r w:rsidRPr="000D1BCC">
        <w:rPr>
          <w:rFonts w:ascii="Times New Roman" w:hAnsi="Times New Roman" w:cs="Times New Roman"/>
          <w:sz w:val="20"/>
          <w:szCs w:val="20"/>
        </w:rPr>
        <w:t>.</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Автомат Калашникова (АК74).</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Ручні осколкові гранати.</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Протитанкові і протипіхотні міни.</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Склад механізованого відділення та його озброєння.</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Танки і броньована техніка та боротьба з ними.</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Основні зразки озброєння та військової техніки ЗСУ.</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Військова топографія.</w:t>
      </w:r>
      <w:r w:rsidRPr="000D1BCC">
        <w:rPr>
          <w:rFonts w:ascii="Times New Roman" w:hAnsi="Times New Roman" w:cs="Times New Roman"/>
          <w:sz w:val="20"/>
          <w:szCs w:val="20"/>
        </w:rPr>
        <w:t xml:space="preserve"> </w:t>
      </w:r>
      <w:proofErr w:type="spellStart"/>
      <w:r w:rsidRPr="000D1BCC">
        <w:rPr>
          <w:rFonts w:ascii="Times New Roman" w:hAnsi="Times New Roman" w:cs="Times New Roman"/>
          <w:sz w:val="20"/>
          <w:szCs w:val="20"/>
        </w:rPr>
        <w:t>Місцевість</w:t>
      </w:r>
      <w:proofErr w:type="spellEnd"/>
      <w:r w:rsidRPr="000D1BCC">
        <w:rPr>
          <w:rFonts w:ascii="Times New Roman" w:hAnsi="Times New Roman" w:cs="Times New Roman"/>
          <w:sz w:val="20"/>
          <w:szCs w:val="20"/>
        </w:rPr>
        <w:t xml:space="preserve"> та </w:t>
      </w:r>
      <w:proofErr w:type="spellStart"/>
      <w:r w:rsidRPr="000D1BCC">
        <w:rPr>
          <w:rFonts w:ascii="Times New Roman" w:hAnsi="Times New Roman" w:cs="Times New Roman"/>
          <w:sz w:val="20"/>
          <w:szCs w:val="20"/>
        </w:rPr>
        <w:t>її</w:t>
      </w:r>
      <w:proofErr w:type="spellEnd"/>
      <w:r w:rsidRPr="000D1BCC">
        <w:rPr>
          <w:rFonts w:ascii="Times New Roman" w:hAnsi="Times New Roman" w:cs="Times New Roman"/>
          <w:sz w:val="20"/>
          <w:szCs w:val="20"/>
        </w:rPr>
        <w:t xml:space="preserve"> </w:t>
      </w:r>
      <w:proofErr w:type="spellStart"/>
      <w:r w:rsidRPr="000D1BCC">
        <w:rPr>
          <w:rFonts w:ascii="Times New Roman" w:hAnsi="Times New Roman" w:cs="Times New Roman"/>
          <w:sz w:val="20"/>
          <w:szCs w:val="20"/>
        </w:rPr>
        <w:t>значення</w:t>
      </w:r>
      <w:proofErr w:type="spellEnd"/>
      <w:r w:rsidRPr="000D1BCC">
        <w:rPr>
          <w:rFonts w:ascii="Times New Roman" w:hAnsi="Times New Roman" w:cs="Times New Roman"/>
          <w:sz w:val="20"/>
          <w:szCs w:val="20"/>
        </w:rPr>
        <w:t xml:space="preserve"> у бою. </w:t>
      </w:r>
      <w:proofErr w:type="spellStart"/>
      <w:r w:rsidRPr="000D1BCC">
        <w:rPr>
          <w:rFonts w:ascii="Times New Roman" w:hAnsi="Times New Roman" w:cs="Times New Roman"/>
          <w:sz w:val="20"/>
          <w:szCs w:val="20"/>
        </w:rPr>
        <w:t>Орієнтування</w:t>
      </w:r>
      <w:proofErr w:type="spellEnd"/>
      <w:r w:rsidRPr="000D1BCC">
        <w:rPr>
          <w:rFonts w:ascii="Times New Roman" w:hAnsi="Times New Roman" w:cs="Times New Roman"/>
          <w:sz w:val="20"/>
          <w:szCs w:val="20"/>
        </w:rPr>
        <w:t xml:space="preserve"> на </w:t>
      </w:r>
      <w:proofErr w:type="spellStart"/>
      <w:r w:rsidRPr="000D1BCC">
        <w:rPr>
          <w:rFonts w:ascii="Times New Roman" w:hAnsi="Times New Roman" w:cs="Times New Roman"/>
          <w:sz w:val="20"/>
          <w:szCs w:val="20"/>
        </w:rPr>
        <w:t>місцевості</w:t>
      </w:r>
      <w:proofErr w:type="spellEnd"/>
      <w:r w:rsidRPr="000D1BCC">
        <w:rPr>
          <w:rFonts w:ascii="Times New Roman" w:hAnsi="Times New Roman" w:cs="Times New Roman"/>
          <w:sz w:val="20"/>
          <w:szCs w:val="20"/>
        </w:rPr>
        <w:t>.</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Вогнева позиція (обладнання та маскування).</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Цивільний захист та засоби ураження.</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proofErr w:type="spellStart"/>
      <w:r w:rsidRPr="000D1BCC">
        <w:rPr>
          <w:rFonts w:ascii="Times New Roman" w:hAnsi="Times New Roman" w:cs="Times New Roman"/>
          <w:spacing w:val="1"/>
          <w:sz w:val="20"/>
          <w:szCs w:val="20"/>
        </w:rPr>
        <w:t>Засоби</w:t>
      </w:r>
      <w:proofErr w:type="spellEnd"/>
      <w:r w:rsidRPr="000D1BCC">
        <w:rPr>
          <w:rFonts w:ascii="Times New Roman" w:hAnsi="Times New Roman" w:cs="Times New Roman"/>
          <w:spacing w:val="1"/>
          <w:sz w:val="20"/>
          <w:szCs w:val="20"/>
        </w:rPr>
        <w:t xml:space="preserve"> і </w:t>
      </w:r>
      <w:proofErr w:type="spellStart"/>
      <w:r w:rsidRPr="000D1BCC">
        <w:rPr>
          <w:rFonts w:ascii="Times New Roman" w:hAnsi="Times New Roman" w:cs="Times New Roman"/>
          <w:spacing w:val="1"/>
          <w:sz w:val="20"/>
          <w:szCs w:val="20"/>
        </w:rPr>
        <w:t>способи</w:t>
      </w:r>
      <w:proofErr w:type="spellEnd"/>
      <w:r w:rsidRPr="000D1BCC">
        <w:rPr>
          <w:rFonts w:ascii="Times New Roman" w:hAnsi="Times New Roman" w:cs="Times New Roman"/>
          <w:spacing w:val="1"/>
          <w:sz w:val="20"/>
          <w:szCs w:val="20"/>
        </w:rPr>
        <w:t xml:space="preserve"> </w:t>
      </w:r>
      <w:proofErr w:type="spellStart"/>
      <w:r w:rsidRPr="000D1BCC">
        <w:rPr>
          <w:rFonts w:ascii="Times New Roman" w:hAnsi="Times New Roman" w:cs="Times New Roman"/>
          <w:spacing w:val="1"/>
          <w:sz w:val="20"/>
          <w:szCs w:val="20"/>
        </w:rPr>
        <w:t>індивідуального</w:t>
      </w:r>
      <w:proofErr w:type="spellEnd"/>
      <w:r w:rsidRPr="000D1BCC">
        <w:rPr>
          <w:rFonts w:ascii="Times New Roman" w:hAnsi="Times New Roman" w:cs="Times New Roman"/>
          <w:spacing w:val="1"/>
          <w:sz w:val="20"/>
          <w:szCs w:val="20"/>
        </w:rPr>
        <w:t xml:space="preserve"> </w:t>
      </w:r>
      <w:proofErr w:type="spellStart"/>
      <w:r w:rsidRPr="000D1BCC">
        <w:rPr>
          <w:rFonts w:ascii="Times New Roman" w:hAnsi="Times New Roman" w:cs="Times New Roman"/>
          <w:spacing w:val="1"/>
          <w:sz w:val="20"/>
          <w:szCs w:val="20"/>
        </w:rPr>
        <w:t>захисту</w:t>
      </w:r>
      <w:proofErr w:type="spellEnd"/>
      <w:r w:rsidRPr="000D1BCC">
        <w:rPr>
          <w:rFonts w:ascii="Times New Roman" w:hAnsi="Times New Roman" w:cs="Times New Roman"/>
          <w:spacing w:val="1"/>
          <w:sz w:val="20"/>
          <w:szCs w:val="20"/>
        </w:rPr>
        <w:t>.</w:t>
      </w:r>
    </w:p>
    <w:p w:rsidR="00845607" w:rsidRPr="000D1BCC" w:rsidRDefault="00845607" w:rsidP="000D1BCC">
      <w:pPr>
        <w:pStyle w:val="12"/>
        <w:numPr>
          <w:ilvl w:val="0"/>
          <w:numId w:val="4"/>
        </w:numPr>
        <w:suppressAutoHyphens/>
        <w:spacing w:after="0" w:line="360" w:lineRule="auto"/>
        <w:ind w:left="0" w:hanging="425"/>
        <w:rPr>
          <w:rFonts w:ascii="Times New Roman" w:hAnsi="Times New Roman" w:cs="Times New Roman"/>
          <w:sz w:val="20"/>
          <w:szCs w:val="20"/>
          <w:lang w:val="uk-UA"/>
        </w:rPr>
      </w:pPr>
      <w:r w:rsidRPr="000D1BCC">
        <w:rPr>
          <w:rFonts w:ascii="Times New Roman" w:hAnsi="Times New Roman" w:cs="Times New Roman"/>
          <w:sz w:val="20"/>
          <w:szCs w:val="20"/>
          <w:lang w:val="uk-UA"/>
        </w:rPr>
        <w:t>Основи медичних знань і допомоги.</w:t>
      </w:r>
    </w:p>
    <w:sectPr w:rsidR="00845607" w:rsidRPr="000D1BCC" w:rsidSect="00DD69C1">
      <w:footerReference w:type="default" r:id="rId21"/>
      <w:pgSz w:w="8420" w:h="11907" w:orient="landscape" w:code="9"/>
      <w:pgMar w:top="568" w:right="663" w:bottom="993" w:left="284" w:header="680" w:footer="851" w:gutter="567"/>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84F" w:rsidRDefault="0064784F">
      <w:pPr>
        <w:spacing w:after="0" w:line="240" w:lineRule="auto"/>
      </w:pPr>
      <w:r>
        <w:separator/>
      </w:r>
    </w:p>
  </w:endnote>
  <w:endnote w:type="continuationSeparator" w:id="0">
    <w:p w:rsidR="0064784F" w:rsidRDefault="00647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3B2" w:rsidRDefault="001C63B2" w:rsidP="00DD69C1">
    <w:pPr>
      <w:pStyle w:val="a3"/>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4569F">
      <w:rPr>
        <w:rStyle w:val="af1"/>
        <w:noProof/>
      </w:rPr>
      <w:t>47</w:t>
    </w:r>
    <w:r>
      <w:rPr>
        <w:rStyle w:val="af1"/>
      </w:rPr>
      <w:fldChar w:fldCharType="end"/>
    </w:r>
  </w:p>
  <w:p w:rsidR="001C63B2" w:rsidRDefault="001C63B2">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84F" w:rsidRDefault="0064784F">
      <w:pPr>
        <w:spacing w:after="0" w:line="240" w:lineRule="auto"/>
      </w:pPr>
      <w:r>
        <w:separator/>
      </w:r>
    </w:p>
  </w:footnote>
  <w:footnote w:type="continuationSeparator" w:id="0">
    <w:p w:rsidR="0064784F" w:rsidRDefault="006478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6641E"/>
    <w:multiLevelType w:val="multilevel"/>
    <w:tmpl w:val="81BA64DC"/>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3735B41"/>
    <w:multiLevelType w:val="hybridMultilevel"/>
    <w:tmpl w:val="8A5A48DC"/>
    <w:lvl w:ilvl="0" w:tplc="A3D6D66C">
      <w:start w:val="12"/>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
    <w:nsid w:val="44B062A9"/>
    <w:multiLevelType w:val="hybridMultilevel"/>
    <w:tmpl w:val="E5161B28"/>
    <w:lvl w:ilvl="0" w:tplc="0419000F">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92D01DF"/>
    <w:multiLevelType w:val="hybridMultilevel"/>
    <w:tmpl w:val="F312BB1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C6AF1"/>
    <w:rsid w:val="000120F2"/>
    <w:rsid w:val="00040974"/>
    <w:rsid w:val="00044ABF"/>
    <w:rsid w:val="00047639"/>
    <w:rsid w:val="000547A9"/>
    <w:rsid w:val="000622CD"/>
    <w:rsid w:val="0006377A"/>
    <w:rsid w:val="00086523"/>
    <w:rsid w:val="000A0E82"/>
    <w:rsid w:val="000A26BC"/>
    <w:rsid w:val="000C1684"/>
    <w:rsid w:val="000D1BCC"/>
    <w:rsid w:val="000F44D5"/>
    <w:rsid w:val="00101A5E"/>
    <w:rsid w:val="00104ADB"/>
    <w:rsid w:val="00106DC4"/>
    <w:rsid w:val="00107F06"/>
    <w:rsid w:val="00113CCF"/>
    <w:rsid w:val="00125AE5"/>
    <w:rsid w:val="00160A7D"/>
    <w:rsid w:val="00161345"/>
    <w:rsid w:val="00174A93"/>
    <w:rsid w:val="001768DD"/>
    <w:rsid w:val="00177FEE"/>
    <w:rsid w:val="001A5C36"/>
    <w:rsid w:val="001C0BBF"/>
    <w:rsid w:val="001C63B2"/>
    <w:rsid w:val="001D1577"/>
    <w:rsid w:val="001F5766"/>
    <w:rsid w:val="00202CC2"/>
    <w:rsid w:val="0021346F"/>
    <w:rsid w:val="00227FB0"/>
    <w:rsid w:val="002836FB"/>
    <w:rsid w:val="002927F9"/>
    <w:rsid w:val="00293919"/>
    <w:rsid w:val="00293D6B"/>
    <w:rsid w:val="0029651B"/>
    <w:rsid w:val="002A4F82"/>
    <w:rsid w:val="002B59A3"/>
    <w:rsid w:val="002B6CEA"/>
    <w:rsid w:val="002B7FCF"/>
    <w:rsid w:val="002C02BE"/>
    <w:rsid w:val="002D0E54"/>
    <w:rsid w:val="002F4582"/>
    <w:rsid w:val="00311190"/>
    <w:rsid w:val="00332259"/>
    <w:rsid w:val="00334D24"/>
    <w:rsid w:val="0034573D"/>
    <w:rsid w:val="00370C5C"/>
    <w:rsid w:val="003766C1"/>
    <w:rsid w:val="003766E3"/>
    <w:rsid w:val="003862AE"/>
    <w:rsid w:val="003A0295"/>
    <w:rsid w:val="003B7BF0"/>
    <w:rsid w:val="003C17A9"/>
    <w:rsid w:val="003D68E8"/>
    <w:rsid w:val="003E6EF8"/>
    <w:rsid w:val="003F5227"/>
    <w:rsid w:val="0040735C"/>
    <w:rsid w:val="004154EA"/>
    <w:rsid w:val="00425910"/>
    <w:rsid w:val="00425DFA"/>
    <w:rsid w:val="004455CF"/>
    <w:rsid w:val="00445AC5"/>
    <w:rsid w:val="00462965"/>
    <w:rsid w:val="00470270"/>
    <w:rsid w:val="00472757"/>
    <w:rsid w:val="00477628"/>
    <w:rsid w:val="0049396D"/>
    <w:rsid w:val="00493F76"/>
    <w:rsid w:val="00494C92"/>
    <w:rsid w:val="004952CD"/>
    <w:rsid w:val="004B2E42"/>
    <w:rsid w:val="004C30D8"/>
    <w:rsid w:val="004E05A6"/>
    <w:rsid w:val="004E6755"/>
    <w:rsid w:val="00524490"/>
    <w:rsid w:val="00535BAD"/>
    <w:rsid w:val="00541120"/>
    <w:rsid w:val="00555ECA"/>
    <w:rsid w:val="0056764A"/>
    <w:rsid w:val="00571C96"/>
    <w:rsid w:val="00576A30"/>
    <w:rsid w:val="005C0301"/>
    <w:rsid w:val="005C6AF1"/>
    <w:rsid w:val="005E5DF8"/>
    <w:rsid w:val="005F1BDD"/>
    <w:rsid w:val="006026BD"/>
    <w:rsid w:val="00641C82"/>
    <w:rsid w:val="0064784F"/>
    <w:rsid w:val="00663A97"/>
    <w:rsid w:val="0067683E"/>
    <w:rsid w:val="00683A3B"/>
    <w:rsid w:val="006D0430"/>
    <w:rsid w:val="006D6CD0"/>
    <w:rsid w:val="006D6DBA"/>
    <w:rsid w:val="006D7DA1"/>
    <w:rsid w:val="006F269E"/>
    <w:rsid w:val="006F3F58"/>
    <w:rsid w:val="006F6877"/>
    <w:rsid w:val="00711EED"/>
    <w:rsid w:val="007129DD"/>
    <w:rsid w:val="0072607E"/>
    <w:rsid w:val="00763115"/>
    <w:rsid w:val="0076530C"/>
    <w:rsid w:val="00773320"/>
    <w:rsid w:val="007832AA"/>
    <w:rsid w:val="00791444"/>
    <w:rsid w:val="0079413F"/>
    <w:rsid w:val="007B5A0B"/>
    <w:rsid w:val="007B7FD0"/>
    <w:rsid w:val="007E353A"/>
    <w:rsid w:val="007E506C"/>
    <w:rsid w:val="007E6ABF"/>
    <w:rsid w:val="007F4691"/>
    <w:rsid w:val="00811668"/>
    <w:rsid w:val="008151EC"/>
    <w:rsid w:val="00827B60"/>
    <w:rsid w:val="00832D33"/>
    <w:rsid w:val="00837660"/>
    <w:rsid w:val="00841FB6"/>
    <w:rsid w:val="00842F0C"/>
    <w:rsid w:val="00845607"/>
    <w:rsid w:val="00857AC4"/>
    <w:rsid w:val="008647CD"/>
    <w:rsid w:val="0086655A"/>
    <w:rsid w:val="00881562"/>
    <w:rsid w:val="008A0F8E"/>
    <w:rsid w:val="008C1788"/>
    <w:rsid w:val="008D42AC"/>
    <w:rsid w:val="008E40B0"/>
    <w:rsid w:val="008E4201"/>
    <w:rsid w:val="008E6991"/>
    <w:rsid w:val="008F633C"/>
    <w:rsid w:val="00904325"/>
    <w:rsid w:val="00910D2D"/>
    <w:rsid w:val="00910F68"/>
    <w:rsid w:val="00915EBD"/>
    <w:rsid w:val="00917DC8"/>
    <w:rsid w:val="009370F0"/>
    <w:rsid w:val="00940530"/>
    <w:rsid w:val="00942CAB"/>
    <w:rsid w:val="0094569F"/>
    <w:rsid w:val="00976DDF"/>
    <w:rsid w:val="009829F6"/>
    <w:rsid w:val="009A73F3"/>
    <w:rsid w:val="009B4F87"/>
    <w:rsid w:val="009C1186"/>
    <w:rsid w:val="009E1B05"/>
    <w:rsid w:val="009F3DD7"/>
    <w:rsid w:val="00A10078"/>
    <w:rsid w:val="00A12FA9"/>
    <w:rsid w:val="00A214CA"/>
    <w:rsid w:val="00A36008"/>
    <w:rsid w:val="00A47AE6"/>
    <w:rsid w:val="00A56AB6"/>
    <w:rsid w:val="00A733AF"/>
    <w:rsid w:val="00A80FDA"/>
    <w:rsid w:val="00A97EB6"/>
    <w:rsid w:val="00AC020B"/>
    <w:rsid w:val="00AC0551"/>
    <w:rsid w:val="00AE6684"/>
    <w:rsid w:val="00AF0661"/>
    <w:rsid w:val="00AF7755"/>
    <w:rsid w:val="00B102D5"/>
    <w:rsid w:val="00B13969"/>
    <w:rsid w:val="00B162AF"/>
    <w:rsid w:val="00B23ACA"/>
    <w:rsid w:val="00B617AA"/>
    <w:rsid w:val="00B64F40"/>
    <w:rsid w:val="00B75666"/>
    <w:rsid w:val="00B93190"/>
    <w:rsid w:val="00B93DAB"/>
    <w:rsid w:val="00BB2161"/>
    <w:rsid w:val="00BB4FEE"/>
    <w:rsid w:val="00BB74E6"/>
    <w:rsid w:val="00BC276F"/>
    <w:rsid w:val="00BE165A"/>
    <w:rsid w:val="00BE681C"/>
    <w:rsid w:val="00BF4055"/>
    <w:rsid w:val="00C04E05"/>
    <w:rsid w:val="00C057AC"/>
    <w:rsid w:val="00C1127D"/>
    <w:rsid w:val="00C1411E"/>
    <w:rsid w:val="00C255C4"/>
    <w:rsid w:val="00C35F1F"/>
    <w:rsid w:val="00C80025"/>
    <w:rsid w:val="00C81526"/>
    <w:rsid w:val="00C823E5"/>
    <w:rsid w:val="00C82787"/>
    <w:rsid w:val="00C85322"/>
    <w:rsid w:val="00C91B55"/>
    <w:rsid w:val="00C9421C"/>
    <w:rsid w:val="00CA2A14"/>
    <w:rsid w:val="00CB2405"/>
    <w:rsid w:val="00CC3656"/>
    <w:rsid w:val="00CE19CA"/>
    <w:rsid w:val="00CE4441"/>
    <w:rsid w:val="00D02C32"/>
    <w:rsid w:val="00D0662A"/>
    <w:rsid w:val="00D20AD0"/>
    <w:rsid w:val="00D446B3"/>
    <w:rsid w:val="00D4589D"/>
    <w:rsid w:val="00D550F7"/>
    <w:rsid w:val="00D55A95"/>
    <w:rsid w:val="00D67771"/>
    <w:rsid w:val="00D707F7"/>
    <w:rsid w:val="00D86FA1"/>
    <w:rsid w:val="00DA20F2"/>
    <w:rsid w:val="00DB5E4C"/>
    <w:rsid w:val="00DB659B"/>
    <w:rsid w:val="00DC3933"/>
    <w:rsid w:val="00DC4AB7"/>
    <w:rsid w:val="00DD69C1"/>
    <w:rsid w:val="00DE2EF1"/>
    <w:rsid w:val="00DE39AE"/>
    <w:rsid w:val="00DF5D6F"/>
    <w:rsid w:val="00E06E1E"/>
    <w:rsid w:val="00E220FB"/>
    <w:rsid w:val="00E44766"/>
    <w:rsid w:val="00E51A0B"/>
    <w:rsid w:val="00E554A0"/>
    <w:rsid w:val="00E6665D"/>
    <w:rsid w:val="00E72016"/>
    <w:rsid w:val="00E756CF"/>
    <w:rsid w:val="00E844FD"/>
    <w:rsid w:val="00E9410B"/>
    <w:rsid w:val="00EB4D8C"/>
    <w:rsid w:val="00EC41EA"/>
    <w:rsid w:val="00EF07A5"/>
    <w:rsid w:val="00EF17E9"/>
    <w:rsid w:val="00F21502"/>
    <w:rsid w:val="00F36E4A"/>
    <w:rsid w:val="00F4133F"/>
    <w:rsid w:val="00F65FAF"/>
    <w:rsid w:val="00F74E7A"/>
    <w:rsid w:val="00F77332"/>
    <w:rsid w:val="00F9080E"/>
    <w:rsid w:val="00F92B9F"/>
    <w:rsid w:val="00F960B8"/>
    <w:rsid w:val="00FA3EE8"/>
    <w:rsid w:val="00FB5ADB"/>
    <w:rsid w:val="00FD0B0F"/>
    <w:rsid w:val="00FE46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8D42AC"/>
    <w:pPr>
      <w:spacing w:after="200" w:line="276" w:lineRule="auto"/>
    </w:pPr>
    <w:rPr>
      <w:rFonts w:eastAsia="Times New Roman" w:cs="Calibri"/>
      <w:sz w:val="22"/>
      <w:szCs w:val="22"/>
      <w:lang w:val="ru-RU" w:eastAsia="en-US"/>
    </w:rPr>
  </w:style>
  <w:style w:type="paragraph" w:styleId="1">
    <w:name w:val="heading 1"/>
    <w:basedOn w:val="a"/>
    <w:next w:val="a"/>
    <w:link w:val="10"/>
    <w:qFormat/>
    <w:rsid w:val="005C6AF1"/>
    <w:pPr>
      <w:keepNext/>
      <w:tabs>
        <w:tab w:val="right" w:pos="3261"/>
        <w:tab w:val="right" w:pos="4395"/>
        <w:tab w:val="right" w:pos="5954"/>
      </w:tabs>
      <w:spacing w:after="0" w:line="240" w:lineRule="auto"/>
      <w:ind w:left="567"/>
      <w:jc w:val="center"/>
      <w:outlineLvl w:val="0"/>
    </w:pPr>
    <w:rPr>
      <w:rFonts w:cs="Times New Roman"/>
      <w:b/>
      <w:bCs/>
      <w:sz w:val="20"/>
      <w:szCs w:val="20"/>
      <w:lang w:val="uk-UA" w:eastAsia="uk-UA"/>
    </w:rPr>
  </w:style>
  <w:style w:type="paragraph" w:styleId="2">
    <w:name w:val="heading 2"/>
    <w:basedOn w:val="a"/>
    <w:next w:val="a"/>
    <w:link w:val="20"/>
    <w:qFormat/>
    <w:rsid w:val="005C6AF1"/>
    <w:pPr>
      <w:keepNext/>
      <w:spacing w:before="240" w:after="60" w:line="240" w:lineRule="auto"/>
      <w:outlineLvl w:val="1"/>
    </w:pPr>
    <w:rPr>
      <w:rFonts w:ascii="Arial" w:hAnsi="Arial" w:cs="Arial"/>
      <w:b/>
      <w:bCs/>
      <w:i/>
      <w:iCs/>
      <w:sz w:val="28"/>
      <w:szCs w:val="28"/>
      <w:lang w:val="en-US" w:eastAsia="uk-UA"/>
    </w:rPr>
  </w:style>
  <w:style w:type="paragraph" w:styleId="3">
    <w:name w:val="heading 3"/>
    <w:basedOn w:val="a"/>
    <w:next w:val="a"/>
    <w:link w:val="30"/>
    <w:qFormat/>
    <w:rsid w:val="005C6AF1"/>
    <w:pPr>
      <w:keepNext/>
      <w:spacing w:before="240" w:after="60" w:line="240" w:lineRule="auto"/>
      <w:outlineLvl w:val="2"/>
    </w:pPr>
    <w:rPr>
      <w:rFonts w:ascii="Arial" w:hAnsi="Arial" w:cs="Arial"/>
      <w:b/>
      <w:bCs/>
      <w:sz w:val="26"/>
      <w:szCs w:val="26"/>
      <w:lang w:val="en-US" w:eastAsia="uk-UA"/>
    </w:rPr>
  </w:style>
  <w:style w:type="paragraph" w:styleId="5">
    <w:name w:val="heading 5"/>
    <w:basedOn w:val="a"/>
    <w:next w:val="a"/>
    <w:link w:val="50"/>
    <w:qFormat/>
    <w:rsid w:val="005C6AF1"/>
    <w:pPr>
      <w:spacing w:before="240" w:after="60" w:line="240" w:lineRule="auto"/>
      <w:outlineLvl w:val="4"/>
    </w:pPr>
    <w:rPr>
      <w:rFonts w:cs="Times New Roman"/>
      <w:b/>
      <w:bCs/>
      <w:i/>
      <w:iCs/>
      <w:sz w:val="26"/>
      <w:szCs w:val="26"/>
      <w:lang w:val="en-US" w:eastAsia="uk-UA"/>
    </w:rPr>
  </w:style>
  <w:style w:type="paragraph" w:styleId="6">
    <w:name w:val="heading 6"/>
    <w:basedOn w:val="a"/>
    <w:next w:val="a"/>
    <w:link w:val="60"/>
    <w:qFormat/>
    <w:rsid w:val="005C6AF1"/>
    <w:pPr>
      <w:spacing w:before="240" w:after="60" w:line="240" w:lineRule="auto"/>
      <w:outlineLvl w:val="5"/>
    </w:pPr>
    <w:rPr>
      <w:rFonts w:cs="Times New Roman"/>
      <w:b/>
      <w:bCs/>
      <w:sz w:val="20"/>
      <w:szCs w:val="20"/>
      <w:lang w:val="en-US" w:eastAsia="uk-UA"/>
    </w:rPr>
  </w:style>
  <w:style w:type="paragraph" w:styleId="7">
    <w:name w:val="heading 7"/>
    <w:basedOn w:val="a"/>
    <w:next w:val="a"/>
    <w:link w:val="70"/>
    <w:qFormat/>
    <w:rsid w:val="005C6AF1"/>
    <w:pPr>
      <w:spacing w:before="240" w:after="60" w:line="240" w:lineRule="auto"/>
      <w:outlineLvl w:val="6"/>
    </w:pPr>
    <w:rPr>
      <w:rFonts w:cs="Times New Roman"/>
      <w:sz w:val="24"/>
      <w:szCs w:val="24"/>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C6AF1"/>
    <w:rPr>
      <w:rFonts w:ascii="Times New Roman" w:hAnsi="Times New Roman" w:cs="Times New Roman"/>
      <w:b/>
      <w:bCs/>
      <w:sz w:val="20"/>
      <w:szCs w:val="20"/>
      <w:lang w:val="uk-UA" w:eastAsia="uk-UA"/>
    </w:rPr>
  </w:style>
  <w:style w:type="character" w:customStyle="1" w:styleId="20">
    <w:name w:val="Заголовок 2 Знак"/>
    <w:basedOn w:val="a0"/>
    <w:link w:val="2"/>
    <w:locked/>
    <w:rsid w:val="005C6AF1"/>
    <w:rPr>
      <w:rFonts w:ascii="Arial" w:hAnsi="Arial" w:cs="Arial"/>
      <w:b/>
      <w:bCs/>
      <w:i/>
      <w:iCs/>
      <w:sz w:val="28"/>
      <w:szCs w:val="28"/>
      <w:lang w:eastAsia="uk-UA"/>
    </w:rPr>
  </w:style>
  <w:style w:type="character" w:customStyle="1" w:styleId="30">
    <w:name w:val="Заголовок 3 Знак"/>
    <w:basedOn w:val="a0"/>
    <w:link w:val="3"/>
    <w:locked/>
    <w:rsid w:val="005C6AF1"/>
    <w:rPr>
      <w:rFonts w:ascii="Arial" w:hAnsi="Arial" w:cs="Arial"/>
      <w:b/>
      <w:bCs/>
      <w:sz w:val="26"/>
      <w:szCs w:val="26"/>
      <w:lang w:eastAsia="uk-UA"/>
    </w:rPr>
  </w:style>
  <w:style w:type="character" w:customStyle="1" w:styleId="50">
    <w:name w:val="Заголовок 5 Знак"/>
    <w:basedOn w:val="a0"/>
    <w:link w:val="5"/>
    <w:locked/>
    <w:rsid w:val="005C6AF1"/>
    <w:rPr>
      <w:rFonts w:ascii="Times New Roman" w:hAnsi="Times New Roman" w:cs="Times New Roman"/>
      <w:b/>
      <w:bCs/>
      <w:i/>
      <w:iCs/>
      <w:sz w:val="26"/>
      <w:szCs w:val="26"/>
      <w:lang w:eastAsia="uk-UA"/>
    </w:rPr>
  </w:style>
  <w:style w:type="character" w:customStyle="1" w:styleId="60">
    <w:name w:val="Заголовок 6 Знак"/>
    <w:basedOn w:val="a0"/>
    <w:link w:val="6"/>
    <w:locked/>
    <w:rsid w:val="005C6AF1"/>
    <w:rPr>
      <w:rFonts w:ascii="Times New Roman" w:hAnsi="Times New Roman" w:cs="Times New Roman"/>
      <w:b/>
      <w:bCs/>
      <w:lang w:eastAsia="uk-UA"/>
    </w:rPr>
  </w:style>
  <w:style w:type="character" w:customStyle="1" w:styleId="70">
    <w:name w:val="Заголовок 7 Знак"/>
    <w:basedOn w:val="a0"/>
    <w:link w:val="7"/>
    <w:locked/>
    <w:rsid w:val="005C6AF1"/>
    <w:rPr>
      <w:rFonts w:ascii="Times New Roman" w:hAnsi="Times New Roman" w:cs="Times New Roman"/>
      <w:sz w:val="24"/>
      <w:szCs w:val="24"/>
      <w:lang w:eastAsia="uk-UA"/>
    </w:rPr>
  </w:style>
  <w:style w:type="paragraph" w:styleId="a3">
    <w:name w:val="footer"/>
    <w:basedOn w:val="a"/>
    <w:link w:val="a4"/>
    <w:rsid w:val="005C6AF1"/>
    <w:pPr>
      <w:tabs>
        <w:tab w:val="center" w:pos="4153"/>
        <w:tab w:val="right" w:pos="8306"/>
      </w:tabs>
      <w:spacing w:after="0" w:line="240" w:lineRule="auto"/>
    </w:pPr>
    <w:rPr>
      <w:rFonts w:cs="Times New Roman"/>
      <w:sz w:val="20"/>
      <w:szCs w:val="20"/>
      <w:lang w:val="en-US" w:eastAsia="uk-UA"/>
    </w:rPr>
  </w:style>
  <w:style w:type="character" w:customStyle="1" w:styleId="a4">
    <w:name w:val="Нижний колонтитул Знак"/>
    <w:basedOn w:val="a0"/>
    <w:link w:val="a3"/>
    <w:locked/>
    <w:rsid w:val="005C6AF1"/>
    <w:rPr>
      <w:rFonts w:ascii="Times New Roman" w:hAnsi="Times New Roman" w:cs="Times New Roman"/>
      <w:sz w:val="20"/>
      <w:szCs w:val="20"/>
      <w:lang w:eastAsia="uk-UA"/>
    </w:rPr>
  </w:style>
  <w:style w:type="paragraph" w:styleId="a5">
    <w:name w:val="header"/>
    <w:basedOn w:val="a"/>
    <w:link w:val="a6"/>
    <w:rsid w:val="005C6AF1"/>
    <w:pPr>
      <w:tabs>
        <w:tab w:val="center" w:pos="4153"/>
        <w:tab w:val="right" w:pos="8306"/>
      </w:tabs>
      <w:spacing w:after="0" w:line="240" w:lineRule="auto"/>
    </w:pPr>
    <w:rPr>
      <w:rFonts w:cs="Times New Roman"/>
      <w:sz w:val="20"/>
      <w:szCs w:val="20"/>
      <w:lang w:val="en-US" w:eastAsia="uk-UA"/>
    </w:rPr>
  </w:style>
  <w:style w:type="character" w:customStyle="1" w:styleId="a6">
    <w:name w:val="Верхний колонтитул Знак"/>
    <w:basedOn w:val="a0"/>
    <w:link w:val="a5"/>
    <w:locked/>
    <w:rsid w:val="005C6AF1"/>
    <w:rPr>
      <w:rFonts w:ascii="Times New Roman" w:hAnsi="Times New Roman" w:cs="Times New Roman"/>
      <w:sz w:val="20"/>
      <w:szCs w:val="20"/>
      <w:lang w:eastAsia="uk-UA"/>
    </w:rPr>
  </w:style>
  <w:style w:type="paragraph" w:styleId="a7">
    <w:name w:val="Body Text Indent"/>
    <w:basedOn w:val="a"/>
    <w:link w:val="a8"/>
    <w:rsid w:val="005C6AF1"/>
    <w:pPr>
      <w:tabs>
        <w:tab w:val="right" w:pos="3261"/>
        <w:tab w:val="right" w:pos="4395"/>
        <w:tab w:val="right" w:pos="5954"/>
      </w:tabs>
      <w:spacing w:after="0" w:line="240" w:lineRule="auto"/>
      <w:ind w:firstLine="567"/>
    </w:pPr>
    <w:rPr>
      <w:rFonts w:cs="Times New Roman"/>
      <w:sz w:val="20"/>
      <w:szCs w:val="20"/>
      <w:lang w:val="uk-UA" w:eastAsia="uk-UA"/>
    </w:rPr>
  </w:style>
  <w:style w:type="character" w:customStyle="1" w:styleId="a8">
    <w:name w:val="Основной текст с отступом Знак"/>
    <w:basedOn w:val="a0"/>
    <w:link w:val="a7"/>
    <w:locked/>
    <w:rsid w:val="005C6AF1"/>
    <w:rPr>
      <w:rFonts w:ascii="Times New Roman" w:hAnsi="Times New Roman" w:cs="Times New Roman"/>
      <w:sz w:val="20"/>
      <w:szCs w:val="20"/>
      <w:lang w:val="uk-UA" w:eastAsia="uk-UA"/>
    </w:rPr>
  </w:style>
  <w:style w:type="paragraph" w:styleId="21">
    <w:name w:val="Body Text Indent 2"/>
    <w:basedOn w:val="a"/>
    <w:link w:val="22"/>
    <w:rsid w:val="005C6AF1"/>
    <w:pPr>
      <w:tabs>
        <w:tab w:val="right" w:pos="3261"/>
        <w:tab w:val="right" w:pos="4395"/>
        <w:tab w:val="right" w:pos="5954"/>
      </w:tabs>
      <w:spacing w:after="0" w:line="240" w:lineRule="auto"/>
      <w:ind w:firstLine="567"/>
      <w:jc w:val="center"/>
    </w:pPr>
    <w:rPr>
      <w:rFonts w:cs="Times New Roman"/>
      <w:b/>
      <w:bCs/>
      <w:sz w:val="20"/>
      <w:szCs w:val="20"/>
      <w:lang w:val="uk-UA" w:eastAsia="uk-UA"/>
    </w:rPr>
  </w:style>
  <w:style w:type="character" w:customStyle="1" w:styleId="22">
    <w:name w:val="Основной текст с отступом 2 Знак"/>
    <w:basedOn w:val="a0"/>
    <w:link w:val="21"/>
    <w:locked/>
    <w:rsid w:val="005C6AF1"/>
    <w:rPr>
      <w:rFonts w:ascii="Times New Roman" w:hAnsi="Times New Roman" w:cs="Times New Roman"/>
      <w:b/>
      <w:bCs/>
      <w:sz w:val="20"/>
      <w:szCs w:val="20"/>
      <w:lang w:val="uk-UA" w:eastAsia="uk-UA"/>
    </w:rPr>
  </w:style>
  <w:style w:type="paragraph" w:styleId="31">
    <w:name w:val="Body Text Indent 3"/>
    <w:basedOn w:val="a"/>
    <w:link w:val="32"/>
    <w:rsid w:val="005C6AF1"/>
    <w:pPr>
      <w:tabs>
        <w:tab w:val="right" w:pos="3261"/>
        <w:tab w:val="right" w:pos="4395"/>
        <w:tab w:val="right" w:pos="5954"/>
      </w:tabs>
      <w:spacing w:after="0" w:line="240" w:lineRule="auto"/>
      <w:ind w:left="142" w:firstLine="709"/>
      <w:jc w:val="both"/>
    </w:pPr>
    <w:rPr>
      <w:rFonts w:cs="Times New Roman"/>
      <w:sz w:val="20"/>
      <w:szCs w:val="20"/>
      <w:lang w:val="uk-UA" w:eastAsia="uk-UA"/>
    </w:rPr>
  </w:style>
  <w:style w:type="character" w:customStyle="1" w:styleId="32">
    <w:name w:val="Основной текст с отступом 3 Знак"/>
    <w:basedOn w:val="a0"/>
    <w:link w:val="31"/>
    <w:locked/>
    <w:rsid w:val="005C6AF1"/>
    <w:rPr>
      <w:rFonts w:ascii="Times New Roman" w:hAnsi="Times New Roman" w:cs="Times New Roman"/>
      <w:sz w:val="20"/>
      <w:szCs w:val="20"/>
      <w:lang w:val="uk-UA" w:eastAsia="uk-UA"/>
    </w:rPr>
  </w:style>
  <w:style w:type="paragraph" w:styleId="a9">
    <w:name w:val="Title"/>
    <w:basedOn w:val="a"/>
    <w:link w:val="aa"/>
    <w:qFormat/>
    <w:rsid w:val="005C6AF1"/>
    <w:pPr>
      <w:spacing w:after="0" w:line="240" w:lineRule="auto"/>
      <w:jc w:val="center"/>
    </w:pPr>
    <w:rPr>
      <w:rFonts w:cs="Times New Roman"/>
      <w:sz w:val="24"/>
      <w:szCs w:val="24"/>
      <w:lang w:val="uk-UA" w:eastAsia="uk-UA"/>
    </w:rPr>
  </w:style>
  <w:style w:type="character" w:customStyle="1" w:styleId="aa">
    <w:name w:val="Название Знак"/>
    <w:basedOn w:val="a0"/>
    <w:link w:val="a9"/>
    <w:locked/>
    <w:rsid w:val="005C6AF1"/>
    <w:rPr>
      <w:rFonts w:ascii="Times New Roman" w:hAnsi="Times New Roman" w:cs="Times New Roman"/>
      <w:sz w:val="24"/>
      <w:szCs w:val="24"/>
      <w:lang w:val="uk-UA" w:eastAsia="uk-UA"/>
    </w:rPr>
  </w:style>
  <w:style w:type="paragraph" w:styleId="ab">
    <w:name w:val="Body Text"/>
    <w:basedOn w:val="a"/>
    <w:link w:val="ac"/>
    <w:rsid w:val="005C6AF1"/>
    <w:pPr>
      <w:spacing w:after="120" w:line="240" w:lineRule="auto"/>
    </w:pPr>
    <w:rPr>
      <w:rFonts w:cs="Times New Roman"/>
      <w:sz w:val="20"/>
      <w:szCs w:val="20"/>
      <w:lang w:val="en-US" w:eastAsia="uk-UA"/>
    </w:rPr>
  </w:style>
  <w:style w:type="character" w:customStyle="1" w:styleId="ac">
    <w:name w:val="Основной текст Знак"/>
    <w:basedOn w:val="a0"/>
    <w:link w:val="ab"/>
    <w:locked/>
    <w:rsid w:val="005C6AF1"/>
    <w:rPr>
      <w:rFonts w:ascii="Times New Roman" w:hAnsi="Times New Roman" w:cs="Times New Roman"/>
      <w:sz w:val="20"/>
      <w:szCs w:val="20"/>
      <w:lang w:eastAsia="uk-UA"/>
    </w:rPr>
  </w:style>
  <w:style w:type="paragraph" w:styleId="ad">
    <w:name w:val="Balloon Text"/>
    <w:basedOn w:val="a"/>
    <w:link w:val="ae"/>
    <w:semiHidden/>
    <w:rsid w:val="005C6AF1"/>
    <w:pPr>
      <w:spacing w:after="0" w:line="240" w:lineRule="auto"/>
    </w:pPr>
    <w:rPr>
      <w:rFonts w:ascii="Tahoma" w:hAnsi="Tahoma" w:cs="Tahoma"/>
      <w:sz w:val="16"/>
      <w:szCs w:val="16"/>
      <w:lang w:val="en-US" w:eastAsia="uk-UA"/>
    </w:rPr>
  </w:style>
  <w:style w:type="character" w:customStyle="1" w:styleId="ae">
    <w:name w:val="Текст выноски Знак"/>
    <w:basedOn w:val="a0"/>
    <w:link w:val="ad"/>
    <w:locked/>
    <w:rsid w:val="005C6AF1"/>
    <w:rPr>
      <w:rFonts w:ascii="Tahoma" w:hAnsi="Tahoma" w:cs="Tahoma"/>
      <w:sz w:val="16"/>
      <w:szCs w:val="16"/>
      <w:lang w:eastAsia="uk-UA"/>
    </w:rPr>
  </w:style>
  <w:style w:type="paragraph" w:styleId="23">
    <w:name w:val="Body Text 2"/>
    <w:basedOn w:val="a"/>
    <w:link w:val="24"/>
    <w:rsid w:val="005C6AF1"/>
    <w:pPr>
      <w:spacing w:after="120" w:line="480" w:lineRule="auto"/>
    </w:pPr>
    <w:rPr>
      <w:rFonts w:cs="Times New Roman"/>
      <w:sz w:val="20"/>
      <w:szCs w:val="20"/>
      <w:lang w:val="en-US" w:eastAsia="uk-UA"/>
    </w:rPr>
  </w:style>
  <w:style w:type="character" w:customStyle="1" w:styleId="24">
    <w:name w:val="Основной текст 2 Знак"/>
    <w:basedOn w:val="a0"/>
    <w:link w:val="23"/>
    <w:locked/>
    <w:rsid w:val="005C6AF1"/>
    <w:rPr>
      <w:rFonts w:ascii="Times New Roman" w:hAnsi="Times New Roman" w:cs="Times New Roman"/>
      <w:sz w:val="20"/>
      <w:szCs w:val="20"/>
      <w:lang w:eastAsia="uk-UA"/>
    </w:rPr>
  </w:style>
  <w:style w:type="paragraph" w:styleId="af">
    <w:name w:val="Plain Text"/>
    <w:basedOn w:val="a"/>
    <w:link w:val="af0"/>
    <w:semiHidden/>
    <w:rsid w:val="005C6AF1"/>
    <w:pPr>
      <w:spacing w:after="0" w:line="240" w:lineRule="auto"/>
    </w:pPr>
    <w:rPr>
      <w:rFonts w:ascii="Courier New" w:hAnsi="Courier New" w:cs="Courier New"/>
      <w:sz w:val="20"/>
      <w:szCs w:val="20"/>
      <w:lang w:val="en-US" w:eastAsia="ru-RU"/>
    </w:rPr>
  </w:style>
  <w:style w:type="character" w:customStyle="1" w:styleId="af0">
    <w:name w:val="Текст Знак"/>
    <w:basedOn w:val="a0"/>
    <w:link w:val="af"/>
    <w:semiHidden/>
    <w:locked/>
    <w:rsid w:val="005C6AF1"/>
    <w:rPr>
      <w:rFonts w:ascii="Courier New" w:hAnsi="Courier New" w:cs="Courier New"/>
      <w:sz w:val="20"/>
      <w:szCs w:val="20"/>
      <w:lang w:eastAsia="ru-RU"/>
    </w:rPr>
  </w:style>
  <w:style w:type="paragraph" w:styleId="33">
    <w:name w:val="Body Text 3"/>
    <w:basedOn w:val="a"/>
    <w:link w:val="34"/>
    <w:rsid w:val="005C6AF1"/>
    <w:pPr>
      <w:spacing w:after="120" w:line="240" w:lineRule="auto"/>
    </w:pPr>
    <w:rPr>
      <w:rFonts w:cs="Times New Roman"/>
      <w:sz w:val="16"/>
      <w:szCs w:val="16"/>
      <w:lang w:val="en-US" w:eastAsia="uk-UA"/>
    </w:rPr>
  </w:style>
  <w:style w:type="character" w:customStyle="1" w:styleId="34">
    <w:name w:val="Основной текст 3 Знак"/>
    <w:basedOn w:val="a0"/>
    <w:link w:val="33"/>
    <w:locked/>
    <w:rsid w:val="005C6AF1"/>
    <w:rPr>
      <w:rFonts w:ascii="Times New Roman" w:hAnsi="Times New Roman" w:cs="Times New Roman"/>
      <w:sz w:val="16"/>
      <w:szCs w:val="16"/>
      <w:lang w:eastAsia="uk-UA"/>
    </w:rPr>
  </w:style>
  <w:style w:type="character" w:styleId="af1">
    <w:name w:val="page number"/>
    <w:basedOn w:val="a0"/>
    <w:rsid w:val="005C6AF1"/>
    <w:rPr>
      <w:rFonts w:cs="Times New Roman"/>
    </w:rPr>
  </w:style>
  <w:style w:type="paragraph" w:customStyle="1" w:styleId="11">
    <w:name w:val="Без интервала1"/>
    <w:rsid w:val="005C6AF1"/>
    <w:rPr>
      <w:rFonts w:cs="Calibri"/>
      <w:sz w:val="22"/>
      <w:szCs w:val="22"/>
      <w:lang w:val="ru-RU" w:eastAsia="en-US"/>
    </w:rPr>
  </w:style>
  <w:style w:type="paragraph" w:customStyle="1" w:styleId="af2">
    <w:name w:val="Знак Знак Знак Знак"/>
    <w:basedOn w:val="a"/>
    <w:rsid w:val="005C6AF1"/>
    <w:pPr>
      <w:spacing w:after="0" w:line="240" w:lineRule="auto"/>
    </w:pPr>
    <w:rPr>
      <w:rFonts w:ascii="Verdana" w:eastAsia="Calibri" w:hAnsi="Verdana" w:cs="Verdana"/>
      <w:sz w:val="20"/>
      <w:szCs w:val="20"/>
      <w:lang w:val="en-US"/>
    </w:rPr>
  </w:style>
  <w:style w:type="character" w:styleId="af3">
    <w:name w:val="Hyperlink"/>
    <w:basedOn w:val="a0"/>
    <w:rsid w:val="005C6AF1"/>
    <w:rPr>
      <w:rFonts w:cs="Times New Roman"/>
      <w:color w:val="0000FF"/>
      <w:u w:val="single"/>
    </w:rPr>
  </w:style>
  <w:style w:type="paragraph" w:customStyle="1" w:styleId="12">
    <w:name w:val="Абзац списка1"/>
    <w:basedOn w:val="a"/>
    <w:rsid w:val="00763115"/>
    <w:pPr>
      <w:ind w:left="720"/>
    </w:pPr>
  </w:style>
  <w:style w:type="character" w:styleId="af4">
    <w:name w:val="FollowedHyperlink"/>
    <w:basedOn w:val="a0"/>
    <w:semiHidden/>
    <w:rsid w:val="00C82787"/>
    <w:rPr>
      <w:rFonts w:cs="Times New Roman"/>
      <w:color w:val="800080"/>
      <w:u w:val="single"/>
    </w:rPr>
  </w:style>
  <w:style w:type="paragraph" w:styleId="13">
    <w:name w:val="index 1"/>
    <w:basedOn w:val="a"/>
    <w:next w:val="a"/>
    <w:autoRedefine/>
    <w:semiHidden/>
    <w:rsid w:val="00C82787"/>
    <w:pPr>
      <w:suppressAutoHyphens/>
      <w:spacing w:after="0" w:line="240" w:lineRule="auto"/>
      <w:ind w:left="220" w:hanging="220"/>
    </w:pPr>
    <w:rPr>
      <w:color w:val="00000A"/>
    </w:rPr>
  </w:style>
  <w:style w:type="paragraph" w:styleId="af5">
    <w:name w:val="index heading"/>
    <w:basedOn w:val="a"/>
    <w:semiHidden/>
    <w:rsid w:val="00C82787"/>
    <w:pPr>
      <w:suppressLineNumbers/>
      <w:suppressAutoHyphens/>
    </w:pPr>
    <w:rPr>
      <w:color w:val="00000A"/>
    </w:rPr>
  </w:style>
  <w:style w:type="paragraph" w:styleId="af6">
    <w:name w:val="List"/>
    <w:basedOn w:val="ab"/>
    <w:semiHidden/>
    <w:rsid w:val="00C82787"/>
    <w:pPr>
      <w:suppressAutoHyphens/>
    </w:pPr>
    <w:rPr>
      <w:color w:val="00000A"/>
    </w:rPr>
  </w:style>
  <w:style w:type="paragraph" w:customStyle="1" w:styleId="af7">
    <w:name w:val="Заголовок"/>
    <w:basedOn w:val="a"/>
    <w:next w:val="ab"/>
    <w:rsid w:val="00C82787"/>
    <w:pPr>
      <w:keepNext/>
      <w:suppressAutoHyphens/>
      <w:spacing w:before="240" w:after="120"/>
    </w:pPr>
    <w:rPr>
      <w:rFonts w:ascii="Liberation Sans" w:hAnsi="Liberation Sans" w:cs="Liberation Sans"/>
      <w:color w:val="00000A"/>
      <w:sz w:val="28"/>
      <w:szCs w:val="28"/>
    </w:rPr>
  </w:style>
  <w:style w:type="paragraph" w:customStyle="1" w:styleId="af8">
    <w:name w:val="Заглавие"/>
    <w:basedOn w:val="a"/>
    <w:rsid w:val="00C82787"/>
    <w:pPr>
      <w:suppressAutoHyphens/>
      <w:spacing w:after="0" w:line="240" w:lineRule="auto"/>
      <w:jc w:val="center"/>
    </w:pPr>
    <w:rPr>
      <w:color w:val="00000A"/>
      <w:sz w:val="24"/>
      <w:szCs w:val="24"/>
      <w:lang w:val="uk-UA" w:eastAsia="uk-UA"/>
    </w:rPr>
  </w:style>
  <w:style w:type="paragraph" w:customStyle="1" w:styleId="af9">
    <w:name w:val="Содержимое врезки"/>
    <w:basedOn w:val="a"/>
    <w:rsid w:val="00C82787"/>
    <w:pPr>
      <w:suppressAutoHyphens/>
    </w:pPr>
    <w:rPr>
      <w:color w:val="00000A"/>
    </w:rPr>
  </w:style>
  <w:style w:type="paragraph" w:customStyle="1" w:styleId="afa">
    <w:name w:val="Содержимое таблицы"/>
    <w:basedOn w:val="a"/>
    <w:rsid w:val="00C82787"/>
    <w:pPr>
      <w:suppressAutoHyphens/>
    </w:pPr>
    <w:rPr>
      <w:color w:val="00000A"/>
    </w:rPr>
  </w:style>
  <w:style w:type="paragraph" w:customStyle="1" w:styleId="afb">
    <w:name w:val="Заголовок таблицы"/>
    <w:basedOn w:val="afa"/>
    <w:rsid w:val="00C82787"/>
  </w:style>
  <w:style w:type="character" w:customStyle="1" w:styleId="-">
    <w:name w:val="Интернет-ссылка"/>
    <w:rsid w:val="00C82787"/>
    <w:rPr>
      <w:color w:val="0000FF"/>
      <w:u w:val="single"/>
    </w:rPr>
  </w:style>
  <w:style w:type="character" w:customStyle="1" w:styleId="14">
    <w:name w:val="Основной текст Знак1"/>
    <w:semiHidden/>
    <w:locked/>
    <w:rsid w:val="00C82787"/>
    <w:rPr>
      <w:rFonts w:ascii="Times New Roman" w:hAnsi="Times New Roman"/>
      <w:color w:val="00000A"/>
      <w:sz w:val="20"/>
      <w:lang w:eastAsia="uk-UA"/>
    </w:rPr>
  </w:style>
  <w:style w:type="character" w:customStyle="1" w:styleId="15">
    <w:name w:val="Название Знак1"/>
    <w:locked/>
    <w:rsid w:val="00C82787"/>
    <w:rPr>
      <w:i/>
      <w:color w:val="00000A"/>
      <w:sz w:val="24"/>
    </w:rPr>
  </w:style>
  <w:style w:type="character" w:customStyle="1" w:styleId="16">
    <w:name w:val="Нижний колонтитул Знак1"/>
    <w:semiHidden/>
    <w:locked/>
    <w:rsid w:val="00C82787"/>
    <w:rPr>
      <w:rFonts w:ascii="Times New Roman" w:hAnsi="Times New Roman"/>
      <w:color w:val="00000A"/>
      <w:sz w:val="20"/>
      <w:lang w:eastAsia="uk-UA"/>
    </w:rPr>
  </w:style>
  <w:style w:type="character" w:customStyle="1" w:styleId="17">
    <w:name w:val="Верхний колонтитул Знак1"/>
    <w:semiHidden/>
    <w:locked/>
    <w:rsid w:val="00C82787"/>
    <w:rPr>
      <w:rFonts w:ascii="Times New Roman" w:hAnsi="Times New Roman"/>
      <w:color w:val="00000A"/>
      <w:sz w:val="20"/>
      <w:lang w:eastAsia="uk-UA"/>
    </w:rPr>
  </w:style>
  <w:style w:type="character" w:customStyle="1" w:styleId="18">
    <w:name w:val="Основной текст с отступом Знак1"/>
    <w:semiHidden/>
    <w:locked/>
    <w:rsid w:val="00C82787"/>
    <w:rPr>
      <w:rFonts w:ascii="Times New Roman" w:hAnsi="Times New Roman"/>
      <w:color w:val="00000A"/>
      <w:sz w:val="20"/>
      <w:lang w:val="uk-UA" w:eastAsia="uk-UA"/>
    </w:rPr>
  </w:style>
  <w:style w:type="character" w:customStyle="1" w:styleId="210">
    <w:name w:val="Основной текст с отступом 2 Знак1"/>
    <w:semiHidden/>
    <w:rsid w:val="00C82787"/>
    <w:rPr>
      <w:color w:val="00000A"/>
      <w:sz w:val="22"/>
    </w:rPr>
  </w:style>
  <w:style w:type="character" w:customStyle="1" w:styleId="310">
    <w:name w:val="Основной текст с отступом 3 Знак1"/>
    <w:semiHidden/>
    <w:rsid w:val="00C82787"/>
    <w:rPr>
      <w:color w:val="00000A"/>
      <w:sz w:val="16"/>
    </w:rPr>
  </w:style>
  <w:style w:type="character" w:customStyle="1" w:styleId="19">
    <w:name w:val="Текст выноски Знак1"/>
    <w:semiHidden/>
    <w:locked/>
    <w:rsid w:val="00C82787"/>
    <w:rPr>
      <w:rFonts w:ascii="Tahoma" w:hAnsi="Tahoma"/>
      <w:color w:val="00000A"/>
      <w:sz w:val="16"/>
      <w:lang w:eastAsia="uk-UA"/>
    </w:rPr>
  </w:style>
  <w:style w:type="character" w:customStyle="1" w:styleId="211">
    <w:name w:val="Основной текст 2 Знак1"/>
    <w:semiHidden/>
    <w:locked/>
    <w:rsid w:val="00C82787"/>
    <w:rPr>
      <w:rFonts w:ascii="Times New Roman" w:hAnsi="Times New Roman"/>
      <w:color w:val="00000A"/>
      <w:sz w:val="20"/>
      <w:lang w:eastAsia="uk-UA"/>
    </w:rPr>
  </w:style>
  <w:style w:type="character" w:customStyle="1" w:styleId="1a">
    <w:name w:val="Текст Знак1"/>
    <w:semiHidden/>
    <w:locked/>
    <w:rsid w:val="00C82787"/>
    <w:rPr>
      <w:rFonts w:ascii="Courier New" w:hAnsi="Courier New"/>
      <w:color w:val="00000A"/>
      <w:sz w:val="20"/>
      <w:lang w:eastAsia="ru-RU"/>
    </w:rPr>
  </w:style>
  <w:style w:type="character" w:customStyle="1" w:styleId="311">
    <w:name w:val="Основной текст 3 Знак1"/>
    <w:semiHidden/>
    <w:locked/>
    <w:rsid w:val="00C82787"/>
    <w:rPr>
      <w:rFonts w:ascii="Times New Roman" w:hAnsi="Times New Roman"/>
      <w:color w:val="00000A"/>
      <w:sz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arch.ligazakon.ua/l_doc2.nsf/link1/MUS13672.html"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arch.ligazakon.ua/l_doc2.nsf/link1/Z960254K.html"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arch.ligazakon.ua/l_doc2.nsf/link1/MUS22607.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9051AEE6B76434497118694139C2F4C" ma:contentTypeVersion="1" ma:contentTypeDescription="Створення нового документа." ma:contentTypeScope="" ma:versionID="13dd6c4ea3beae43ff891b4ecdef53f5">
  <xsd:schema xmlns:xsd="http://www.w3.org/2001/XMLSchema" xmlns:p="http://schemas.microsoft.com/office/2006/metadata/properties" xmlns:ns3="ce7a8399-9248-438f-a011-ce55b66884d5" targetNamespace="http://schemas.microsoft.com/office/2006/metadata/properties" ma:root="true" ma:fieldsID="cec2f01aaa6714deec9b10feeaaf7533" ns3:_="">
    <xsd:import namespace="ce7a8399-9248-438f-a011-ce55b66884d5"/>
    <xsd:element name="properties">
      <xsd:complexType>
        <xsd:sequence>
          <xsd:element name="documentManagement">
            <xsd:complexType>
              <xsd:all>
                <xsd:element ref="ns3:_dlc_DocId" minOccurs="0"/>
                <xsd:element ref="ns3:_dlc_DocIdUrl" minOccurs="0"/>
                <xsd:element ref="ns3:_dlc_DocIdPersistId" minOccurs="0"/>
              </xsd:all>
            </xsd:complexType>
          </xsd:element>
        </xsd:sequence>
      </xsd:complexType>
    </xsd:element>
  </xsd:schema>
  <xsd:schema xmlns:xsd="http://www.w3.org/2001/XMLSchema" xmlns:dms="http://schemas.microsoft.com/office/2006/documentManagement/types" targetNamespace="ce7a8399-9248-438f-a011-ce55b66884d5" elementFormDefault="qualified">
    <xsd:import namespace="http://schemas.microsoft.com/office/2006/documentManagement/type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ce7a8399-9248-438f-a011-ce55b66884d5">A6WJTHMSWCVV-2-2145</_dlc_DocId>
    <_dlc_DocIdUrl xmlns="ce7a8399-9248-438f-a011-ce55b66884d5">
      <Url>http://mysite.vmr.gov.ua/my/slobodynskiy/_layouts/15/DocIdRedir.aspx?ID=A6WJTHMSWCVV-2-2145</Url>
      <Description>A6WJTHMSWCVV-2-2145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F6433-C608-440A-95EB-F18ADF96B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7a8399-9248-438f-a011-ce55b66884d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C6A3A29-8C3B-47D3-AF76-1D43DDEAD2BE}">
  <ds:schemaRefs>
    <ds:schemaRef ds:uri="http://schemas.microsoft.com/sharepoint/events"/>
  </ds:schemaRefs>
</ds:datastoreItem>
</file>

<file path=customXml/itemProps3.xml><?xml version="1.0" encoding="utf-8"?>
<ds:datastoreItem xmlns:ds="http://schemas.openxmlformats.org/officeDocument/2006/customXml" ds:itemID="{8F624F4B-052B-48DA-8B4D-A6ECD35DE00D}">
  <ds:schemaRefs>
    <ds:schemaRef ds:uri="http://schemas.microsoft.com/sharepoint/v3/contenttype/forms"/>
  </ds:schemaRefs>
</ds:datastoreItem>
</file>

<file path=customXml/itemProps4.xml><?xml version="1.0" encoding="utf-8"?>
<ds:datastoreItem xmlns:ds="http://schemas.openxmlformats.org/officeDocument/2006/customXml" ds:itemID="{67108AEC-4BF9-4444-A503-59FFF55AB875}">
  <ds:schemaRefs>
    <ds:schemaRef ds:uri="http://schemas.microsoft.com/office/2006/metadata/properties"/>
    <ds:schemaRef ds:uri="ce7a8399-9248-438f-a011-ce55b66884d5"/>
  </ds:schemaRefs>
</ds:datastoreItem>
</file>

<file path=customXml/itemProps5.xml><?xml version="1.0" encoding="utf-8"?>
<ds:datastoreItem xmlns:ds="http://schemas.openxmlformats.org/officeDocument/2006/customXml" ds:itemID="{C9900800-3BC1-44A3-9DBC-721FFAF3C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89</Pages>
  <Words>23603</Words>
  <Characters>134538</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157826</CharactersWithSpaces>
  <SharedDoc>false</SharedDoc>
  <HLinks>
    <vt:vector size="18" baseType="variant">
      <vt:variant>
        <vt:i4>5963889</vt:i4>
      </vt:variant>
      <vt:variant>
        <vt:i4>6</vt:i4>
      </vt:variant>
      <vt:variant>
        <vt:i4>0</vt:i4>
      </vt:variant>
      <vt:variant>
        <vt:i4>5</vt:i4>
      </vt:variant>
      <vt:variant>
        <vt:lpwstr>http://search.ligazakon.ua/l_doc2.nsf/link1/Z960254K.html</vt:lpwstr>
      </vt:variant>
      <vt:variant>
        <vt:lpwstr/>
      </vt:variant>
      <vt:variant>
        <vt:i4>4849703</vt:i4>
      </vt:variant>
      <vt:variant>
        <vt:i4>3</vt:i4>
      </vt:variant>
      <vt:variant>
        <vt:i4>0</vt:i4>
      </vt:variant>
      <vt:variant>
        <vt:i4>5</vt:i4>
      </vt:variant>
      <vt:variant>
        <vt:lpwstr>http://search.ligazakon.ua/l_doc2.nsf/link1/MUS22607.html</vt:lpwstr>
      </vt:variant>
      <vt:variant>
        <vt:lpwstr/>
      </vt:variant>
      <vt:variant>
        <vt:i4>4980769</vt:i4>
      </vt:variant>
      <vt:variant>
        <vt:i4>0</vt:i4>
      </vt:variant>
      <vt:variant>
        <vt:i4>0</vt:i4>
      </vt:variant>
      <vt:variant>
        <vt:i4>5</vt:i4>
      </vt:variant>
      <vt:variant>
        <vt:lpwstr>http://search.ligazakon.ua/l_doc2.nsf/link1/MUS13672.html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Admin</cp:lastModifiedBy>
  <cp:revision>6</cp:revision>
  <cp:lastPrinted>2015-06-17T08:20:00Z</cp:lastPrinted>
  <dcterms:created xsi:type="dcterms:W3CDTF">2015-08-04T12:16:00Z</dcterms:created>
  <dcterms:modified xsi:type="dcterms:W3CDTF">2015-08-30T14:01:00Z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0x010100F9051AEE6B76434497118694139C2F4C</vt:lpwstr>
  </property>
  <property fmtid="{D5CDD505-2E9C-101B-9397-08002B2CF9AE}" pid="3" name="IsMyDocuments">
    <vt:bool>true</vt:bool>
  </property>
  <property fmtid="{D5CDD505-2E9C-101B-9397-08002B2CF9AE}" pid="4" name="_dlc_DocIdItemGuid">
    <vt:lpwstr>9ae605ab-017d-4c07-844f-51d802b12144</vt:lpwstr>
  </property>
</Properties>
</file>