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1BF" w:rsidRDefault="004431BF" w:rsidP="004431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4431BF" w:rsidRDefault="004431BF" w:rsidP="004431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4431BF" w:rsidRDefault="004431BF" w:rsidP="004431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4431BF" w:rsidRDefault="004431BF" w:rsidP="004431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4431BF" w:rsidRDefault="004431BF" w:rsidP="004431BF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4431BF" w:rsidRDefault="004431BF" w:rsidP="004431BF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</w:rPr>
      </w:pPr>
      <w:r>
        <w:rPr>
          <w:rFonts w:ascii="Times New Roman" w:eastAsia="Times New Roman" w:hAnsi="Times New Roman"/>
          <w:b/>
          <w:bCs/>
          <w:i/>
          <w:iCs/>
          <w:sz w:val="52"/>
          <w:szCs w:val="52"/>
        </w:rPr>
        <w:t xml:space="preserve">Навчальна програма </w:t>
      </w:r>
      <w:r>
        <w:rPr>
          <w:rFonts w:ascii="Times New Roman" w:eastAsia="Times New Roman" w:hAnsi="Times New Roman"/>
          <w:b/>
          <w:i/>
          <w:sz w:val="52"/>
          <w:szCs w:val="52"/>
        </w:rPr>
        <w:t xml:space="preserve">гуртка </w:t>
      </w:r>
    </w:p>
    <w:p w:rsidR="004431BF" w:rsidRPr="004431BF" w:rsidRDefault="004431BF" w:rsidP="004431BF">
      <w:pPr>
        <w:pStyle w:val="a3"/>
        <w:tabs>
          <w:tab w:val="clear" w:pos="9922"/>
        </w:tabs>
        <w:ind w:left="0" w:firstLine="0"/>
        <w:jc w:val="center"/>
        <w:rPr>
          <w:bCs w:val="0"/>
          <w:i/>
          <w:sz w:val="52"/>
          <w:szCs w:val="52"/>
          <w:lang w:val="uk-UA"/>
        </w:rPr>
      </w:pPr>
      <w:r w:rsidRPr="004431BF">
        <w:rPr>
          <w:bCs w:val="0"/>
          <w:i/>
          <w:sz w:val="52"/>
          <w:szCs w:val="52"/>
          <w:lang w:val="uk-UA"/>
        </w:rPr>
        <w:t>„Захисник Батьківщини”</w:t>
      </w:r>
    </w:p>
    <w:p w:rsidR="004431BF" w:rsidRDefault="004431BF" w:rsidP="004431B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  <w:lang w:val="uk-UA"/>
        </w:rPr>
      </w:pPr>
    </w:p>
    <w:p w:rsidR="004431BF" w:rsidRDefault="004431BF" w:rsidP="004431B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  <w:lang w:val="uk-UA"/>
        </w:rPr>
      </w:pPr>
    </w:p>
    <w:p w:rsidR="004431BF" w:rsidRDefault="004431BF" w:rsidP="004431B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  <w:lang w:val="uk-UA"/>
        </w:rPr>
      </w:pPr>
    </w:p>
    <w:p w:rsidR="004431BF" w:rsidRDefault="004431BF" w:rsidP="004431B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  <w:lang w:val="uk-UA"/>
        </w:rPr>
      </w:pPr>
    </w:p>
    <w:p w:rsidR="004431BF" w:rsidRDefault="004431BF" w:rsidP="004431B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  <w:lang w:val="uk-UA"/>
        </w:rPr>
      </w:pPr>
    </w:p>
    <w:p w:rsidR="004431BF" w:rsidRDefault="004431BF" w:rsidP="004431B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  <w:lang w:val="uk-UA"/>
        </w:rPr>
      </w:pPr>
    </w:p>
    <w:p w:rsidR="004431BF" w:rsidRDefault="004431BF" w:rsidP="004431B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  <w:lang w:val="uk-UA"/>
        </w:rPr>
      </w:pPr>
    </w:p>
    <w:p w:rsidR="004431BF" w:rsidRDefault="004431BF" w:rsidP="004431B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  <w:lang w:val="uk-UA"/>
        </w:rPr>
      </w:pPr>
    </w:p>
    <w:p w:rsidR="004431BF" w:rsidRDefault="004431BF" w:rsidP="004431B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  <w:lang w:val="uk-UA"/>
        </w:rPr>
      </w:pPr>
    </w:p>
    <w:p w:rsidR="004431BF" w:rsidRPr="004431BF" w:rsidRDefault="004431BF" w:rsidP="004431B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  <w:lang w:val="uk-UA"/>
        </w:rPr>
      </w:pPr>
    </w:p>
    <w:p w:rsidR="004431BF" w:rsidRDefault="004431B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4431BF" w:rsidRDefault="004431B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7E5AA4" w:rsidRPr="007E5AA4" w:rsidRDefault="007E5AA4" w:rsidP="00FA58E0">
      <w:pPr>
        <w:pStyle w:val="a4"/>
        <w:spacing w:after="0" w:line="360" w:lineRule="auto"/>
        <w:ind w:firstLine="709"/>
        <w:rPr>
          <w:b w:val="0"/>
          <w:bCs w:val="0"/>
          <w:color w:val="auto"/>
          <w:sz w:val="28"/>
          <w:szCs w:val="28"/>
          <w:lang w:val="uk-UA"/>
        </w:rPr>
      </w:pPr>
      <w:r w:rsidRPr="007E5AA4">
        <w:rPr>
          <w:color w:val="auto"/>
          <w:sz w:val="28"/>
          <w:szCs w:val="28"/>
          <w:lang w:val="uk-UA"/>
        </w:rPr>
        <w:t>План</w:t>
      </w:r>
    </w:p>
    <w:p w:rsidR="007E5AA4" w:rsidRPr="007E5AA4" w:rsidRDefault="007E5AA4" w:rsidP="00D861D6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>Загальні положення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D861D6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І. Програма з гуманітарної підготовки 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D861D6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ІІ. Програма з основ військової справи 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FA58E0" w:rsidRPr="007E5AA4" w:rsidRDefault="007E5AA4" w:rsidP="00D861D6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ІІІ. </w:t>
      </w:r>
      <w:r w:rsidR="00FA58E0" w:rsidRPr="007E5AA4">
        <w:rPr>
          <w:b w:val="0"/>
          <w:bCs w:val="0"/>
          <w:sz w:val="28"/>
          <w:szCs w:val="28"/>
          <w:lang w:val="uk-UA"/>
        </w:rPr>
        <w:t>Спеціальна підготовка для гуртка  „Захисник Батьківщини”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D861D6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>Література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Default="007E5AA4" w:rsidP="00D861D6">
      <w:pPr>
        <w:pStyle w:val="a3"/>
        <w:spacing w:line="360" w:lineRule="auto"/>
        <w:ind w:left="0" w:firstLine="0"/>
        <w:rPr>
          <w:b w:val="0"/>
          <w:bCs w:val="0"/>
          <w:sz w:val="28"/>
          <w:szCs w:val="28"/>
          <w:lang w:val="uk-UA"/>
        </w:rPr>
      </w:pPr>
    </w:p>
    <w:p w:rsidR="004431BF" w:rsidRDefault="004431BF" w:rsidP="00D861D6">
      <w:pPr>
        <w:pStyle w:val="a3"/>
        <w:spacing w:line="360" w:lineRule="auto"/>
        <w:ind w:left="0" w:firstLine="0"/>
        <w:rPr>
          <w:b w:val="0"/>
          <w:bCs w:val="0"/>
          <w:sz w:val="28"/>
          <w:szCs w:val="28"/>
          <w:lang w:val="uk-UA"/>
        </w:rPr>
      </w:pPr>
    </w:p>
    <w:p w:rsidR="004431BF" w:rsidRDefault="004431BF" w:rsidP="00D861D6">
      <w:pPr>
        <w:pStyle w:val="a3"/>
        <w:spacing w:line="360" w:lineRule="auto"/>
        <w:ind w:left="0" w:firstLine="0"/>
        <w:rPr>
          <w:b w:val="0"/>
          <w:bCs w:val="0"/>
          <w:sz w:val="28"/>
          <w:szCs w:val="28"/>
          <w:lang w:val="uk-UA"/>
        </w:rPr>
      </w:pPr>
    </w:p>
    <w:p w:rsidR="004431BF" w:rsidRDefault="004431BF" w:rsidP="00D861D6">
      <w:pPr>
        <w:pStyle w:val="a3"/>
        <w:spacing w:line="360" w:lineRule="auto"/>
        <w:ind w:left="0" w:firstLine="0"/>
        <w:rPr>
          <w:b w:val="0"/>
          <w:bCs w:val="0"/>
          <w:sz w:val="28"/>
          <w:szCs w:val="28"/>
          <w:lang w:val="uk-UA"/>
        </w:rPr>
      </w:pPr>
    </w:p>
    <w:p w:rsidR="004431BF" w:rsidRDefault="004431BF" w:rsidP="00D861D6">
      <w:pPr>
        <w:pStyle w:val="a3"/>
        <w:spacing w:line="360" w:lineRule="auto"/>
        <w:ind w:left="0" w:firstLine="0"/>
        <w:rPr>
          <w:b w:val="0"/>
          <w:bCs w:val="0"/>
          <w:sz w:val="28"/>
          <w:szCs w:val="28"/>
          <w:lang w:val="uk-UA"/>
        </w:rPr>
      </w:pPr>
    </w:p>
    <w:p w:rsidR="004431BF" w:rsidRDefault="004431BF" w:rsidP="00D861D6">
      <w:pPr>
        <w:pStyle w:val="a3"/>
        <w:spacing w:line="360" w:lineRule="auto"/>
        <w:ind w:left="0" w:firstLine="0"/>
        <w:rPr>
          <w:b w:val="0"/>
          <w:bCs w:val="0"/>
          <w:sz w:val="28"/>
          <w:szCs w:val="28"/>
          <w:lang w:val="uk-UA"/>
        </w:rPr>
      </w:pPr>
    </w:p>
    <w:p w:rsidR="004431BF" w:rsidRPr="007E5AA4" w:rsidRDefault="004431BF" w:rsidP="00D861D6">
      <w:pPr>
        <w:pStyle w:val="a3"/>
        <w:spacing w:line="360" w:lineRule="auto"/>
        <w:ind w:left="0" w:firstLine="0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Загальні положення</w:t>
      </w:r>
      <w:r w:rsidR="006A21A9" w:rsidRPr="007E5AA4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E5AA4">
        <w:rPr>
          <w:rFonts w:ascii="Times New Roman" w:hAnsi="Times New Roman" w:cs="Times New Roman"/>
          <w:sz w:val="28"/>
          <w:szCs w:val="28"/>
        </w:rPr>
        <w:instrText>tc</w:instrText>
      </w:r>
      <w:r w:rsidRPr="007E5AA4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Pr="007E5AA4">
        <w:rPr>
          <w:rFonts w:ascii="Times New Roman" w:hAnsi="Times New Roman" w:cs="Times New Roman"/>
          <w:b/>
          <w:bCs/>
          <w:sz w:val="28"/>
          <w:szCs w:val="28"/>
          <w:lang w:val="uk-UA"/>
        </w:rPr>
        <w:instrText>Загальні положення"</w:instrText>
      </w:r>
      <w:r w:rsidR="006A21A9" w:rsidRPr="007E5AA4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b/>
          <w:i/>
          <w:sz w:val="28"/>
          <w:szCs w:val="28"/>
          <w:lang w:val="uk-UA"/>
        </w:rPr>
        <w:t>Гуртки</w:t>
      </w:r>
      <w:r w:rsidRPr="007E5AA4">
        <w:rPr>
          <w:rFonts w:ascii="Times New Roman" w:hAnsi="Times New Roman" w:cs="Times New Roman"/>
          <w:sz w:val="28"/>
          <w:szCs w:val="28"/>
          <w:lang w:val="uk-UA"/>
        </w:rPr>
        <w:t xml:space="preserve"> – ефективний засіб військово-патріотичного виховання та збагачення знань із військової справи у молоді в загальноосвітніх школах, ПТУ можуть організовуватись гуртки з вивчення загальновійськової, авіаційної й військово-морської справ, Статутів Збройних Сил України, будови стрілецької зброї тощо.</w:t>
      </w:r>
    </w:p>
    <w:p w:rsidR="007E5AA4" w:rsidRPr="00D861D6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D861D6">
        <w:rPr>
          <w:rFonts w:ascii="Times New Roman" w:hAnsi="Times New Roman" w:cs="Times New Roman"/>
          <w:b/>
          <w:i/>
          <w:sz w:val="28"/>
          <w:szCs w:val="28"/>
        </w:rPr>
        <w:t>Основними завданнями гуртків</w:t>
      </w:r>
      <w:proofErr w:type="gramStart"/>
      <w:r w:rsidRPr="00D861D6">
        <w:rPr>
          <w:rFonts w:ascii="Times New Roman" w:hAnsi="Times New Roman" w:cs="Times New Roman"/>
          <w:b/>
          <w:i/>
          <w:sz w:val="28"/>
          <w:szCs w:val="28"/>
        </w:rPr>
        <w:t xml:space="preserve"> є:</w:t>
      </w:r>
      <w:proofErr w:type="gramEnd"/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 а) забезпечення активної  участі молоді в оборонно-масовій роботі, виховання учні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у дусі патріотизму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готовності до захисту своєї країни, до служби у Збройних Силах України;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б) проводження широкої пропаганди героїчних традицій українського народу та Збройних Сил України, роз’яснення цілей, задач, ідей Товариства сприяння обороні України (ТСОУ) щодо необхідності укріплення обороноздатності держави й могутності Збройних Сил України;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в) ознайомлення молоді із сучасним станом Збройних Сил, із призначенням і будовою сучасної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ілецької зброї;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г) навчання молоді основам і правилам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ільби (з пневматичної зброї), а також виконання учнями розрядних нормативів;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д) розвиток практичних навичок і вмінь у військовій справі, дисциплінованості учнів, вимогливості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себе, фізичного загартування, прищеплення любові до фізичної культури й спорту.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Необхідною умовою успішної виховної роботи є гарна організація навчання знань, а також висока вимогливість викладача до виконання завдань учнями.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Виховна робота проводиться і за межами навчально-тренувальних занять у формі бесід, зустрічей з ветеранами Збройних Сил, випускниками шкіл, службовців чи ветеранів армії та флоту у формі екскурсій до музеїв, виставок у військові частини; у формі походів до мі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бойової слави, в участі у різних спортивно-масових змаганнях тощо.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Гуртки створюються за  наявності 15 і більше бажаючих.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lastRenderedPageBreak/>
        <w:t>Заняття в гуртках проводить викладач предмета Захист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ітчизни  або фізичної культури. На допомогу керівникові гуртка призначаються помічники керівника (старости)  з числа гуртківці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.</w:t>
      </w:r>
    </w:p>
    <w:p w:rsidR="007E5AA4" w:rsidRPr="00D861D6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D861D6">
        <w:rPr>
          <w:rFonts w:ascii="Times New Roman" w:hAnsi="Times New Roman" w:cs="Times New Roman"/>
          <w:b/>
          <w:i/>
          <w:sz w:val="28"/>
          <w:szCs w:val="28"/>
        </w:rPr>
        <w:t xml:space="preserve">Керівник гуртка відповідає за </w:t>
      </w:r>
      <w:proofErr w:type="gramStart"/>
      <w:r w:rsidRPr="00D861D6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D861D6">
        <w:rPr>
          <w:rFonts w:ascii="Times New Roman" w:hAnsi="Times New Roman" w:cs="Times New Roman"/>
          <w:b/>
          <w:i/>
          <w:sz w:val="28"/>
          <w:szCs w:val="28"/>
        </w:rPr>
        <w:t>ідготовку членів гуртка та повинен: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виховувати учнів у дусі патріотизму й  готувати до виконання своїх обов’язків до захисту Батьківщини;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вести роз’яснення цілей, ідей та завдань ТСО України;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старанно готуватися до занять та проводити їх на високому організаційному й професійному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івнях;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вести в журналі гуртка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ік відвідування, успішності членів гуртка, облік вивчених тем;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ісля закінчення вивчення блоку тем (розділу) проводити тематичну атестацію учнів;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проводити інструктаж із техніки безпеки на заняттях та вимагати від учнів дотримуватися правил техніки безпеки.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Заняття в гуртках проводяться в позаурочний час. При тому навчання здійснюється і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ід час шкільних канікул. На канікулах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ільно проводити екскурсії, а також спортивно-масові змагання.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Активізується гурткова робота і в період проведення місячників оборонно-масової роботи, присвячених Дню Збройних Сил України та Дню Перемоги,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 час підготовки та проведення „Дня цивільної оборони” та військово-спортивного свята, присвяченого закінченню курсу допризовної підготовки.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Програма кожного гуртка складається з 3-х частин:</w:t>
      </w:r>
    </w:p>
    <w:p w:rsidR="007E5AA4" w:rsidRP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1.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Гуманітарна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ідготовка.</w:t>
      </w:r>
    </w:p>
    <w:p w:rsidR="007E5AA4" w:rsidRP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2.</w:t>
      </w:r>
      <w:r w:rsidRPr="007E5AA4">
        <w:rPr>
          <w:rFonts w:ascii="Times New Roman" w:hAnsi="Times New Roman" w:cs="Times New Roman"/>
          <w:sz w:val="28"/>
          <w:szCs w:val="28"/>
        </w:rPr>
        <w:tab/>
        <w:t>Основи військової справи.</w:t>
      </w:r>
    </w:p>
    <w:p w:rsidR="007E5AA4" w:rsidRP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3.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Спеціальна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ідготовка (щодо профілю гуртка).</w:t>
      </w:r>
    </w:p>
    <w:p w:rsidR="00157084" w:rsidRDefault="00157084">
      <w:pPr>
        <w:rPr>
          <w:lang w:val="uk-UA"/>
        </w:rPr>
      </w:pPr>
    </w:p>
    <w:p w:rsidR="004431BF" w:rsidRPr="0027453C" w:rsidRDefault="004431BF" w:rsidP="004431B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І</w: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062C4A">
        <w:rPr>
          <w:rFonts w:ascii="Times New Roman" w:hAnsi="Times New Roman" w:cs="Times New Roman"/>
          <w:sz w:val="28"/>
          <w:szCs w:val="28"/>
        </w:rPr>
        <w:instrText>tc 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instrText>РОЗДІЛ І"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4431BF" w:rsidRPr="0027453C" w:rsidRDefault="004431BF" w:rsidP="004431B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</w:rPr>
        <w:t xml:space="preserve">Програма з гуманітарної </w:t>
      </w:r>
      <w:proofErr w:type="gramStart"/>
      <w:r w:rsidRPr="00062C4A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62C4A">
        <w:rPr>
          <w:rFonts w:ascii="Times New Roman" w:hAnsi="Times New Roman" w:cs="Times New Roman"/>
          <w:b/>
          <w:bCs/>
          <w:sz w:val="28"/>
          <w:szCs w:val="28"/>
        </w:rPr>
        <w:t>ідготовки</w: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062C4A">
        <w:rPr>
          <w:rFonts w:ascii="Times New Roman" w:hAnsi="Times New Roman" w:cs="Times New Roman"/>
          <w:sz w:val="28"/>
          <w:szCs w:val="28"/>
        </w:rPr>
        <w:instrText>tc 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instrText>Програма з гуманітарної підготовки"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Навчальні та виховні задачі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У ході занять ознайомити учнів з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ійськовою Доктриною України, з Законами України, які регламентують військову службу, з правами, обов’язками та відповідальністю призовників і військовослужбовців перед Батьківщиною; дати учням знання про призначення Збройних Сил України, їх склад; роз’яснити цілі, завдання та основні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напрямки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діяльності Товариства сприяння обороні України (ТСОУ) як резерву і бойового помічника Збройних сил.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 xml:space="preserve">Заняття проводяться переважно у формі бесід із використанням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ібників, плакатів, стендів, схем, діафільмів, кінофільмів, газетних та журнальних статей.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Доцільно організовувати зустрічі з ветеранами Велико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ї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ітчизняної ві</w:t>
      </w:r>
      <w:r>
        <w:rPr>
          <w:rFonts w:ascii="Times New Roman" w:hAnsi="Times New Roman" w:cs="Times New Roman"/>
          <w:sz w:val="28"/>
          <w:szCs w:val="28"/>
        </w:rPr>
        <w:t>йни, ветеранами армії та флоту,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2C4A">
        <w:rPr>
          <w:rFonts w:ascii="Times New Roman" w:hAnsi="Times New Roman" w:cs="Times New Roman"/>
          <w:sz w:val="28"/>
          <w:szCs w:val="28"/>
        </w:rPr>
        <w:t>військовослужбов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62C4A">
        <w:rPr>
          <w:rFonts w:ascii="Times New Roman" w:hAnsi="Times New Roman" w:cs="Times New Roman"/>
          <w:sz w:val="28"/>
          <w:szCs w:val="28"/>
        </w:rPr>
        <w:t>цями – випускниками шкіл.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Вивчення тем 3-5 рекомендується проводити в історичному музеї та Збройних частинах.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Учбовий матеріал повинен бути ті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сно пов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’язаний зі знаннями учнів, які вони отримали з курсів „Історія України”, „Основи правознавства”, з позитивним прикладом військовослужбовців.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4431BF" w:rsidRPr="00062C4A" w:rsidRDefault="004431BF" w:rsidP="004431BF">
      <w:pPr>
        <w:pStyle w:val="a3"/>
        <w:spacing w:line="360" w:lineRule="auto"/>
        <w:rPr>
          <w:sz w:val="28"/>
          <w:szCs w:val="28"/>
          <w:u w:val="single"/>
          <w:lang w:val="uk-UA"/>
        </w:rPr>
      </w:pPr>
    </w:p>
    <w:p w:rsidR="004431BF" w:rsidRPr="00062C4A" w:rsidRDefault="004431BF" w:rsidP="004431BF">
      <w:pPr>
        <w:pStyle w:val="a3"/>
        <w:spacing w:line="360" w:lineRule="auto"/>
        <w:jc w:val="center"/>
        <w:rPr>
          <w:b w:val="0"/>
          <w:bCs w:val="0"/>
          <w:sz w:val="28"/>
          <w:szCs w:val="28"/>
          <w:lang w:val="uk-UA"/>
        </w:rPr>
      </w:pPr>
      <w:r w:rsidRPr="00062C4A">
        <w:rPr>
          <w:sz w:val="28"/>
          <w:szCs w:val="28"/>
          <w:u w:val="single"/>
          <w:lang w:val="uk-UA"/>
        </w:rPr>
        <w:t>Навчально-тематичний план</w:t>
      </w:r>
    </w:p>
    <w:tbl>
      <w:tblPr>
        <w:tblStyle w:val="a5"/>
        <w:tblW w:w="0" w:type="auto"/>
        <w:tblLook w:val="01E0"/>
      </w:tblPr>
      <w:tblGrid>
        <w:gridCol w:w="1134"/>
        <w:gridCol w:w="11339"/>
        <w:gridCol w:w="2835"/>
      </w:tblGrid>
      <w:tr w:rsidR="004431BF" w:rsidRPr="00062C4A" w:rsidTr="004431BF">
        <w:trPr>
          <w:trHeight w:val="56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431BF" w:rsidRPr="00062C4A" w:rsidRDefault="004431BF" w:rsidP="002E6BAB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№</w:t>
            </w:r>
          </w:p>
          <w:p w:rsidR="004431BF" w:rsidRPr="00062C4A" w:rsidRDefault="004431BF" w:rsidP="002E6BA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62C4A">
              <w:rPr>
                <w:b/>
                <w:sz w:val="28"/>
                <w:szCs w:val="28"/>
              </w:rPr>
              <w:t>п</w:t>
            </w:r>
            <w:proofErr w:type="gramEnd"/>
            <w:r w:rsidRPr="00062C4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  <w:vAlign w:val="center"/>
          </w:tcPr>
          <w:p w:rsidR="004431BF" w:rsidRPr="00062C4A" w:rsidRDefault="004431BF" w:rsidP="002E6BAB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Найменування тем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431BF" w:rsidRPr="00062C4A" w:rsidRDefault="004431BF" w:rsidP="002E6BAB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4431BF" w:rsidRPr="00062C4A" w:rsidTr="004431BF">
        <w:trPr>
          <w:trHeight w:val="567"/>
        </w:trPr>
        <w:tc>
          <w:tcPr>
            <w:tcW w:w="1134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4431BF" w:rsidRPr="00062C4A" w:rsidRDefault="004431BF" w:rsidP="002E6BAB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Військова доктрина України</w:t>
            </w:r>
            <w:proofErr w:type="gramStart"/>
            <w:r w:rsidRPr="00062C4A">
              <w:rPr>
                <w:sz w:val="28"/>
                <w:szCs w:val="28"/>
              </w:rPr>
              <w:t>.</w:t>
            </w:r>
            <w:proofErr w:type="gramEnd"/>
            <w:r w:rsidRPr="00062C4A">
              <w:rPr>
                <w:sz w:val="28"/>
                <w:szCs w:val="28"/>
              </w:rPr>
              <w:t xml:space="preserve"> </w:t>
            </w:r>
            <w:proofErr w:type="gramStart"/>
            <w:r w:rsidRPr="00062C4A">
              <w:rPr>
                <w:sz w:val="28"/>
                <w:szCs w:val="28"/>
              </w:rPr>
              <w:t>з</w:t>
            </w:r>
            <w:proofErr w:type="gramEnd"/>
            <w:r w:rsidRPr="00062C4A">
              <w:rPr>
                <w:sz w:val="28"/>
                <w:szCs w:val="28"/>
              </w:rPr>
              <w:t>аконодавство України про військову службу.</w:t>
            </w:r>
          </w:p>
        </w:tc>
        <w:tc>
          <w:tcPr>
            <w:tcW w:w="2835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4431BF" w:rsidRPr="00062C4A" w:rsidTr="004431BF">
        <w:trPr>
          <w:trHeight w:val="567"/>
        </w:trPr>
        <w:tc>
          <w:tcPr>
            <w:tcW w:w="1134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4431BF" w:rsidRPr="00062C4A" w:rsidRDefault="004431BF" w:rsidP="002E6BAB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Призначення Збройних Сил України та їх склад.</w:t>
            </w:r>
          </w:p>
        </w:tc>
        <w:tc>
          <w:tcPr>
            <w:tcW w:w="2835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4431BF" w:rsidRPr="00062C4A" w:rsidTr="004431BF">
        <w:trPr>
          <w:trHeight w:val="567"/>
        </w:trPr>
        <w:tc>
          <w:tcPr>
            <w:tcW w:w="1134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4431BF" w:rsidRPr="00062C4A" w:rsidRDefault="004431BF" w:rsidP="002E6BAB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Бойові та трудові традиції українського народу та Збройних Сил.</w:t>
            </w:r>
          </w:p>
        </w:tc>
        <w:tc>
          <w:tcPr>
            <w:tcW w:w="2835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3</w:t>
            </w:r>
          </w:p>
        </w:tc>
      </w:tr>
      <w:tr w:rsidR="004431BF" w:rsidRPr="00062C4A" w:rsidTr="004431BF">
        <w:trPr>
          <w:trHeight w:val="567"/>
        </w:trPr>
        <w:tc>
          <w:tcPr>
            <w:tcW w:w="1134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4431BF" w:rsidRPr="00062C4A" w:rsidRDefault="004431BF" w:rsidP="002E6BAB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062C4A">
              <w:rPr>
                <w:sz w:val="28"/>
                <w:szCs w:val="28"/>
              </w:rPr>
              <w:t>свою</w:t>
            </w:r>
            <w:proofErr w:type="gramEnd"/>
            <w:r w:rsidRPr="00062C4A">
              <w:rPr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2835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4431BF" w:rsidRPr="00062C4A" w:rsidTr="004431BF">
        <w:trPr>
          <w:trHeight w:val="567"/>
        </w:trPr>
        <w:tc>
          <w:tcPr>
            <w:tcW w:w="1134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4431BF" w:rsidRPr="00062C4A" w:rsidRDefault="004431BF" w:rsidP="002E6BAB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Захист незалежності України, її кордонів – священний обов’язок громадянина України.</w:t>
            </w:r>
          </w:p>
        </w:tc>
        <w:tc>
          <w:tcPr>
            <w:tcW w:w="2835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4431BF" w:rsidRPr="00062C4A" w:rsidTr="004431BF">
        <w:trPr>
          <w:trHeight w:val="567"/>
        </w:trPr>
        <w:tc>
          <w:tcPr>
            <w:tcW w:w="1134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4431BF" w:rsidRPr="00062C4A" w:rsidRDefault="004431BF" w:rsidP="002E6BAB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 xml:space="preserve">Державна та військова символіка України. </w:t>
            </w:r>
          </w:p>
        </w:tc>
        <w:tc>
          <w:tcPr>
            <w:tcW w:w="2835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4431BF" w:rsidRPr="00062C4A" w:rsidTr="004431BF">
        <w:trPr>
          <w:trHeight w:val="567"/>
        </w:trPr>
        <w:tc>
          <w:tcPr>
            <w:tcW w:w="1134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4431BF" w:rsidRPr="00062C4A" w:rsidRDefault="004431BF" w:rsidP="002E6BAB">
            <w:pPr>
              <w:rPr>
                <w:b/>
                <w:sz w:val="28"/>
                <w:szCs w:val="28"/>
                <w:u w:val="single"/>
              </w:rPr>
            </w:pPr>
            <w:r w:rsidRPr="00062C4A">
              <w:rPr>
                <w:sz w:val="28"/>
                <w:szCs w:val="28"/>
              </w:rPr>
              <w:t>Товариство сприяння оборони України – масова оборонно-патріотична організація українського народу, школа патріотизму, мужності й технічної майстерності.</w:t>
            </w:r>
          </w:p>
        </w:tc>
        <w:tc>
          <w:tcPr>
            <w:tcW w:w="2835" w:type="dxa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4431BF" w:rsidRPr="00062C4A" w:rsidTr="004431BF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4431BF" w:rsidRPr="00062C4A" w:rsidRDefault="004431BF" w:rsidP="002E6B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9" w:type="dxa"/>
            <w:shd w:val="clear" w:color="auto" w:fill="D9D9D9" w:themeFill="background1" w:themeFillShade="D9"/>
          </w:tcPr>
          <w:p w:rsidR="004431BF" w:rsidRPr="00062C4A" w:rsidRDefault="004431BF" w:rsidP="002E6BAB">
            <w:pPr>
              <w:jc w:val="right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431BF" w:rsidRPr="00062C4A" w:rsidRDefault="004431BF" w:rsidP="002E6BAB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15</w:t>
            </w:r>
          </w:p>
        </w:tc>
      </w:tr>
    </w:tbl>
    <w:p w:rsidR="004431BF" w:rsidRPr="00062C4A" w:rsidRDefault="004431BF" w:rsidP="004431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1BF" w:rsidRPr="00BE2FF8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Програма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Військова доктрина України. Законодавство України про військову службу.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Конституція України, Закон „Про загальний військовий обов’язок і військову службу”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про службу у  Збройних Силах України.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іальний захист, пільги й державне забезпечення військовослужбовців.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062C4A">
        <w:rPr>
          <w:rFonts w:ascii="Times New Roman" w:hAnsi="Times New Roman" w:cs="Times New Roman"/>
          <w:sz w:val="28"/>
          <w:szCs w:val="28"/>
        </w:rPr>
        <w:t xml:space="preserve"> 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Призначення Збройних Сил України та їх склад.</w:t>
      </w:r>
    </w:p>
    <w:p w:rsidR="004431BF" w:rsidRPr="00062C4A" w:rsidRDefault="004431BF" w:rsidP="004431BF">
      <w:pPr>
        <w:tabs>
          <w:tab w:val="left" w:pos="990"/>
        </w:tabs>
        <w:autoSpaceDE w:val="0"/>
        <w:autoSpaceDN w:val="0"/>
        <w:adjustRightInd w:val="0"/>
        <w:spacing w:line="360" w:lineRule="auto"/>
        <w:ind w:left="990" w:hanging="39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Призначення Збройних Сил України. Структура Збройних Сил України.</w:t>
      </w:r>
    </w:p>
    <w:p w:rsidR="004431BF" w:rsidRPr="00062C4A" w:rsidRDefault="004431BF" w:rsidP="004431BF">
      <w:pPr>
        <w:tabs>
          <w:tab w:val="left" w:pos="990"/>
        </w:tabs>
        <w:autoSpaceDE w:val="0"/>
        <w:autoSpaceDN w:val="0"/>
        <w:adjustRightInd w:val="0"/>
        <w:spacing w:line="360" w:lineRule="auto"/>
        <w:ind w:left="990" w:hanging="39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Види й роди військ Збройних Сил України.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Бойові й трудові традиції українського народу та його Збройних Сил.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Найважливіші трудові традиції українського народу.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Бойові традиції українського народу та його Збройних Сил.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Трудові й бойові традиції Харківщини.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 xml:space="preserve">Боротьба українського народу за </w:t>
      </w:r>
      <w:proofErr w:type="gramStart"/>
      <w:r w:rsidRPr="00062C4A">
        <w:rPr>
          <w:rFonts w:ascii="Times New Roman" w:hAnsi="Times New Roman" w:cs="Times New Roman"/>
          <w:i/>
          <w:iCs/>
          <w:sz w:val="28"/>
          <w:szCs w:val="28"/>
        </w:rPr>
        <w:t>свою</w:t>
      </w:r>
      <w:proofErr w:type="gramEnd"/>
      <w:r w:rsidRPr="00062C4A">
        <w:rPr>
          <w:rFonts w:ascii="Times New Roman" w:hAnsi="Times New Roman" w:cs="Times New Roman"/>
          <w:i/>
          <w:iCs/>
          <w:sz w:val="28"/>
          <w:szCs w:val="28"/>
        </w:rPr>
        <w:t xml:space="preserve"> незалежність.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Боротьба українського народу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у пер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іод казачини.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Боротьба українського народу за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незалежність у роки Першої  мирової та громадянської війн.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Боротьба українського народу за свою незалежність у роки Велико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ї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ітчизняної війни.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5.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Захист незалежності України, її кордонів – священний обов’язок громадян України.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Права та обов’язки допризовника. Ставлення на військовий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ік.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Вищі військові навчальні заклади України, правила прийому до них, порядок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ідготовки для вступу у військові навчальні заклади.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Види служби у Збройних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Силах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України: строкова, за контрактом. Альтернативна (невійськова) служба.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6. 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Державна та військова символіка України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Державний герб, стяг,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імн України.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Військова символіка України.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Військова Присяга і порядок її прийняття.</w:t>
      </w: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4431BF" w:rsidRPr="00062C4A" w:rsidRDefault="004431BF" w:rsidP="00443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Товариства сприяння обороні України – масова оборонно-патріотична організація українського народу, школа патріотизму, мужності й технічної майстерності</w:t>
      </w:r>
    </w:p>
    <w:p w:rsidR="004431BF" w:rsidRPr="00062C4A" w:rsidRDefault="004431BF" w:rsidP="004431B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Історія товариства сприяння обороні України – надійного помічника і резерву Збройних Сил України.</w:t>
      </w:r>
    </w:p>
    <w:p w:rsidR="005E4EA6" w:rsidRDefault="005E4EA6" w:rsidP="005E4EA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E4EA6" w:rsidRDefault="005E4EA6" w:rsidP="005E4EA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E4EA6" w:rsidRPr="00AF1E52" w:rsidRDefault="005E4EA6" w:rsidP="005E4EA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ІІ</w: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04543">
        <w:rPr>
          <w:rFonts w:ascii="Times New Roman" w:hAnsi="Times New Roman" w:cs="Times New Roman"/>
          <w:sz w:val="28"/>
          <w:szCs w:val="28"/>
        </w:rPr>
        <w:instrText>tc 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instrText>РОЗДІЛ ІІ"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5E4EA6" w:rsidRPr="00AF1E52" w:rsidRDefault="005E4EA6" w:rsidP="005E4EA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</w:rPr>
        <w:t>Програма з основ військової справи</w: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04543">
        <w:rPr>
          <w:rFonts w:ascii="Times New Roman" w:hAnsi="Times New Roman" w:cs="Times New Roman"/>
          <w:sz w:val="28"/>
          <w:szCs w:val="28"/>
        </w:rPr>
        <w:instrText>tc 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instrText>Програма з основ військової справи"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5E4EA6" w:rsidRPr="005E4EA6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5E4EA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Навчальні та виховні завдання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E4EA6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 учнів з основними вимогами загальновійськових статутів, будові вогнепальної зброї, прийомам й правилам стрільби, основам загальновійськового бою. </w:t>
      </w:r>
      <w:r w:rsidRPr="00704543">
        <w:rPr>
          <w:rFonts w:ascii="Times New Roman" w:hAnsi="Times New Roman" w:cs="Times New Roman"/>
          <w:sz w:val="28"/>
          <w:szCs w:val="28"/>
        </w:rPr>
        <w:t xml:space="preserve">Надати початкові навички орієнтування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ісцевості, надання першої медичної допомоги. Покращити загальну фізичну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ідготовку учнів.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5E4EA6" w:rsidRPr="00AF1E52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Заняття по темам 1,2,6,8 проводяться у формі розповіді та бесід із використанням плакаті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, схем, діафільмів й іншого додаткового матеріалу.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Ознайомлення з будовою вогнепальної зброї проводити з макетом автомата АК-74.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 xml:space="preserve">Заняття по темам 7,9 бажано проводити практично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ісцевості.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Кожну тему на огляд керівника можливо поділяти на 2-3 заняття.</w:t>
      </w:r>
    </w:p>
    <w:p w:rsidR="005E4EA6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EA6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EA6" w:rsidRPr="00AF1E52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EA6" w:rsidRPr="005E4EA6" w:rsidRDefault="005E4EA6" w:rsidP="005E4EA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Навчально-тематичний план</w:t>
      </w:r>
    </w:p>
    <w:tbl>
      <w:tblPr>
        <w:tblStyle w:val="a5"/>
        <w:tblW w:w="0" w:type="auto"/>
        <w:tblLook w:val="01E0"/>
      </w:tblPr>
      <w:tblGrid>
        <w:gridCol w:w="1134"/>
        <w:gridCol w:w="11339"/>
        <w:gridCol w:w="2835"/>
      </w:tblGrid>
      <w:tr w:rsidR="005E4EA6" w:rsidRPr="00704543" w:rsidTr="005E4EA6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5E4EA6" w:rsidRPr="005E4EA6" w:rsidRDefault="005E4EA6" w:rsidP="002E6BAB">
            <w:pPr>
              <w:jc w:val="center"/>
              <w:rPr>
                <w:b/>
                <w:sz w:val="28"/>
                <w:szCs w:val="28"/>
              </w:rPr>
            </w:pPr>
            <w:r w:rsidRPr="005E4EA6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5E4EA6">
              <w:rPr>
                <w:b/>
                <w:sz w:val="28"/>
                <w:szCs w:val="28"/>
              </w:rPr>
              <w:t>п</w:t>
            </w:r>
            <w:proofErr w:type="gramEnd"/>
            <w:r w:rsidRPr="005E4EA6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</w:tcPr>
          <w:p w:rsidR="005E4EA6" w:rsidRPr="005E4EA6" w:rsidRDefault="005E4EA6" w:rsidP="002E6BAB">
            <w:pPr>
              <w:jc w:val="center"/>
              <w:rPr>
                <w:b/>
                <w:sz w:val="28"/>
                <w:szCs w:val="28"/>
              </w:rPr>
            </w:pPr>
            <w:r w:rsidRPr="005E4EA6">
              <w:rPr>
                <w:b/>
                <w:sz w:val="28"/>
                <w:szCs w:val="28"/>
              </w:rPr>
              <w:t>Найменування тем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5E4EA6" w:rsidRPr="005E4EA6" w:rsidRDefault="005E4EA6" w:rsidP="002E6BAB">
            <w:pPr>
              <w:jc w:val="center"/>
              <w:rPr>
                <w:b/>
                <w:sz w:val="28"/>
                <w:szCs w:val="28"/>
              </w:rPr>
            </w:pPr>
            <w:r w:rsidRPr="005E4EA6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5E4EA6" w:rsidRPr="00704543" w:rsidTr="005E4EA6">
        <w:trPr>
          <w:trHeight w:val="567"/>
        </w:trPr>
        <w:tc>
          <w:tcPr>
            <w:tcW w:w="1134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5E4EA6" w:rsidRPr="00704543" w:rsidRDefault="005E4EA6" w:rsidP="002E6BAB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704543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835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5E4EA6" w:rsidRPr="00704543" w:rsidTr="005E4EA6">
        <w:trPr>
          <w:trHeight w:val="567"/>
        </w:trPr>
        <w:tc>
          <w:tcPr>
            <w:tcW w:w="1134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5E4EA6" w:rsidRPr="00704543" w:rsidRDefault="005E4EA6" w:rsidP="002E6BAB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Військова дисципліна, її суть і значення</w:t>
            </w:r>
          </w:p>
        </w:tc>
        <w:tc>
          <w:tcPr>
            <w:tcW w:w="2835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5E4EA6" w:rsidRPr="00704543" w:rsidTr="005E4EA6">
        <w:trPr>
          <w:trHeight w:val="567"/>
        </w:trPr>
        <w:tc>
          <w:tcPr>
            <w:tcW w:w="1134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5E4EA6" w:rsidRPr="00704543" w:rsidRDefault="005E4EA6" w:rsidP="002E6BAB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Ознайомлення з будовою і бойовими властивостями автомата Калашникова та пневматичної гвинтівки</w:t>
            </w:r>
          </w:p>
        </w:tc>
        <w:tc>
          <w:tcPr>
            <w:tcW w:w="2835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5E4EA6" w:rsidRPr="00704543" w:rsidTr="005E4EA6">
        <w:trPr>
          <w:trHeight w:val="567"/>
        </w:trPr>
        <w:tc>
          <w:tcPr>
            <w:tcW w:w="1134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5E4EA6" w:rsidRPr="00704543" w:rsidRDefault="005E4EA6" w:rsidP="002E6BAB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Прийоми і правила </w:t>
            </w:r>
            <w:proofErr w:type="gramStart"/>
            <w:r w:rsidRPr="00704543">
              <w:rPr>
                <w:sz w:val="28"/>
                <w:szCs w:val="28"/>
              </w:rPr>
              <w:t>стр</w:t>
            </w:r>
            <w:proofErr w:type="gramEnd"/>
            <w:r w:rsidRPr="00704543">
              <w:rPr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2835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5E4EA6" w:rsidRPr="00704543" w:rsidTr="005E4EA6">
        <w:trPr>
          <w:trHeight w:val="567"/>
        </w:trPr>
        <w:tc>
          <w:tcPr>
            <w:tcW w:w="1134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5E4EA6" w:rsidRPr="00704543" w:rsidRDefault="005E4EA6" w:rsidP="002E6BAB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Загальна фізична </w:t>
            </w:r>
            <w:proofErr w:type="gramStart"/>
            <w:r w:rsidRPr="00704543">
              <w:rPr>
                <w:sz w:val="28"/>
                <w:szCs w:val="28"/>
              </w:rPr>
              <w:t>п</w:t>
            </w:r>
            <w:proofErr w:type="gramEnd"/>
            <w:r w:rsidRPr="00704543">
              <w:rPr>
                <w:sz w:val="28"/>
                <w:szCs w:val="28"/>
              </w:rPr>
              <w:t>ідготовка</w:t>
            </w:r>
          </w:p>
        </w:tc>
        <w:tc>
          <w:tcPr>
            <w:tcW w:w="2835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3</w:t>
            </w:r>
          </w:p>
        </w:tc>
      </w:tr>
      <w:tr w:rsidR="005E4EA6" w:rsidRPr="00704543" w:rsidTr="005E4EA6">
        <w:trPr>
          <w:trHeight w:val="567"/>
        </w:trPr>
        <w:tc>
          <w:tcPr>
            <w:tcW w:w="1134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5E4EA6" w:rsidRPr="00704543" w:rsidRDefault="005E4EA6" w:rsidP="002E6BAB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2835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</w:t>
            </w:r>
          </w:p>
        </w:tc>
      </w:tr>
      <w:tr w:rsidR="005E4EA6" w:rsidRPr="00704543" w:rsidTr="005E4EA6">
        <w:trPr>
          <w:trHeight w:val="567"/>
        </w:trPr>
        <w:tc>
          <w:tcPr>
            <w:tcW w:w="1134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5E4EA6" w:rsidRPr="00704543" w:rsidRDefault="005E4EA6" w:rsidP="002E6BAB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Орієнтування на </w:t>
            </w:r>
            <w:proofErr w:type="gramStart"/>
            <w:r w:rsidRPr="00704543">
              <w:rPr>
                <w:sz w:val="28"/>
                <w:szCs w:val="28"/>
              </w:rPr>
              <w:t>м</w:t>
            </w:r>
            <w:proofErr w:type="gramEnd"/>
            <w:r w:rsidRPr="00704543">
              <w:rPr>
                <w:sz w:val="28"/>
                <w:szCs w:val="28"/>
              </w:rPr>
              <w:t>ісцевості</w:t>
            </w:r>
          </w:p>
        </w:tc>
        <w:tc>
          <w:tcPr>
            <w:tcW w:w="2835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</w:t>
            </w:r>
          </w:p>
        </w:tc>
      </w:tr>
      <w:tr w:rsidR="005E4EA6" w:rsidRPr="00704543" w:rsidTr="005E4EA6">
        <w:trPr>
          <w:trHeight w:val="567"/>
        </w:trPr>
        <w:tc>
          <w:tcPr>
            <w:tcW w:w="1134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8.</w:t>
            </w:r>
          </w:p>
        </w:tc>
        <w:tc>
          <w:tcPr>
            <w:tcW w:w="11339" w:type="dxa"/>
          </w:tcPr>
          <w:p w:rsidR="005E4EA6" w:rsidRPr="00704543" w:rsidRDefault="005E4EA6" w:rsidP="002E6BAB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Сигнали повідомлення цивільної оборони та дії по ним</w:t>
            </w:r>
          </w:p>
        </w:tc>
        <w:tc>
          <w:tcPr>
            <w:tcW w:w="2835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5E4EA6" w:rsidRPr="00704543" w:rsidTr="005E4EA6">
        <w:trPr>
          <w:trHeight w:val="567"/>
        </w:trPr>
        <w:tc>
          <w:tcPr>
            <w:tcW w:w="1134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9.</w:t>
            </w:r>
          </w:p>
        </w:tc>
        <w:tc>
          <w:tcPr>
            <w:tcW w:w="11339" w:type="dxa"/>
          </w:tcPr>
          <w:p w:rsidR="005E4EA6" w:rsidRPr="00704543" w:rsidRDefault="005E4EA6" w:rsidP="002E6BAB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Перша медична допомога при кровотечах, переломах, опіках, обмороженнях</w:t>
            </w:r>
          </w:p>
        </w:tc>
        <w:tc>
          <w:tcPr>
            <w:tcW w:w="2835" w:type="dxa"/>
          </w:tcPr>
          <w:p w:rsidR="005E4EA6" w:rsidRPr="00704543" w:rsidRDefault="005E4EA6" w:rsidP="002E6BAB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5E4EA6" w:rsidRPr="00704543" w:rsidTr="005E4EA6">
        <w:trPr>
          <w:trHeight w:val="567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5E4EA6" w:rsidRPr="00704543" w:rsidRDefault="005E4EA6" w:rsidP="002E6BAB">
            <w:pPr>
              <w:jc w:val="right"/>
              <w:rPr>
                <w:b/>
                <w:sz w:val="28"/>
                <w:szCs w:val="28"/>
              </w:rPr>
            </w:pPr>
            <w:r w:rsidRPr="00704543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5E4EA6" w:rsidRPr="005E4EA6" w:rsidRDefault="005E4EA6" w:rsidP="002E6BAB">
            <w:pPr>
              <w:jc w:val="center"/>
              <w:rPr>
                <w:b/>
                <w:sz w:val="28"/>
                <w:szCs w:val="28"/>
              </w:rPr>
            </w:pPr>
            <w:r w:rsidRPr="005E4EA6">
              <w:rPr>
                <w:b/>
                <w:sz w:val="28"/>
                <w:szCs w:val="28"/>
              </w:rPr>
              <w:t>16</w:t>
            </w:r>
          </w:p>
        </w:tc>
      </w:tr>
    </w:tbl>
    <w:p w:rsidR="005E4EA6" w:rsidRPr="00704543" w:rsidRDefault="005E4EA6" w:rsidP="005E4E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EA6" w:rsidRPr="00AF1E52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Програма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Статути Збройних Сил України – закон життя і діяльності військовослужбовці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Поняття про військові статути.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Військові звання і знаки розрізнення.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Правила військової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ічливості та поведінки військовослужбовців.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4.</w:t>
      </w:r>
      <w:r w:rsidRPr="00704543">
        <w:rPr>
          <w:rFonts w:ascii="Times New Roman" w:hAnsi="Times New Roman" w:cs="Times New Roman"/>
          <w:sz w:val="28"/>
          <w:szCs w:val="28"/>
        </w:rPr>
        <w:tab/>
        <w:t>Обов’язки солдата.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5.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Статутні взаємовідносини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між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 військовослужбовцями.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Військова дисципліна, її суть і значення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Суть військової дисципліни та її значення.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2.Що потребує військова дисципліна від 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 військовослужбовця?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Ознайомлення з будовою і бойовими властивостями автомата Калашникова АК-74 та пневматичної гвинтівки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Призначення, бойові властивості та загальна будова АК-74.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Неповне розбирання та складання АК-74.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Спорядження магазину автомата набоями.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4.</w:t>
      </w:r>
      <w:r w:rsidRPr="00704543">
        <w:rPr>
          <w:rFonts w:ascii="Times New Roman" w:hAnsi="Times New Roman" w:cs="Times New Roman"/>
          <w:sz w:val="28"/>
          <w:szCs w:val="28"/>
        </w:rPr>
        <w:tab/>
        <w:t>Призначення та загальна будова пневматичної гвинтівки.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Прийоми й правила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ільби з пневматичної гвинтівки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Мери безпеки при проведенні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ільби у тирі з пневматичної гвинтівки.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ідготовка до стрільби з упору.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Проведення та припинення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ільби.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 w:firstLine="480"/>
        <w:rPr>
          <w:rFonts w:ascii="Times New Roman" w:hAnsi="Times New Roman" w:cs="Times New Roman"/>
          <w:sz w:val="28"/>
          <w:szCs w:val="28"/>
        </w:rPr>
      </w:pP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Загальна фізична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ідготовка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Вправи для формування правильної постаті.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Виконання нормативів державних тесті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6</w:t>
      </w:r>
      <w:r w:rsidRPr="00704543">
        <w:rPr>
          <w:rFonts w:ascii="Times New Roman" w:hAnsi="Times New Roman" w:cs="Times New Roman"/>
          <w:sz w:val="28"/>
          <w:szCs w:val="28"/>
        </w:rPr>
        <w:t xml:space="preserve">.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Основи загальновійськового бою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Характеристика  сучасного бою.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Обов’язки солдат в бою.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Особиста зброя та екі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іровка солдата в бою.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Орієнтування на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ісцевості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Суть орієнтування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ісцевості.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Визначення сторін горизонту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ізними способами.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Доповідь про своє місцеположення.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8.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Сигнали оповіщення цивільної оборони та дії по ним</w:t>
      </w:r>
    </w:p>
    <w:p w:rsidR="005E4EA6" w:rsidRPr="00704543" w:rsidRDefault="005E4EA6" w:rsidP="005E4EA6">
      <w:pPr>
        <w:tabs>
          <w:tab w:val="left" w:pos="480"/>
        </w:tabs>
        <w:autoSpaceDE w:val="0"/>
        <w:autoSpaceDN w:val="0"/>
        <w:adjustRightInd w:val="0"/>
        <w:spacing w:line="360" w:lineRule="auto"/>
        <w:ind w:left="4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Основний сигнал цивільної оборони „Увага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ім!” та дії по ньому.</w:t>
      </w:r>
    </w:p>
    <w:p w:rsidR="005E4EA6" w:rsidRPr="00704543" w:rsidRDefault="005E4EA6" w:rsidP="005E4EA6">
      <w:pPr>
        <w:tabs>
          <w:tab w:val="left" w:pos="480"/>
        </w:tabs>
        <w:autoSpaceDE w:val="0"/>
        <w:autoSpaceDN w:val="0"/>
        <w:adjustRightInd w:val="0"/>
        <w:spacing w:line="360" w:lineRule="auto"/>
        <w:ind w:left="4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Сигнали повідомлення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авар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іях, катастрофах, стихійних лихах та дії по ним.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9.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Перша медична допомога при кровотечах, переломах, опіках, обмороженнях</w:t>
      </w:r>
    </w:p>
    <w:p w:rsidR="005E4EA6" w:rsidRPr="00704543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Перша медична допомога при кровотечах, переломах, опіках,</w:t>
      </w:r>
    </w:p>
    <w:p w:rsidR="005E4EA6" w:rsidRPr="00704543" w:rsidRDefault="005E4EA6" w:rsidP="005E4E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обмороженнях.</w:t>
      </w:r>
    </w:p>
    <w:p w:rsidR="005E4EA6" w:rsidRDefault="005E4EA6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Способи перенесення постраждалих та поранених.</w:t>
      </w:r>
    </w:p>
    <w:p w:rsidR="002E6BAB" w:rsidRDefault="002E6BAB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6BAB" w:rsidRDefault="002E6BAB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6BAB" w:rsidRDefault="002E6BAB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6BAB" w:rsidRDefault="002E6BAB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6BAB" w:rsidRPr="002E6BAB" w:rsidRDefault="002E6BAB" w:rsidP="005E4EA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6BAB" w:rsidRPr="002D3991" w:rsidRDefault="002E6BAB" w:rsidP="002E6BA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Спеціальна </w:t>
      </w:r>
      <w:proofErr w:type="gramStart"/>
      <w:r w:rsidRPr="002D3991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b/>
          <w:bCs/>
          <w:sz w:val="28"/>
          <w:szCs w:val="28"/>
        </w:rPr>
        <w:t>ідготовка для гуртка</w:t>
      </w:r>
      <w:r w:rsidRPr="002D3991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2D3991">
        <w:rPr>
          <w:rFonts w:ascii="Times New Roman" w:hAnsi="Times New Roman" w:cs="Times New Roman"/>
          <w:sz w:val="28"/>
          <w:szCs w:val="28"/>
        </w:rPr>
        <w:instrText>tc "</w:instrText>
      </w:r>
      <w:r w:rsidRPr="002D3991">
        <w:rPr>
          <w:rFonts w:ascii="Times New Roman" w:hAnsi="Times New Roman" w:cs="Times New Roman"/>
          <w:b/>
          <w:bCs/>
          <w:sz w:val="28"/>
          <w:szCs w:val="28"/>
        </w:rPr>
        <w:instrText>Спеціальна підготовка для гуртка"</w:instrText>
      </w:r>
      <w:r w:rsidRPr="002D3991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2E6BAB" w:rsidRPr="00477BC2" w:rsidRDefault="002E6BAB" w:rsidP="002E6BA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</w:rPr>
        <w:t xml:space="preserve"> „Захисник Батьківщини”</w:t>
      </w:r>
      <w:r w:rsidRPr="002D3991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2D3991">
        <w:rPr>
          <w:rFonts w:ascii="Times New Roman" w:hAnsi="Times New Roman" w:cs="Times New Roman"/>
          <w:sz w:val="28"/>
          <w:szCs w:val="28"/>
        </w:rPr>
        <w:instrText>tc "</w:instrText>
      </w:r>
      <w:r w:rsidRPr="002D3991">
        <w:rPr>
          <w:rFonts w:ascii="Times New Roman" w:hAnsi="Times New Roman" w:cs="Times New Roman"/>
          <w:b/>
          <w:bCs/>
          <w:sz w:val="28"/>
          <w:szCs w:val="28"/>
        </w:rPr>
        <w:instrText xml:space="preserve"> „Захисник Батьківщини”"</w:instrText>
      </w:r>
      <w:r w:rsidRPr="002D3991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E6BA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Навчальні та виховні завдання</w:t>
      </w: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BAB">
        <w:rPr>
          <w:rFonts w:ascii="Times New Roman" w:hAnsi="Times New Roman" w:cs="Times New Roman"/>
          <w:sz w:val="28"/>
          <w:szCs w:val="28"/>
          <w:lang w:val="uk-UA"/>
        </w:rPr>
        <w:t>Ознайомити учнів з основними вимогами до Збройних Сил України, прививати їм навчальні знання та навички у виконанні статутних вимог, поглибити знання та закріпити навички з вогневої підготовки, військової топографії, тактичній підготовці, навчити стройовим прийомам і діям у строю відділення. Вдосконалювати фізичну підготовку учнів.</w:t>
      </w: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BAB"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почуття патріотизму, любов до Збройних Сил, високу свідомість, дисциплінованість, ретельність, підібраність, акуратність, почуття товариства та взаєморозуміння.</w:t>
      </w: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Заняття по статутам Збройних Сил України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ільно провести шляхом екскурсій до військових частин (військових навчальних закладів).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Заняття по стройовій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ідготовці проводяться на спеціальному стройовому майданчику або спортивній залі.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Заняття з прикладній фізичній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ідготовці повинні бути спрямовані на вдосконалення сили, швидкості, витривалості. Заняття на смузі перешкод можливо провести на базі військової частини. У програму змагань із прикладних видів спорту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ільно включити підтягування, метання гранати - Ф1, біг - </w:t>
      </w:r>
      <w:smartTag w:uri="urn:schemas-microsoft-com:office:smarttags" w:element="metricconverter">
        <w:smartTagPr>
          <w:attr w:name="ProductID" w:val="100 м"/>
        </w:smartTagPr>
        <w:r w:rsidRPr="002D3991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2D3991">
        <w:rPr>
          <w:rFonts w:ascii="Times New Roman" w:hAnsi="Times New Roman" w:cs="Times New Roman"/>
          <w:sz w:val="28"/>
          <w:szCs w:val="28"/>
        </w:rPr>
        <w:t xml:space="preserve">, крос - </w:t>
      </w:r>
      <w:smartTag w:uri="urn:schemas-microsoft-com:office:smarttags" w:element="metricconverter">
        <w:smartTagPr>
          <w:attr w:name="ProductID" w:val="3 км"/>
        </w:smartTagPr>
        <w:r w:rsidRPr="002D3991">
          <w:rPr>
            <w:rFonts w:ascii="Times New Roman" w:hAnsi="Times New Roman" w:cs="Times New Roman"/>
            <w:sz w:val="28"/>
            <w:szCs w:val="28"/>
          </w:rPr>
          <w:t>3 км</w:t>
        </w:r>
      </w:smartTag>
      <w:r w:rsidRPr="002D3991">
        <w:rPr>
          <w:rFonts w:ascii="Times New Roman" w:hAnsi="Times New Roman" w:cs="Times New Roman"/>
          <w:sz w:val="28"/>
          <w:szCs w:val="28"/>
        </w:rPr>
        <w:t>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Заняття з вогневої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ідготовки спрямовані на вдосконалення навичок у стрільбі.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Заняття з тактичної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ідготовки необхідно проводити у полі в теплий час року.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lastRenderedPageBreak/>
        <w:t>Рух за азимутом проводиться групами із 3-5 учні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Заняття з цивільної оборони спрямовані на вдосконалення практичних навичок у роботі з пристроями радіаційного та хімічного спостереження і виконання практичних нормативі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Навчально-тематичний план</w:t>
      </w:r>
    </w:p>
    <w:tbl>
      <w:tblPr>
        <w:tblStyle w:val="a5"/>
        <w:tblW w:w="15308" w:type="dxa"/>
        <w:tblLayout w:type="fixed"/>
        <w:tblLook w:val="01E0"/>
      </w:tblPr>
      <w:tblGrid>
        <w:gridCol w:w="1134"/>
        <w:gridCol w:w="11339"/>
        <w:gridCol w:w="2835"/>
      </w:tblGrid>
      <w:tr w:rsidR="002E6BAB" w:rsidRPr="002D3991" w:rsidTr="002E6BAB">
        <w:trPr>
          <w:trHeight w:val="56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E6BAB" w:rsidRPr="002D3991" w:rsidRDefault="002E6BAB" w:rsidP="002E6BAB">
            <w:pPr>
              <w:jc w:val="center"/>
              <w:rPr>
                <w:b/>
                <w:sz w:val="28"/>
                <w:szCs w:val="28"/>
              </w:rPr>
            </w:pPr>
            <w:r w:rsidRPr="002D3991">
              <w:rPr>
                <w:b/>
                <w:sz w:val="28"/>
                <w:szCs w:val="28"/>
              </w:rPr>
              <w:t>№</w:t>
            </w:r>
          </w:p>
          <w:p w:rsidR="002E6BAB" w:rsidRPr="002D3991" w:rsidRDefault="002E6BAB" w:rsidP="002E6BA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D3991">
              <w:rPr>
                <w:b/>
                <w:sz w:val="28"/>
                <w:szCs w:val="28"/>
              </w:rPr>
              <w:t>п</w:t>
            </w:r>
            <w:proofErr w:type="gramEnd"/>
            <w:r w:rsidRPr="002D399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  <w:vAlign w:val="center"/>
          </w:tcPr>
          <w:p w:rsidR="002E6BAB" w:rsidRPr="002D3991" w:rsidRDefault="002E6BAB" w:rsidP="002E6BAB">
            <w:pPr>
              <w:jc w:val="center"/>
              <w:rPr>
                <w:b/>
                <w:sz w:val="28"/>
                <w:szCs w:val="28"/>
              </w:rPr>
            </w:pPr>
            <w:r w:rsidRPr="002D3991">
              <w:rPr>
                <w:b/>
                <w:sz w:val="28"/>
                <w:szCs w:val="28"/>
              </w:rPr>
              <w:t>Найменування розділі</w:t>
            </w:r>
            <w:proofErr w:type="gramStart"/>
            <w:r w:rsidRPr="002D3991">
              <w:rPr>
                <w:b/>
                <w:sz w:val="28"/>
                <w:szCs w:val="28"/>
              </w:rPr>
              <w:t>в</w:t>
            </w:r>
            <w:proofErr w:type="gramEnd"/>
            <w:r w:rsidRPr="002D3991">
              <w:rPr>
                <w:b/>
                <w:sz w:val="28"/>
                <w:szCs w:val="28"/>
              </w:rPr>
              <w:t xml:space="preserve"> та тем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E6BAB" w:rsidRPr="002D3991" w:rsidRDefault="002E6BAB" w:rsidP="002E6BAB">
            <w:pPr>
              <w:jc w:val="center"/>
              <w:rPr>
                <w:b/>
                <w:sz w:val="28"/>
                <w:szCs w:val="28"/>
              </w:rPr>
            </w:pPr>
            <w:r w:rsidRPr="002D3991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2E6BAB" w:rsidRPr="002D3991" w:rsidTr="002E6BAB">
        <w:trPr>
          <w:trHeight w:val="567"/>
        </w:trPr>
        <w:tc>
          <w:tcPr>
            <w:tcW w:w="15308" w:type="dxa"/>
            <w:gridSpan w:val="3"/>
            <w:shd w:val="clear" w:color="auto" w:fill="C2D69B" w:themeFill="accent3" w:themeFillTint="99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b/>
                <w:sz w:val="28"/>
                <w:szCs w:val="28"/>
              </w:rPr>
              <w:t>Розділ І. Статути Збройних Сил України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 xml:space="preserve">Розміщення військовослужбовців 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 xml:space="preserve">Розподіл часу та повсякденний порядок у </w:t>
            </w:r>
            <w:proofErr w:type="gramStart"/>
            <w:r w:rsidRPr="002D3991">
              <w:rPr>
                <w:sz w:val="28"/>
                <w:szCs w:val="28"/>
              </w:rPr>
              <w:t>п</w:t>
            </w:r>
            <w:proofErr w:type="gramEnd"/>
            <w:r w:rsidRPr="002D3991">
              <w:rPr>
                <w:sz w:val="28"/>
                <w:szCs w:val="28"/>
              </w:rPr>
              <w:t>ідрозділі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Добовий наряд роти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Заохочення та стягнення, які накладають на солдат. Про скарги та заяви.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</w:t>
            </w:r>
          </w:p>
        </w:tc>
      </w:tr>
      <w:tr w:rsidR="002E6BAB" w:rsidRPr="002D3991" w:rsidTr="002E6BAB">
        <w:trPr>
          <w:trHeight w:val="567"/>
        </w:trPr>
        <w:tc>
          <w:tcPr>
            <w:tcW w:w="15308" w:type="dxa"/>
            <w:gridSpan w:val="3"/>
            <w:shd w:val="clear" w:color="auto" w:fill="C2D69B" w:themeFill="accent3" w:themeFillTint="99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b/>
                <w:sz w:val="28"/>
                <w:szCs w:val="28"/>
              </w:rPr>
              <w:t xml:space="preserve">Розділ ІІ. Стройова </w:t>
            </w:r>
            <w:proofErr w:type="gramStart"/>
            <w:r w:rsidRPr="002D3991">
              <w:rPr>
                <w:b/>
                <w:sz w:val="28"/>
                <w:szCs w:val="28"/>
              </w:rPr>
              <w:t>п</w:t>
            </w:r>
            <w:proofErr w:type="gramEnd"/>
            <w:r w:rsidRPr="002D3991">
              <w:rPr>
                <w:b/>
                <w:sz w:val="28"/>
                <w:szCs w:val="28"/>
              </w:rPr>
              <w:t>ідготовка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4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Стройові прийоми та рух зі зброєю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Строй відділення. Управління строями.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5308" w:type="dxa"/>
            <w:gridSpan w:val="3"/>
            <w:shd w:val="clear" w:color="auto" w:fill="C2D69B" w:themeFill="accent3" w:themeFillTint="99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b/>
                <w:sz w:val="28"/>
                <w:szCs w:val="28"/>
              </w:rPr>
              <w:t xml:space="preserve">Розділ ІІІ. Прикладна фізична </w:t>
            </w:r>
            <w:proofErr w:type="gramStart"/>
            <w:r w:rsidRPr="002D3991">
              <w:rPr>
                <w:b/>
                <w:sz w:val="28"/>
                <w:szCs w:val="28"/>
              </w:rPr>
              <w:t>п</w:t>
            </w:r>
            <w:proofErr w:type="gramEnd"/>
            <w:r w:rsidRPr="002D3991">
              <w:rPr>
                <w:b/>
                <w:sz w:val="28"/>
                <w:szCs w:val="28"/>
              </w:rPr>
              <w:t>ідготовка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Легка атлетика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9.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Гімнастика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10.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Смуга перешкод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3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11.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Рукопашний бій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3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12.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Змагання по військово-прикладним видам спорту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5308" w:type="dxa"/>
            <w:gridSpan w:val="3"/>
            <w:shd w:val="clear" w:color="auto" w:fill="C2D69B" w:themeFill="accent3" w:themeFillTint="99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b/>
                <w:sz w:val="28"/>
                <w:szCs w:val="28"/>
              </w:rPr>
              <w:t xml:space="preserve">Розділ IV. Вогнева </w:t>
            </w:r>
            <w:proofErr w:type="gramStart"/>
            <w:r w:rsidRPr="002D3991">
              <w:rPr>
                <w:b/>
                <w:sz w:val="28"/>
                <w:szCs w:val="28"/>
              </w:rPr>
              <w:t>п</w:t>
            </w:r>
            <w:proofErr w:type="gramEnd"/>
            <w:r w:rsidRPr="002D3991">
              <w:rPr>
                <w:b/>
                <w:sz w:val="28"/>
                <w:szCs w:val="28"/>
              </w:rPr>
              <w:t>ідготовка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13.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 xml:space="preserve">Матеріальна частина ручних осколкових гранат. Прийоми й правила їх метання 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14.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Способи визначення  відстані до цілі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15.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 xml:space="preserve">Тренування у </w:t>
            </w:r>
            <w:proofErr w:type="gramStart"/>
            <w:r w:rsidRPr="002D3991">
              <w:rPr>
                <w:sz w:val="28"/>
                <w:szCs w:val="28"/>
              </w:rPr>
              <w:t>стр</w:t>
            </w:r>
            <w:proofErr w:type="gramEnd"/>
            <w:r w:rsidRPr="002D3991">
              <w:rPr>
                <w:sz w:val="28"/>
                <w:szCs w:val="28"/>
              </w:rPr>
              <w:t>ільбі з пневматичної гвинтівки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16.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proofErr w:type="gramStart"/>
            <w:r w:rsidRPr="002D3991">
              <w:rPr>
                <w:sz w:val="28"/>
                <w:szCs w:val="28"/>
              </w:rPr>
              <w:t>Стр</w:t>
            </w:r>
            <w:proofErr w:type="gramEnd"/>
            <w:r w:rsidRPr="002D3991">
              <w:rPr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8</w:t>
            </w:r>
          </w:p>
        </w:tc>
      </w:tr>
      <w:tr w:rsidR="002E6BAB" w:rsidRPr="002D3991" w:rsidTr="002E6BAB">
        <w:trPr>
          <w:trHeight w:val="567"/>
        </w:trPr>
        <w:tc>
          <w:tcPr>
            <w:tcW w:w="15308" w:type="dxa"/>
            <w:gridSpan w:val="3"/>
            <w:shd w:val="clear" w:color="auto" w:fill="C2D69B" w:themeFill="accent3" w:themeFillTint="99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b/>
                <w:sz w:val="28"/>
                <w:szCs w:val="28"/>
              </w:rPr>
              <w:t xml:space="preserve">Розділ V. Тактична </w:t>
            </w:r>
            <w:proofErr w:type="gramStart"/>
            <w:r w:rsidRPr="002D3991">
              <w:rPr>
                <w:b/>
                <w:sz w:val="28"/>
                <w:szCs w:val="28"/>
              </w:rPr>
              <w:t>п</w:t>
            </w:r>
            <w:proofErr w:type="gramEnd"/>
            <w:r w:rsidRPr="002D3991">
              <w:rPr>
                <w:b/>
                <w:sz w:val="28"/>
                <w:szCs w:val="28"/>
              </w:rPr>
              <w:t>ідготовка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17.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Протипіхотні та протитанкові міни</w:t>
            </w:r>
            <w:proofErr w:type="gramStart"/>
            <w:r w:rsidRPr="002D3991">
              <w:rPr>
                <w:sz w:val="28"/>
                <w:szCs w:val="28"/>
              </w:rPr>
              <w:t>.</w:t>
            </w:r>
            <w:proofErr w:type="gramEnd"/>
            <w:r w:rsidRPr="002D3991">
              <w:rPr>
                <w:sz w:val="28"/>
                <w:szCs w:val="28"/>
              </w:rPr>
              <w:t xml:space="preserve"> Ї</w:t>
            </w:r>
            <w:proofErr w:type="gramStart"/>
            <w:r w:rsidRPr="002D3991">
              <w:rPr>
                <w:sz w:val="28"/>
                <w:szCs w:val="28"/>
              </w:rPr>
              <w:t>х</w:t>
            </w:r>
            <w:proofErr w:type="gramEnd"/>
            <w:r w:rsidRPr="002D3991">
              <w:rPr>
                <w:sz w:val="28"/>
                <w:szCs w:val="28"/>
              </w:rPr>
              <w:t xml:space="preserve"> призначення та застосування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18.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Боротьба з танками та броньованими машинами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19.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 xml:space="preserve">Дії солдата-спостерігача 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20.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2D3991">
              <w:rPr>
                <w:sz w:val="28"/>
                <w:szCs w:val="28"/>
              </w:rPr>
              <w:t>п</w:t>
            </w:r>
            <w:proofErr w:type="gramEnd"/>
            <w:r w:rsidRPr="002D3991">
              <w:rPr>
                <w:sz w:val="28"/>
                <w:szCs w:val="28"/>
              </w:rPr>
              <w:t>ід час наступу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3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21.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2D3991">
              <w:rPr>
                <w:sz w:val="28"/>
                <w:szCs w:val="28"/>
              </w:rPr>
              <w:t>в</w:t>
            </w:r>
            <w:proofErr w:type="gramEnd"/>
            <w:r w:rsidRPr="002D3991">
              <w:rPr>
                <w:sz w:val="28"/>
                <w:szCs w:val="28"/>
              </w:rPr>
              <w:t xml:space="preserve"> обороні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3</w:t>
            </w:r>
          </w:p>
        </w:tc>
      </w:tr>
      <w:tr w:rsidR="002E6BAB" w:rsidRPr="002D3991" w:rsidTr="002E6BAB">
        <w:trPr>
          <w:trHeight w:val="567"/>
        </w:trPr>
        <w:tc>
          <w:tcPr>
            <w:tcW w:w="15308" w:type="dxa"/>
            <w:gridSpan w:val="3"/>
            <w:shd w:val="clear" w:color="auto" w:fill="C2D69B" w:themeFill="accent3" w:themeFillTint="99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b/>
                <w:sz w:val="28"/>
                <w:szCs w:val="28"/>
              </w:rPr>
              <w:t>Розділ VI. Військова топографія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Рух за азимутом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3</w:t>
            </w:r>
          </w:p>
        </w:tc>
      </w:tr>
      <w:tr w:rsidR="002E6BAB" w:rsidRPr="002D3991" w:rsidTr="002E6BAB">
        <w:trPr>
          <w:trHeight w:val="567"/>
        </w:trPr>
        <w:tc>
          <w:tcPr>
            <w:tcW w:w="15308" w:type="dxa"/>
            <w:gridSpan w:val="3"/>
            <w:shd w:val="clear" w:color="auto" w:fill="C2D69B" w:themeFill="accent3" w:themeFillTint="99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b/>
                <w:sz w:val="28"/>
                <w:szCs w:val="28"/>
              </w:rPr>
              <w:t>Розділ VI. Цивільна оборона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23.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Індивідуальні засоби захисту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3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24.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Військовий прилад хімічної розвідки - ВПХР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25.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Вимірювач потужності дози ДП5А (Б</w:t>
            </w:r>
            <w:proofErr w:type="gramStart"/>
            <w:r w:rsidRPr="002D3991">
              <w:rPr>
                <w:sz w:val="28"/>
                <w:szCs w:val="28"/>
              </w:rPr>
              <w:t>,В</w:t>
            </w:r>
            <w:proofErr w:type="gramEnd"/>
            <w:r w:rsidRPr="002D3991">
              <w:rPr>
                <w:sz w:val="28"/>
                <w:szCs w:val="28"/>
              </w:rPr>
              <w:t>)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26.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Дозиметричний контроль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134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27.</w:t>
            </w:r>
          </w:p>
        </w:tc>
        <w:tc>
          <w:tcPr>
            <w:tcW w:w="11339" w:type="dxa"/>
          </w:tcPr>
          <w:p w:rsidR="002E6BAB" w:rsidRPr="002D3991" w:rsidRDefault="002E6BAB" w:rsidP="002E6BAB">
            <w:pPr>
              <w:jc w:val="both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Змагання по виконанню нормативів цивільної оборони</w:t>
            </w:r>
          </w:p>
        </w:tc>
        <w:tc>
          <w:tcPr>
            <w:tcW w:w="2835" w:type="dxa"/>
          </w:tcPr>
          <w:p w:rsidR="002E6BAB" w:rsidRPr="002D3991" w:rsidRDefault="002E6BAB" w:rsidP="002E6BAB">
            <w:pPr>
              <w:jc w:val="center"/>
              <w:rPr>
                <w:sz w:val="28"/>
                <w:szCs w:val="28"/>
              </w:rPr>
            </w:pPr>
            <w:r w:rsidRPr="002D3991">
              <w:rPr>
                <w:sz w:val="28"/>
                <w:szCs w:val="28"/>
              </w:rPr>
              <w:t>2</w:t>
            </w:r>
          </w:p>
        </w:tc>
      </w:tr>
      <w:tr w:rsidR="002E6BAB" w:rsidRPr="002D3991" w:rsidTr="002E6BAB">
        <w:trPr>
          <w:trHeight w:val="567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2E6BAB" w:rsidRPr="002E6BAB" w:rsidRDefault="002E6BAB" w:rsidP="002E6BAB">
            <w:pPr>
              <w:jc w:val="right"/>
              <w:rPr>
                <w:b/>
                <w:sz w:val="28"/>
                <w:szCs w:val="28"/>
              </w:rPr>
            </w:pPr>
            <w:r w:rsidRPr="002E6BAB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2E6BAB" w:rsidRPr="002E6BAB" w:rsidRDefault="002E6BAB" w:rsidP="002E6BAB">
            <w:pPr>
              <w:jc w:val="center"/>
              <w:rPr>
                <w:b/>
                <w:sz w:val="28"/>
                <w:szCs w:val="28"/>
              </w:rPr>
            </w:pPr>
            <w:r w:rsidRPr="002E6BAB">
              <w:rPr>
                <w:b/>
                <w:sz w:val="28"/>
                <w:szCs w:val="28"/>
              </w:rPr>
              <w:t>66</w:t>
            </w:r>
          </w:p>
        </w:tc>
      </w:tr>
    </w:tbl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6BAB" w:rsidRPr="00477BC2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</w:rPr>
        <w:t>Програма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Розділ І. Статути Збройних Сил України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 xml:space="preserve">Розміщення військовослужбовців 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Розміщення військовослужбовців. Класи та кімнати. Спальне приміщення. Навчальні містечка та спортивна база військової частини.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2.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 xml:space="preserve">Розподіл часу та повсякденний порядок у </w:t>
      </w:r>
      <w:proofErr w:type="gramStart"/>
      <w:r w:rsidRPr="002D3991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i/>
          <w:iCs/>
          <w:sz w:val="28"/>
          <w:szCs w:val="28"/>
        </w:rPr>
        <w:t>ідрозділі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Загальні положення.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ідйом, ранковий огляд та вечірня перевірка. Навчальні заняття. Сніданок, обід, вечеря. Звільнення з території частини.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2D3991">
        <w:rPr>
          <w:rFonts w:ascii="Times New Roman" w:hAnsi="Times New Roman" w:cs="Times New Roman"/>
          <w:sz w:val="28"/>
          <w:szCs w:val="28"/>
        </w:rPr>
        <w:t xml:space="preserve"> 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Добовий наряд роти. Обов’язки днювального.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Добовий наряд роти. Наряд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 роботу. Черговий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ідрозділ. Порядок призначення добового наряду. Обов’язки днювального.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Заохочення та стягнення, які накладають на солдат. Про скарги та заяви.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Заохочення, які застосовують до солдат та порядок їх застосування. Дисциплінарні стягнення, які накладають на солдат, та порядок їх застосування. Про скарги та заяви.</w:t>
      </w: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Розділ ІІ. Стройова </w:t>
      </w:r>
      <w:proofErr w:type="gramStart"/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ідготовка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 xml:space="preserve">Стройові прийоми та рух без зброї 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Обов’язки солдата перед шикуванням  та в строю. Виконання команд. Стройове положення. Стройовий крок. Поворот на мі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і та під час руху. Виконання військового вітання. Вихід із строю.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ідхід до начальника. Повертання у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ій. 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2.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Стройові прийоми та рух зі зброєю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Стройове положення з автоматом. Виконання прийомів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 xml:space="preserve"> „Н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а ремінь”, „На груди”, „Зброю – за спину”. Рух зі зброєю. 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Строї відділення. Управління строями.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Шикування відділення у розгорнутий та похідний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ій. Перешикування відділення  із розгорнутого строю у похідни, та навпаки. Розмикання та змикання відділення.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Сигнали керування строєм: „Увага”, „Збі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 командирів”, „Вперед”, „Стій”, „Збільшити (зменшити) дистанцію”, „У колону”, „Усі кругом”, „Всі праворуч (ліворуч)”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Розділ ІІІ. Прикладна фізична </w:t>
      </w:r>
      <w:proofErr w:type="gramStart"/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ідготовка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Легка атлетика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Удосконалення техніки бігу на коротку та довгу дистанцію. Метання гранат. Естафета.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Гімнастика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І і ІІ комплекс вільних вправ на 16 рахунків. Вправи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перекладин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і та брусі. Опорні стрибки. Лазіння по канату та жердині. 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3.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Смуга перешкод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Ознайомлення зі смугою перешкод та правилами безпеки. Тренування у подоланні елементів смуги перешкод.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Рукопашний бій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Елементи страховки.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ідготовка до бою. Удари ножем та рукою. Захист від ударів. Обеззброювання ворога.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Змаганняз військово-прикладних виді</w:t>
      </w:r>
      <w:proofErr w:type="gramStart"/>
      <w:r w:rsidRPr="002D3991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2D3991">
        <w:rPr>
          <w:rFonts w:ascii="Times New Roman" w:hAnsi="Times New Roman" w:cs="Times New Roman"/>
          <w:i/>
          <w:iCs/>
          <w:sz w:val="28"/>
          <w:szCs w:val="28"/>
        </w:rPr>
        <w:t xml:space="preserve"> спорту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Особисто-командні змагання з військово-прикладних видів спорту: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ідтягування, біг – </w:t>
      </w:r>
      <w:smartTag w:uri="urn:schemas-microsoft-com:office:smarttags" w:element="metricconverter">
        <w:smartTagPr>
          <w:attr w:name="ProductID" w:val="100 м"/>
        </w:smartTagPr>
        <w:r w:rsidRPr="002D3991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2D3991">
        <w:rPr>
          <w:rFonts w:ascii="Times New Roman" w:hAnsi="Times New Roman" w:cs="Times New Roman"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3 км"/>
        </w:smartTagPr>
        <w:r w:rsidRPr="002D3991">
          <w:rPr>
            <w:rFonts w:ascii="Times New Roman" w:hAnsi="Times New Roman" w:cs="Times New Roman"/>
            <w:sz w:val="28"/>
            <w:szCs w:val="28"/>
          </w:rPr>
          <w:t>3 км</w:t>
        </w:r>
      </w:smartTag>
      <w:r w:rsidRPr="002D3991">
        <w:rPr>
          <w:rFonts w:ascii="Times New Roman" w:hAnsi="Times New Roman" w:cs="Times New Roman"/>
          <w:sz w:val="28"/>
          <w:szCs w:val="28"/>
        </w:rPr>
        <w:t xml:space="preserve">., метання  гранати- Ф1, підіймання гирі </w:t>
      </w:r>
      <w:smartTag w:uri="urn:schemas-microsoft-com:office:smarttags" w:element="metricconverter">
        <w:smartTagPr>
          <w:attr w:name="ProductID" w:val="16 кг"/>
        </w:smartTagPr>
        <w:r w:rsidRPr="002D3991">
          <w:rPr>
            <w:rFonts w:ascii="Times New Roman" w:hAnsi="Times New Roman" w:cs="Times New Roman"/>
            <w:sz w:val="28"/>
            <w:szCs w:val="28"/>
          </w:rPr>
          <w:t>16 кг</w:t>
        </w:r>
      </w:smartTag>
      <w:r w:rsidRPr="002D3991">
        <w:rPr>
          <w:rFonts w:ascii="Times New Roman" w:hAnsi="Times New Roman" w:cs="Times New Roman"/>
          <w:sz w:val="28"/>
          <w:szCs w:val="28"/>
        </w:rPr>
        <w:t xml:space="preserve">, перетягування канату. 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991">
        <w:rPr>
          <w:rFonts w:ascii="Times New Roman" w:hAnsi="Times New Roman" w:cs="Times New Roman"/>
          <w:i/>
          <w:iCs/>
          <w:sz w:val="28"/>
          <w:szCs w:val="28"/>
          <w:u w:val="single"/>
        </w:rPr>
        <w:t>Примітка:</w:t>
      </w:r>
      <w:r w:rsidRPr="002D3991">
        <w:rPr>
          <w:rFonts w:ascii="Times New Roman" w:hAnsi="Times New Roman" w:cs="Times New Roman"/>
          <w:sz w:val="28"/>
          <w:szCs w:val="28"/>
        </w:rPr>
        <w:t xml:space="preserve"> 1) гурток розбивається на дві команди (відділення); 2) виконання вправи 1-2 особами, чи участь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ієї команди у виконанні кожної вправи.</w:t>
      </w: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Розділ IV. Вогнева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ідготовк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а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Матеріальна частина ручних осколкових гранат. Прийоми і правила їх метання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Призначення, бойові властивості та устрій РОГ.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ідготовка гранат до бою. Техніка і тренування у виконанні прийомів метання гранат. Метання гранат на дальність і в ціль.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 2.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Способи визначення  відстані до цілі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Способи визначення  відстані до цілі. Визначення  відстані до цілі за допомогою кутових величин.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ішення вогневих завдань.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 xml:space="preserve">Тренування із </w:t>
      </w:r>
      <w:proofErr w:type="gramStart"/>
      <w:r w:rsidRPr="002D3991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D3991">
        <w:rPr>
          <w:rFonts w:ascii="Times New Roman" w:hAnsi="Times New Roman" w:cs="Times New Roman"/>
          <w:i/>
          <w:iCs/>
          <w:sz w:val="28"/>
          <w:szCs w:val="28"/>
        </w:rPr>
        <w:t>ільби з пневматичної гвинтівки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Техніка безпеки при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ільбі. Тренування у стрільбі на кучність та результат. Визначення СТП та корегування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ільби.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 xml:space="preserve">Змагання зі </w:t>
      </w:r>
      <w:proofErr w:type="gramStart"/>
      <w:r w:rsidRPr="002D3991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D3991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Особисто-командні змагання зі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ільби. Умови змагань:</w:t>
      </w:r>
    </w:p>
    <w:p w:rsidR="002E6BAB" w:rsidRPr="002D3991" w:rsidRDefault="002E6BAB" w:rsidP="002E6BAB">
      <w:pPr>
        <w:tabs>
          <w:tab w:val="left" w:pos="1155"/>
        </w:tabs>
        <w:autoSpaceDE w:val="0"/>
        <w:autoSpaceDN w:val="0"/>
        <w:adjustRightInd w:val="0"/>
        <w:spacing w:line="360" w:lineRule="auto"/>
        <w:ind w:left="1155" w:hanging="675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-</w:t>
      </w:r>
      <w:r w:rsidRPr="002D3991">
        <w:rPr>
          <w:rFonts w:ascii="Times New Roman" w:hAnsi="Times New Roman" w:cs="Times New Roman"/>
          <w:sz w:val="28"/>
          <w:szCs w:val="28"/>
        </w:rPr>
        <w:tab/>
        <w:t xml:space="preserve">дальність - </w:t>
      </w:r>
      <w:smartTag w:uri="urn:schemas-microsoft-com:office:smarttags" w:element="metricconverter">
        <w:smartTagPr>
          <w:attr w:name="ProductID" w:val="7 м"/>
        </w:smartTagPr>
        <w:r w:rsidRPr="002D3991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2D3991">
        <w:rPr>
          <w:rFonts w:ascii="Times New Roman" w:hAnsi="Times New Roman" w:cs="Times New Roman"/>
          <w:sz w:val="28"/>
          <w:szCs w:val="28"/>
        </w:rPr>
        <w:t>;</w:t>
      </w:r>
    </w:p>
    <w:p w:rsidR="002E6BAB" w:rsidRPr="002D3991" w:rsidRDefault="002E6BAB" w:rsidP="002E6BAB">
      <w:pPr>
        <w:tabs>
          <w:tab w:val="left" w:pos="1155"/>
        </w:tabs>
        <w:autoSpaceDE w:val="0"/>
        <w:autoSpaceDN w:val="0"/>
        <w:adjustRightInd w:val="0"/>
        <w:spacing w:line="360" w:lineRule="auto"/>
        <w:ind w:left="1155" w:hanging="675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-</w:t>
      </w:r>
      <w:r w:rsidRPr="002D3991">
        <w:rPr>
          <w:rFonts w:ascii="Times New Roman" w:hAnsi="Times New Roman" w:cs="Times New Roman"/>
          <w:sz w:val="28"/>
          <w:szCs w:val="28"/>
        </w:rPr>
        <w:tab/>
        <w:t>ча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с вільни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й;</w:t>
      </w:r>
    </w:p>
    <w:p w:rsidR="002E6BAB" w:rsidRPr="002D3991" w:rsidRDefault="002E6BAB" w:rsidP="002E6BAB">
      <w:pPr>
        <w:tabs>
          <w:tab w:val="left" w:pos="1155"/>
        </w:tabs>
        <w:autoSpaceDE w:val="0"/>
        <w:autoSpaceDN w:val="0"/>
        <w:adjustRightInd w:val="0"/>
        <w:spacing w:line="360" w:lineRule="auto"/>
        <w:ind w:left="1155" w:hanging="675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-</w:t>
      </w:r>
      <w:r w:rsidRPr="002D3991">
        <w:rPr>
          <w:rFonts w:ascii="Times New Roman" w:hAnsi="Times New Roman" w:cs="Times New Roman"/>
          <w:sz w:val="28"/>
          <w:szCs w:val="28"/>
        </w:rPr>
        <w:tab/>
        <w:t>мішень „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” (кругла);</w:t>
      </w:r>
    </w:p>
    <w:p w:rsidR="002E6BAB" w:rsidRPr="002D3991" w:rsidRDefault="002E6BAB" w:rsidP="002E6BAB">
      <w:pPr>
        <w:tabs>
          <w:tab w:val="left" w:pos="1155"/>
        </w:tabs>
        <w:autoSpaceDE w:val="0"/>
        <w:autoSpaceDN w:val="0"/>
        <w:adjustRightInd w:val="0"/>
        <w:spacing w:line="360" w:lineRule="auto"/>
        <w:ind w:left="1155" w:hanging="675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-</w:t>
      </w:r>
      <w:r w:rsidRPr="002D3991">
        <w:rPr>
          <w:rFonts w:ascii="Times New Roman" w:hAnsi="Times New Roman" w:cs="Times New Roman"/>
          <w:sz w:val="28"/>
          <w:szCs w:val="28"/>
        </w:rPr>
        <w:tab/>
        <w:t>кількість пострілів - 13 (3 - пробних, 10 - залікових).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Розділ V. Тактична </w:t>
      </w:r>
      <w:proofErr w:type="gramStart"/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ідготовка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Протипіхотні та протитанкові міни. Порядок їх  встановлення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Призначення і застосування протипіхотних мін. Призначення і застосування  протитанкових мін. Порядок встановлення та маскування мін.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2D3991">
        <w:rPr>
          <w:rFonts w:ascii="Times New Roman" w:hAnsi="Times New Roman" w:cs="Times New Roman"/>
          <w:sz w:val="28"/>
          <w:szCs w:val="28"/>
        </w:rPr>
        <w:t xml:space="preserve"> 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Боротьба з танками та броньованими машинами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Бойові характеристики танкі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 та броньованих машин, їх уразливі місця. Призначення, бойові властивості,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ідготовка та способи метання протитанкової гранати РКГ-3. Виконання 2 вправ у метанні ручних протитанкових гранат.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Дії солдата-спостерігача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Поняття про орієнтири та порядок їх призначення. Вибі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 місця для спостереження та його маскування.  Визначення розташування цілей та розподіл їх відносно орієнтирів та місцевих предметі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Форма і порядок доповіді про результат спостереження.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 xml:space="preserve">Дії солдата у складі відділення </w:t>
      </w:r>
      <w:proofErr w:type="gramStart"/>
      <w:r w:rsidRPr="002D3991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i/>
          <w:iCs/>
          <w:sz w:val="28"/>
          <w:szCs w:val="28"/>
        </w:rPr>
        <w:t>ід час наступу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Бойовий порядок відділення. Пересування на полі бою. 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lastRenderedPageBreak/>
        <w:t>Подолання зони зараження. Дії за командами „Вибух праворуч” (ліворуч, позаду, попереду), „Танки праворуч” (ліворуч, попереду, позаду). Атака передньої оборони противника.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 xml:space="preserve">Дії солдата у складі відділення </w:t>
      </w:r>
      <w:proofErr w:type="gramStart"/>
      <w:r w:rsidRPr="002D3991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2D3991">
        <w:rPr>
          <w:rFonts w:ascii="Times New Roman" w:hAnsi="Times New Roman" w:cs="Times New Roman"/>
          <w:i/>
          <w:iCs/>
          <w:sz w:val="28"/>
          <w:szCs w:val="28"/>
        </w:rPr>
        <w:t xml:space="preserve"> обороні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Бойовий порядок відділення в обороні. Засоби маскування позиції. Спостереження за противником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 xml:space="preserve"> Дії при нанесенні ядерного удару, нальоті авіації та гелікоптерів. Знищення танків, броньованих машин, піхоти.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Розділ VI. Військова топографія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Рух за азимутом</w:t>
      </w: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991">
        <w:rPr>
          <w:rFonts w:ascii="Times New Roman" w:hAnsi="Times New Roman" w:cs="Times New Roman"/>
          <w:sz w:val="28"/>
          <w:szCs w:val="28"/>
        </w:rPr>
        <w:t>Визначення направлення на орієнтир. Порядок руху за азимутом. Обхід перешкод. Практичне виконання завдань руху за азимутом.</w:t>
      </w: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D3991">
        <w:rPr>
          <w:rFonts w:ascii="Times New Roman" w:hAnsi="Times New Roman" w:cs="Times New Roman"/>
          <w:b/>
          <w:bCs/>
          <w:sz w:val="28"/>
          <w:szCs w:val="28"/>
          <w:u w:val="single"/>
        </w:rPr>
        <w:t>Розділ VIІ. Цивільна оборона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Індивідуальні засоби захисту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 Способи та засоби захисту органів дихання. Способи та засоби захисту шкіри. Нормативи цивільної оборони по надяганню індивідуальних засобів захисту.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2.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Військовий прилад хімічної розвідки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Порядок хімічної розвідки. Призначення, технічні характеристики та будова приладу ВПХР. 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>Визначення типу і концентрації отруйних речовин у пові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і, диму, сипучих матеріалах, продуктах, а також при низьких температурах.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Вимірювач потужності дози ДП5А (Б</w:t>
      </w:r>
      <w:proofErr w:type="gramStart"/>
      <w:r w:rsidRPr="002D3991">
        <w:rPr>
          <w:rFonts w:ascii="Times New Roman" w:hAnsi="Times New Roman" w:cs="Times New Roman"/>
          <w:i/>
          <w:iCs/>
          <w:sz w:val="28"/>
          <w:szCs w:val="28"/>
        </w:rPr>
        <w:t>,В</w:t>
      </w:r>
      <w:proofErr w:type="gramEnd"/>
      <w:r w:rsidRPr="002D3991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Призначення, технічні характеристики, принцип дії.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ідготовка пристрою до роботи. Вимірювання потужності дози, фону, на поверхні продуктів тощо.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Дозиметричний контроль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Груповий та індивідуальний дозиметричний контроль. Ведення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іку одержаної дози у журналі. Одноразова та багаторазова доза опромінювання. Призначення, технічні характеристики та будова ДП-22 (ДП-24).</w:t>
      </w:r>
    </w:p>
    <w:p w:rsidR="002E6BAB" w:rsidRPr="002D3991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D3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2D3991">
        <w:rPr>
          <w:rFonts w:ascii="Times New Roman" w:hAnsi="Times New Roman" w:cs="Times New Roman"/>
          <w:sz w:val="28"/>
          <w:szCs w:val="28"/>
        </w:rPr>
        <w:t xml:space="preserve"> </w:t>
      </w:r>
      <w:r w:rsidRPr="002D3991">
        <w:rPr>
          <w:rFonts w:ascii="Times New Roman" w:hAnsi="Times New Roman" w:cs="Times New Roman"/>
          <w:i/>
          <w:iCs/>
          <w:sz w:val="28"/>
          <w:szCs w:val="28"/>
        </w:rPr>
        <w:t>Змагання по виконанню нормативів цивільної оборони</w:t>
      </w:r>
    </w:p>
    <w:p w:rsid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991">
        <w:rPr>
          <w:rFonts w:ascii="Times New Roman" w:hAnsi="Times New Roman" w:cs="Times New Roman"/>
          <w:sz w:val="28"/>
          <w:szCs w:val="28"/>
        </w:rPr>
        <w:t xml:space="preserve">Особисто-командні змагання по надяганню протигазу, діям з пошкодженим протигазом, одягання протигазу на ураженого, одягання ОЗК у вигляді плащ-накидки. </w:t>
      </w:r>
      <w:proofErr w:type="gramStart"/>
      <w:r w:rsidRPr="002D39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991">
        <w:rPr>
          <w:rFonts w:ascii="Times New Roman" w:hAnsi="Times New Roman" w:cs="Times New Roman"/>
          <w:sz w:val="28"/>
          <w:szCs w:val="28"/>
        </w:rPr>
        <w:t>ідготовка та робота з пристроями ВПХР та ДП-5А (Б,В)</w:t>
      </w:r>
    </w:p>
    <w:p w:rsidR="002E6BAB" w:rsidRPr="002E6BAB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6BAB" w:rsidRPr="00DD053D" w:rsidRDefault="002E6BAB" w:rsidP="002E6BA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D053D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D053D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Календарне планування   роботи  </w:t>
      </w:r>
      <w:r w:rsidRPr="00DD053D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гуртка </w:t>
      </w:r>
      <w:r w:rsidRPr="00DD053D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„ Захисник Батьківщини ”        </w:t>
      </w:r>
      <w:r w:rsidRPr="00DD053D">
        <w:rPr>
          <w:rFonts w:ascii="Times New Roman" w:hAnsi="Times New Roman" w:cs="Times New Roman"/>
          <w:b/>
          <w:i/>
          <w:sz w:val="28"/>
          <w:szCs w:val="28"/>
        </w:rPr>
        <w:t xml:space="preserve">2012-2013 навчальний </w:t>
      </w:r>
      <w:proofErr w:type="gramStart"/>
      <w:r w:rsidRPr="00DD053D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End"/>
      <w:r w:rsidRPr="00DD053D">
        <w:rPr>
          <w:rFonts w:ascii="Times New Roman" w:hAnsi="Times New Roman" w:cs="Times New Roman"/>
          <w:b/>
          <w:i/>
          <w:sz w:val="28"/>
          <w:szCs w:val="28"/>
        </w:rPr>
        <w:t>ік</w:t>
      </w:r>
    </w:p>
    <w:tbl>
      <w:tblPr>
        <w:tblpPr w:leftFromText="180" w:rightFromText="180" w:vertAnchor="text" w:horzAnchor="margin" w:tblpXSpec="center" w:tblpY="19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1277"/>
        <w:gridCol w:w="173"/>
        <w:gridCol w:w="8221"/>
        <w:gridCol w:w="851"/>
        <w:gridCol w:w="992"/>
        <w:gridCol w:w="1134"/>
        <w:gridCol w:w="1418"/>
        <w:gridCol w:w="1134"/>
      </w:tblGrid>
      <w:tr w:rsidR="002E6BAB" w:rsidRPr="00DD053D" w:rsidTr="002E6BAB">
        <w:trPr>
          <w:trHeight w:val="1525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</w:p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12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Розділ</w:t>
            </w:r>
          </w:p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Тема,</w:t>
            </w:r>
          </w:p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Зан-тя</w:t>
            </w:r>
          </w:p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3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заняття</w:t>
            </w:r>
            <w:proofErr w:type="gramStart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,н</w:t>
            </w:r>
            <w:proofErr w:type="gramEnd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авчальні питання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Кількість</w:t>
            </w:r>
          </w:p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годин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Тип</w:t>
            </w:r>
          </w:p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уроку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проведення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Домашнє</w:t>
            </w:r>
          </w:p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завдання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2E6BAB" w:rsidRPr="00DD053D" w:rsidRDefault="002E6BAB" w:rsidP="002E6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Прим.</w:t>
            </w:r>
          </w:p>
        </w:tc>
      </w:tr>
      <w:tr w:rsidR="002E6BAB" w:rsidRPr="00DD053D" w:rsidTr="002E6BAB">
        <w:trPr>
          <w:trHeight w:val="394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</w:pPr>
            <w:r w:rsidRPr="00DD053D"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  <w:t>І-ий семестр</w:t>
            </w:r>
          </w:p>
        </w:tc>
      </w:tr>
      <w:tr w:rsidR="002E6BAB" w:rsidRPr="00DD053D" w:rsidTr="002E6BAB">
        <w:trPr>
          <w:trHeight w:val="2827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  <w:r w:rsidRPr="00DD053D">
              <w:rPr>
                <w:sz w:val="28"/>
                <w:szCs w:val="28"/>
              </w:rPr>
              <w:t>1</w:t>
            </w: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Вступ</w:t>
            </w:r>
            <w:proofErr w:type="gramEnd"/>
          </w:p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На вступному занятті керівник гуртка знайомить учнів із цілями й завданнями гуртка, роз’яснює учням їх обов’язки, правила поведінки на заняттях. На цьому ж занятті керівник гуртка призначає помічника й доводить до нього його обов’язки, а також обов’язки чергового, який спочатку занять шикує учні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та доповідає керівнику гуртка.</w:t>
            </w:r>
          </w:p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На вступному занятті необхідно цілеспрямовано провести інструктаж учні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по правилам техніки безпеки на заняттях.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Кожен учень розписується у журналі за проведений з ним інструктаж.    </w:t>
            </w:r>
            <w:proofErr w:type="gramEnd"/>
          </w:p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</w:tr>
      <w:tr w:rsidR="002E6BAB" w:rsidRPr="00DD053D" w:rsidTr="002E6BAB">
        <w:trPr>
          <w:trHeight w:val="518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</w:pP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Гуманітарна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ідготовка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гуртка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„ Захисник Батьківщини ”  - 15 год</w:t>
            </w:r>
          </w:p>
        </w:tc>
      </w:tr>
      <w:tr w:rsidR="002E6BAB" w:rsidRPr="00DD053D" w:rsidTr="002E6BAB">
        <w:trPr>
          <w:trHeight w:val="306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доктрина України.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Законодавство України про військову службу.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Призначення Збройних Сил України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Склад Збройних Сил України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Бойові традиції українського народу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Трудові традиції українського народу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Бойові Збройних Сил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Захист незалежності України - священний обов’язок громадянина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Захист кордонів України – священний обов’язок громадянина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Державна символіка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символіка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Товариство сприяння оборони Україн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ТСОУ)  – масова оборонно-патріотична організація українського народу.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643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Товариство сприяння оборони України (ТСОУ) – школа патріотизму, мужності й технічної майстерності.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69"/>
        </w:trPr>
        <w:tc>
          <w:tcPr>
            <w:tcW w:w="15843" w:type="dxa"/>
            <w:gridSpan w:val="9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</w:pP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Основи військової справи (ОВС)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гуртка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„ Захисник Батьківщини ”  - 16 год</w:t>
            </w:r>
          </w:p>
        </w:tc>
      </w:tr>
      <w:tr w:rsidR="002E6BAB" w:rsidRPr="00DD053D" w:rsidTr="002E6BAB">
        <w:trPr>
          <w:trHeight w:val="328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дисципліна, її суть і значення.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Ознайомлення з будовою і бойовими властивостями    пневматичної гвинтівки.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Ознайомлення з будовою і бойовими властивостями автомата Калашникова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Прийоми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Правила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фізична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Сигнали повідомлення цивільної оборони та дії по ним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778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-77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           Перша медична допомога при кровотечах, переломах, 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опіках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бмороженнях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657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lastRenderedPageBreak/>
              <w:t xml:space="preserve">Спеціальна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ідготовка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(Спец. п-ка)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гуртка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„ Захисник Батьківщини ”  - 66 год</w:t>
            </w:r>
          </w:p>
        </w:tc>
      </w:tr>
      <w:tr w:rsidR="002E6BAB" w:rsidRPr="00DD053D" w:rsidTr="002E6BAB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Розділ І. Статути Збройних Сил України </w:t>
            </w: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військовослужбовців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військовослужбовців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Розподіл часу та повсякденний порядок у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ідрозділі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Добовий наряд роти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Добовий наряд роти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730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Заохочення та стягнення, які накладають на солдат. Про скарги та заяви.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2E6BAB" w:rsidRDefault="002E6BAB" w:rsidP="002E6BAB">
            <w:pPr>
              <w:pStyle w:val="a6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DD053D">
              <w:rPr>
                <w:b/>
                <w:sz w:val="28"/>
                <w:szCs w:val="28"/>
              </w:rPr>
              <w:t xml:space="preserve">Розділ ІІ. Стройова </w:t>
            </w:r>
            <w:proofErr w:type="gramStart"/>
            <w:r w:rsidRPr="00DD053D">
              <w:rPr>
                <w:b/>
                <w:sz w:val="28"/>
                <w:szCs w:val="28"/>
              </w:rPr>
              <w:t>п</w:t>
            </w:r>
            <w:proofErr w:type="gramEnd"/>
            <w:r w:rsidRPr="00DD053D">
              <w:rPr>
                <w:b/>
                <w:sz w:val="28"/>
                <w:szCs w:val="28"/>
              </w:rPr>
              <w:t>ідготовка</w:t>
            </w:r>
          </w:p>
          <w:p w:rsidR="002E6BAB" w:rsidRPr="00444F13" w:rsidRDefault="002E6BAB" w:rsidP="002E6BAB">
            <w:pPr>
              <w:pStyle w:val="a6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зі зброєю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зі зброєю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 відділення. Управління строями.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 відділення. Управління строями.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Розділ ІІІ. Прикладна фізична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ідготовка</w:t>
            </w: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Легка атлетика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Легка атлетика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Гімнастика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Гімнастика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Смуга перешкод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Смуга перешкод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Смуга перешкод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Рукопашний бій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Рукопашний бій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Рукопашний бій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Змагання по військово-прикладним видам спорту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Змагання по військово-прикладним видам спорту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Розділ IV. Вогнева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ідготовка</w:t>
            </w: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Матеріальна частина ручних осколкових гранат. Прийоми й правила їх метання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Матеріальна частина ручних осколкових гранат. Прийоми й правила їх метання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Способи визначення  відстані до цілі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Способи визначення  відстані до цілі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Тренування у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ільбі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Тренування у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ільбі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Розділ V. Тактична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ідготовка</w:t>
            </w: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Протипіхотні та протитанкові міни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Ї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призначення та 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застосування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Протипіхотні та протитанкові міни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Ї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призначення та застосування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Боротьба з танками та броньованими машинами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Боротьба з танками та броньованими машинами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Дії солдата-спостерігача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Дії солдата-спостерігача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 час наступу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 час наступу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 час наступу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обороні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обороні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обороні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Розділ VI. Військова топографія</w:t>
            </w:r>
          </w:p>
        </w:tc>
      </w:tr>
      <w:tr w:rsidR="002E6BAB" w:rsidRPr="00DD053D" w:rsidTr="002E6BAB">
        <w:trPr>
          <w:trHeight w:val="70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оп.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Рух за азимутом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оп.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Рух за азимутом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оп.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Рух за азимутом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Розділ VI. Цивільна оборона</w:t>
            </w: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Індивідуальні засоби захисту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Індивідуальні засоби захисту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Індивідуальні засоби захисту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Військовий прилад хімічної розвідки - ВПХР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Військовий прилад хімічної розвідки - ВПХР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Вимірювач потужності дози ДП5А (Б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Вимірювач потужності дози ДП5А (Б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Дозиметричний контроль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Дозиметричний контроль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Змагання по виконанню нормативів цивільної оборони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Змагання по виконанню нормативів цивільної оборони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color w:val="4F81BD" w:themeColor="accent1"/>
                <w:sz w:val="28"/>
                <w:szCs w:val="28"/>
                <w:u w:val="single"/>
              </w:rPr>
              <w:t>Резерв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  <w:t xml:space="preserve"> </w:t>
            </w:r>
            <w:proofErr w:type="gramStart"/>
            <w:r w:rsidRPr="00DD053D"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  <w:t>ідготовки гуртка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„ Захисник Батьківщини ”  - 10 год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BAB" w:rsidRPr="00DD053D" w:rsidTr="002E6BAB">
        <w:trPr>
          <w:trHeight w:val="291"/>
        </w:trPr>
        <w:tc>
          <w:tcPr>
            <w:tcW w:w="1031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Всього годин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6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E6BAB" w:rsidRPr="00DD053D" w:rsidRDefault="002E6BAB" w:rsidP="002E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6BAB" w:rsidRPr="00DD053D" w:rsidRDefault="002E6BAB" w:rsidP="002E6BAB">
      <w:pPr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:rsidR="002E6BAB" w:rsidRPr="00DD053D" w:rsidRDefault="002E6BAB" w:rsidP="002E6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053D">
        <w:rPr>
          <w:rFonts w:ascii="Times New Roman" w:hAnsi="Times New Roman" w:cs="Times New Roman"/>
          <w:sz w:val="28"/>
          <w:szCs w:val="28"/>
        </w:rPr>
        <w:t>Викладач (керівник) гуртка                                               /____________________________/</w:t>
      </w:r>
    </w:p>
    <w:p w:rsidR="002E6BAB" w:rsidRDefault="002E6BAB" w:rsidP="002E6B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6BAB" w:rsidRDefault="002E6BAB" w:rsidP="002E6B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6BAB" w:rsidRDefault="002E6BAB" w:rsidP="002E6B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6BAB" w:rsidRDefault="002E6BAB" w:rsidP="002E6B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6BAB" w:rsidRDefault="002E6BAB" w:rsidP="002E6B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6BAB" w:rsidRDefault="002E6BAB" w:rsidP="002E6B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6BAB" w:rsidRDefault="002E6BAB" w:rsidP="002E6B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6BAB" w:rsidRDefault="002E6BAB" w:rsidP="002E6B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6BAB" w:rsidRPr="009C5CC3" w:rsidRDefault="002E6BAB" w:rsidP="000846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5C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Література</w: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9C5CC3">
        <w:rPr>
          <w:rFonts w:ascii="Times New Roman" w:hAnsi="Times New Roman" w:cs="Times New Roman"/>
          <w:sz w:val="28"/>
          <w:szCs w:val="28"/>
        </w:rPr>
        <w:instrText>tc 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instrText>Література"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 w:rsidRPr="009C5CC3">
        <w:rPr>
          <w:rFonts w:ascii="Times New Roman" w:hAnsi="Times New Roman" w:cs="Times New Roman"/>
          <w:sz w:val="28"/>
          <w:szCs w:val="28"/>
        </w:rPr>
        <w:fldChar w:fldCharType="begin"/>
      </w:r>
      <w:r w:rsidRPr="009C5CC3">
        <w:rPr>
          <w:rFonts w:ascii="Times New Roman" w:hAnsi="Times New Roman" w:cs="Times New Roman"/>
          <w:sz w:val="28"/>
          <w:szCs w:val="28"/>
        </w:rPr>
        <w:instrText>tc 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instrText>"</w:instrText>
      </w:r>
      <w:r w:rsidRPr="009C5CC3">
        <w:rPr>
          <w:rFonts w:ascii="Times New Roman" w:hAnsi="Times New Roman" w:cs="Times New Roman"/>
          <w:sz w:val="28"/>
          <w:szCs w:val="28"/>
        </w:rPr>
        <w:fldChar w:fldCharType="end"/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1.</w:t>
      </w:r>
      <w:r w:rsidRPr="009C5CC3">
        <w:rPr>
          <w:rFonts w:ascii="Times New Roman" w:hAnsi="Times New Roman" w:cs="Times New Roman"/>
          <w:sz w:val="28"/>
          <w:szCs w:val="28"/>
        </w:rPr>
        <w:tab/>
        <w:t>Законодавчі акти України з військових питань. – Одеса, 1992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2.</w:t>
      </w:r>
      <w:r w:rsidRPr="009C5CC3">
        <w:rPr>
          <w:rFonts w:ascii="Times New Roman" w:hAnsi="Times New Roman" w:cs="Times New Roman"/>
          <w:sz w:val="28"/>
          <w:szCs w:val="28"/>
        </w:rPr>
        <w:tab/>
        <w:t>Закон України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 xml:space="preserve"> „П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ро Цивільну оборону України” від 3 лютого 1993 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3.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Положення про допризовну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ідготовку юнаків/ Постанова Кабінету Міністрів України від 30 листопада 2001р. № 1770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4.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Регіональна Програма допризовної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ідготовки. – Х., 2001 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5.</w:t>
      </w:r>
      <w:r w:rsidRPr="009C5CC3">
        <w:rPr>
          <w:rFonts w:ascii="Times New Roman" w:hAnsi="Times New Roman" w:cs="Times New Roman"/>
          <w:sz w:val="28"/>
          <w:szCs w:val="28"/>
        </w:rPr>
        <w:tab/>
        <w:t>Загальновійськові статути Збройних Сил України. – К.: Варта, 1998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6. Книга вчителя предмета «Захист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ітчизни»: Довідково-методичне видання / Упоряд. С.М.Дятленко та ін. – Харків: ТОРСІНГ ПЛЮС, 2006. – 624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. </w:t>
      </w:r>
      <w:r w:rsidRPr="009C5CC3">
        <w:rPr>
          <w:rFonts w:ascii="Times New Roman" w:hAnsi="Times New Roman" w:cs="Times New Roman"/>
          <w:sz w:val="28"/>
          <w:szCs w:val="28"/>
        </w:rPr>
        <w:tab/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 xml:space="preserve">7. Допризовна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ідготовка/ підручник для 10-11 кл./ За ред. М.І.Томчука. – К.: Вежа, 1998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8.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Томчук М.І. Психологічні основи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ідготовки учнів до військової служби. – К.: Освіта, 1993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9.</w:t>
      </w:r>
      <w:r w:rsidRPr="009C5CC3">
        <w:rPr>
          <w:rFonts w:ascii="Times New Roman" w:hAnsi="Times New Roman" w:cs="Times New Roman"/>
          <w:sz w:val="28"/>
          <w:szCs w:val="28"/>
        </w:rPr>
        <w:tab/>
        <w:t>Скакун Н.С., Андрюхов Б.М. Огневая подготовка в школе. – К., 1978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10.</w:t>
      </w:r>
      <w:r w:rsidRPr="009C5CC3">
        <w:rPr>
          <w:rFonts w:ascii="Times New Roman" w:hAnsi="Times New Roman" w:cs="Times New Roman"/>
          <w:sz w:val="28"/>
          <w:szCs w:val="28"/>
        </w:rPr>
        <w:tab/>
        <w:t>Третьяков В.В. Воспитание учащихся в процессе военного обучения. – К.: Вища школа, 1983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11.</w:t>
      </w:r>
      <w:r w:rsidRPr="009C5CC3">
        <w:rPr>
          <w:rFonts w:ascii="Times New Roman" w:hAnsi="Times New Roman" w:cs="Times New Roman"/>
          <w:sz w:val="28"/>
          <w:szCs w:val="28"/>
        </w:rPr>
        <w:tab/>
        <w:t>Гражданская оборона/ Под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ед. Е.П.Шубина. Учебник для педагогических институтов. – М.: Просвещение, 1991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12.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  Огневая подготовка мотострелковых подразделений. – М.: Воениздат, 1988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13.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Руководство по </w:t>
      </w:r>
      <w:smartTag w:uri="urn:schemas-microsoft-com:office:smarttags" w:element="metricconverter">
        <w:smartTagPr>
          <w:attr w:name="ProductID" w:val="5,45 мм"/>
        </w:smartTagPr>
        <w:r w:rsidRPr="009C5CC3">
          <w:rPr>
            <w:rFonts w:ascii="Times New Roman" w:hAnsi="Times New Roman" w:cs="Times New Roman"/>
            <w:sz w:val="28"/>
            <w:szCs w:val="28"/>
          </w:rPr>
          <w:t>5,45 мм</w:t>
        </w:r>
      </w:smartTag>
      <w:r w:rsidRPr="009C5CC3">
        <w:rPr>
          <w:rFonts w:ascii="Times New Roman" w:hAnsi="Times New Roman" w:cs="Times New Roman"/>
          <w:sz w:val="28"/>
          <w:szCs w:val="28"/>
        </w:rPr>
        <w:t xml:space="preserve"> автомата Калашникова. – М.: Воениздат, 1976</w:t>
      </w:r>
    </w:p>
    <w:p w:rsidR="002E6BAB" w:rsidRPr="009C5CC3" w:rsidRDefault="002E6BAB" w:rsidP="000846C8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14.</w:t>
      </w:r>
      <w:r w:rsidRPr="009C5CC3">
        <w:rPr>
          <w:rFonts w:ascii="Times New Roman" w:hAnsi="Times New Roman" w:cs="Times New Roman"/>
          <w:sz w:val="28"/>
          <w:szCs w:val="28"/>
        </w:rPr>
        <w:tab/>
        <w:t>Методика строевой подготовки. – М.: Воениздат, 1979</w:t>
      </w:r>
    </w:p>
    <w:p w:rsidR="002E6BAB" w:rsidRDefault="002E6BAB" w:rsidP="002E6BAB"/>
    <w:p w:rsidR="004431BF" w:rsidRPr="002E6BAB" w:rsidRDefault="004431BF"/>
    <w:sectPr w:rsidR="004431BF" w:rsidRPr="002E6BAB" w:rsidSect="00FB545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6177"/>
    <w:multiLevelType w:val="hybridMultilevel"/>
    <w:tmpl w:val="96828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5022F"/>
    <w:multiLevelType w:val="hybridMultilevel"/>
    <w:tmpl w:val="EF66B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177CC"/>
    <w:multiLevelType w:val="hybridMultilevel"/>
    <w:tmpl w:val="2B7446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1D65EB"/>
    <w:multiLevelType w:val="hybridMultilevel"/>
    <w:tmpl w:val="6026E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40D2D"/>
    <w:multiLevelType w:val="hybridMultilevel"/>
    <w:tmpl w:val="57FCF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D0F49"/>
    <w:multiLevelType w:val="hybridMultilevel"/>
    <w:tmpl w:val="11CAE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5AA4"/>
    <w:rsid w:val="000846C8"/>
    <w:rsid w:val="00157084"/>
    <w:rsid w:val="002E6BAB"/>
    <w:rsid w:val="004431BF"/>
    <w:rsid w:val="005E4EA6"/>
    <w:rsid w:val="00602EB8"/>
    <w:rsid w:val="006A21A9"/>
    <w:rsid w:val="007E5AA4"/>
    <w:rsid w:val="008E7C0A"/>
    <w:rsid w:val="00CD3ADA"/>
    <w:rsid w:val="00D861D6"/>
    <w:rsid w:val="00FA58E0"/>
    <w:rsid w:val="00FB5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О] й"/>
    <w:rsid w:val="007E5AA4"/>
    <w:pPr>
      <w:tabs>
        <w:tab w:val="right" w:leader="dot" w:pos="9922"/>
      </w:tabs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4">
    <w:name w:val="Название оглавления"/>
    <w:rsid w:val="007E5AA4"/>
    <w:pPr>
      <w:autoSpaceDE w:val="0"/>
      <w:autoSpaceDN w:val="0"/>
      <w:adjustRightInd w:val="0"/>
      <w:spacing w:after="283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60"/>
      <w:szCs w:val="60"/>
    </w:rPr>
  </w:style>
  <w:style w:type="table" w:styleId="a5">
    <w:name w:val="Table Grid"/>
    <w:basedOn w:val="a1"/>
    <w:rsid w:val="00443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E6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8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62980-40B8-47E2-8019-C1D52E5C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34</Pages>
  <Words>4143</Words>
  <Characters>23620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8</cp:revision>
  <dcterms:created xsi:type="dcterms:W3CDTF">2013-01-09T15:26:00Z</dcterms:created>
  <dcterms:modified xsi:type="dcterms:W3CDTF">2013-01-13T15:57:00Z</dcterms:modified>
</cp:coreProperties>
</file>