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FB3" w:rsidRPr="0073548D" w:rsidRDefault="00626FB3" w:rsidP="00626FB3">
      <w:pPr>
        <w:jc w:val="center"/>
        <w:rPr>
          <w:b/>
          <w:bCs/>
          <w:sz w:val="28"/>
          <w:szCs w:val="3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98pt;margin-top:-36pt;width:108pt;height:55.7pt;z-index:251661312">
            <v:imagedata r:id="rId5" o:title=""/>
            <w10:wrap type="topAndBottom"/>
          </v:shape>
          <o:OLEObject Type="Embed" ProgID="MSPhotoEd.3" ShapeID="_x0000_s1027" DrawAspect="Content" ObjectID="_1472037894" r:id="rId6"/>
        </w:pict>
      </w:r>
      <w:r>
        <w:rPr>
          <w:b/>
          <w:bCs/>
          <w:sz w:val="28"/>
          <w:szCs w:val="36"/>
        </w:rPr>
        <w:t>МІНІСТЕРСТВО ОСВІТИ І НАУКИ</w:t>
      </w:r>
      <w:r w:rsidRPr="00626FB3">
        <w:rPr>
          <w:b/>
          <w:bCs/>
          <w:sz w:val="28"/>
          <w:szCs w:val="36"/>
          <w:lang w:val="ru-RU"/>
        </w:rPr>
        <w:t xml:space="preserve"> </w:t>
      </w:r>
      <w:r>
        <w:rPr>
          <w:b/>
          <w:bCs/>
          <w:sz w:val="28"/>
          <w:szCs w:val="36"/>
        </w:rPr>
        <w:t>УКРАЇНИ</w:t>
      </w:r>
    </w:p>
    <w:p w:rsidR="00626FB3" w:rsidRDefault="00626FB3" w:rsidP="00626FB3">
      <w:pPr>
        <w:jc w:val="center"/>
        <w:rPr>
          <w:b/>
          <w:bCs/>
          <w:sz w:val="28"/>
          <w:szCs w:val="36"/>
        </w:rPr>
      </w:pPr>
      <w:r>
        <w:rPr>
          <w:b/>
          <w:bCs/>
          <w:sz w:val="28"/>
          <w:szCs w:val="36"/>
        </w:rPr>
        <w:t xml:space="preserve">ДЕПАРТАМЕНТ  ОСВІТИ І НАУКИ </w:t>
      </w:r>
    </w:p>
    <w:p w:rsidR="00626FB3" w:rsidRPr="00A2131A" w:rsidRDefault="00626FB3" w:rsidP="00626FB3">
      <w:pPr>
        <w:jc w:val="center"/>
        <w:rPr>
          <w:sz w:val="22"/>
          <w:szCs w:val="22"/>
        </w:rPr>
      </w:pPr>
      <w:r>
        <w:rPr>
          <w:b/>
          <w:bCs/>
          <w:sz w:val="28"/>
          <w:szCs w:val="36"/>
        </w:rPr>
        <w:t>ВІННИЦЬКОЇ ОБЛАСНОЇ ДЕРЖАВНОЇ АДМІНІСТРАЦІЇ</w:t>
      </w:r>
    </w:p>
    <w:p w:rsidR="00626FB3" w:rsidRDefault="00626FB3" w:rsidP="00626FB3">
      <w:pPr>
        <w:jc w:val="center"/>
        <w:rPr>
          <w:b/>
          <w:sz w:val="28"/>
        </w:rPr>
      </w:pPr>
      <w:r>
        <w:rPr>
          <w:b/>
          <w:sz w:val="28"/>
        </w:rPr>
        <w:t xml:space="preserve">ВІННИЦЬКИЙ ОБЛАСНИЙ ІНСТИТУТ ПІСЛЯДИПЛОМНОЇ </w:t>
      </w:r>
    </w:p>
    <w:p w:rsidR="00626FB3" w:rsidRDefault="00626FB3" w:rsidP="00626FB3">
      <w:pPr>
        <w:jc w:val="center"/>
        <w:rPr>
          <w:b/>
          <w:sz w:val="28"/>
        </w:rPr>
      </w:pPr>
      <w:r>
        <w:rPr>
          <w:b/>
          <w:sz w:val="28"/>
        </w:rPr>
        <w:t>ОСВІТИ ПЕДАГОГІЧНИХ ПРАЦІВНИКІВ</w:t>
      </w:r>
    </w:p>
    <w:p w:rsidR="00626FB3" w:rsidRDefault="00626FB3" w:rsidP="00626FB3">
      <w:pPr>
        <w:autoSpaceDE w:val="0"/>
        <w:autoSpaceDN w:val="0"/>
        <w:adjustRightInd w:val="0"/>
        <w:jc w:val="center"/>
        <w:rPr>
          <w:b/>
          <w:bCs/>
          <w:i/>
          <w:iCs/>
          <w:sz w:val="28"/>
        </w:rPr>
      </w:pPr>
      <w:r>
        <w:rPr>
          <w:b/>
          <w:bCs/>
          <w:i/>
          <w:iCs/>
          <w:sz w:val="28"/>
        </w:rPr>
        <w:t xml:space="preserve">21050  </w:t>
      </w:r>
      <w:proofErr w:type="spellStart"/>
      <w:r>
        <w:rPr>
          <w:b/>
          <w:bCs/>
          <w:i/>
          <w:iCs/>
          <w:sz w:val="28"/>
        </w:rPr>
        <w:t>м.Вінниця</w:t>
      </w:r>
      <w:proofErr w:type="spellEnd"/>
      <w:r>
        <w:rPr>
          <w:b/>
          <w:bCs/>
          <w:i/>
          <w:iCs/>
          <w:sz w:val="28"/>
        </w:rPr>
        <w:t xml:space="preserve">, </w:t>
      </w:r>
      <w:proofErr w:type="spellStart"/>
      <w:r>
        <w:rPr>
          <w:b/>
          <w:bCs/>
          <w:i/>
          <w:iCs/>
          <w:sz w:val="28"/>
        </w:rPr>
        <w:t>вул.Грушевського</w:t>
      </w:r>
      <w:proofErr w:type="spellEnd"/>
      <w:r>
        <w:rPr>
          <w:b/>
          <w:bCs/>
          <w:i/>
          <w:iCs/>
          <w:sz w:val="28"/>
        </w:rPr>
        <w:t>,13, тел.67-08-85,</w:t>
      </w:r>
    </w:p>
    <w:p w:rsidR="00626FB3" w:rsidRDefault="00626FB3" w:rsidP="00626FB3">
      <w:pPr>
        <w:autoSpaceDE w:val="0"/>
        <w:autoSpaceDN w:val="0"/>
        <w:adjustRightInd w:val="0"/>
        <w:jc w:val="center"/>
        <w:rPr>
          <w:b/>
          <w:bCs/>
          <w:i/>
          <w:iCs/>
          <w:sz w:val="28"/>
        </w:rPr>
      </w:pPr>
      <w:r>
        <w:rPr>
          <w:b/>
          <w:bCs/>
          <w:i/>
          <w:iCs/>
          <w:sz w:val="28"/>
        </w:rPr>
        <w:t xml:space="preserve"> E-</w:t>
      </w:r>
      <w:proofErr w:type="spellStart"/>
      <w:r>
        <w:rPr>
          <w:b/>
          <w:bCs/>
          <w:i/>
          <w:iCs/>
          <w:sz w:val="28"/>
        </w:rPr>
        <w:t>mail</w:t>
      </w:r>
      <w:proofErr w:type="spellEnd"/>
      <w:r>
        <w:rPr>
          <w:b/>
          <w:bCs/>
          <w:i/>
          <w:iCs/>
          <w:sz w:val="28"/>
        </w:rPr>
        <w:t xml:space="preserve">: </w:t>
      </w:r>
      <w:smartTag w:uri="urn:schemas-microsoft-com:office:smarttags" w:element="PersonName">
        <w:r>
          <w:rPr>
            <w:b/>
            <w:bCs/>
            <w:i/>
            <w:iCs/>
            <w:sz w:val="28"/>
          </w:rPr>
          <w:t>bil@mail.vinnica.ua</w:t>
        </w:r>
      </w:smartTag>
      <w:r>
        <w:rPr>
          <w:b/>
          <w:bCs/>
          <w:i/>
          <w:iCs/>
          <w:sz w:val="28"/>
        </w:rPr>
        <w:t xml:space="preserve"> </w:t>
      </w:r>
    </w:p>
    <w:p w:rsidR="00626FB3" w:rsidRDefault="00626FB3" w:rsidP="00626FB3">
      <w:pPr>
        <w:shd w:val="clear" w:color="auto" w:fill="FFFFFF"/>
        <w:rPr>
          <w:b/>
          <w:color w:val="000000"/>
          <w:sz w:val="28"/>
          <w:szCs w:val="28"/>
        </w:rPr>
      </w:pPr>
      <w:r>
        <w:pict>
          <v:line id="_x0000_s1026" style="position:absolute;z-index:251660288" from="-9pt,2.6pt" to="486pt,2.6pt" strokeweight="6pt">
            <v:stroke linestyle="thickBetweenThin"/>
          </v:line>
        </w:pict>
      </w:r>
    </w:p>
    <w:p w:rsidR="00626FB3" w:rsidRDefault="00626FB3" w:rsidP="00626FB3">
      <w:pPr>
        <w:shd w:val="clear" w:color="auto" w:fill="FFFFFF"/>
        <w:rPr>
          <w:bCs/>
          <w:color w:val="000000"/>
          <w:sz w:val="28"/>
          <w:szCs w:val="28"/>
        </w:rPr>
      </w:pPr>
      <w:r>
        <w:rPr>
          <w:bCs/>
          <w:color w:val="000000"/>
          <w:sz w:val="28"/>
          <w:szCs w:val="28"/>
        </w:rPr>
        <w:t>______________ № _____</w:t>
      </w:r>
    </w:p>
    <w:p w:rsidR="00626FB3" w:rsidRDefault="00626FB3" w:rsidP="00626FB3">
      <w:pPr>
        <w:shd w:val="clear" w:color="auto" w:fill="FFFFFF"/>
        <w:rPr>
          <w:sz w:val="28"/>
          <w:szCs w:val="28"/>
        </w:rPr>
      </w:pPr>
      <w:r>
        <w:rPr>
          <w:sz w:val="28"/>
          <w:szCs w:val="28"/>
        </w:rPr>
        <w:t xml:space="preserve">На № ___ від ___________              </w:t>
      </w:r>
    </w:p>
    <w:p w:rsidR="00626FB3" w:rsidRDefault="00626FB3" w:rsidP="00626FB3">
      <w:pPr>
        <w:shd w:val="clear" w:color="auto" w:fill="FFFFFF"/>
        <w:rPr>
          <w:sz w:val="28"/>
          <w:szCs w:val="28"/>
        </w:rPr>
      </w:pPr>
    </w:p>
    <w:p w:rsidR="00626FB3" w:rsidRDefault="00626FB3" w:rsidP="00626FB3">
      <w:pPr>
        <w:shd w:val="clear" w:color="auto" w:fill="FFFFFF"/>
        <w:rPr>
          <w:b/>
          <w:bCs/>
          <w:color w:val="000000"/>
          <w:spacing w:val="-2"/>
          <w:sz w:val="28"/>
          <w:szCs w:val="28"/>
        </w:rPr>
      </w:pPr>
      <w:r>
        <w:rPr>
          <w:sz w:val="28"/>
          <w:szCs w:val="28"/>
        </w:rPr>
        <w:t xml:space="preserve">                    </w:t>
      </w:r>
    </w:p>
    <w:p w:rsidR="00626FB3" w:rsidRDefault="00626FB3" w:rsidP="00626FB3">
      <w:r>
        <w:tab/>
      </w:r>
      <w:r>
        <w:tab/>
      </w:r>
    </w:p>
    <w:p w:rsidR="00626FB3" w:rsidRPr="005C7357" w:rsidRDefault="00626FB3" w:rsidP="00626FB3">
      <w:pPr>
        <w:shd w:val="clear" w:color="auto" w:fill="FFFFFF"/>
        <w:rPr>
          <w:b/>
          <w:sz w:val="28"/>
          <w:szCs w:val="28"/>
        </w:rPr>
      </w:pPr>
      <w:r>
        <w:t xml:space="preserve">                                                                     </w:t>
      </w:r>
      <w:r w:rsidRPr="005C7357">
        <w:rPr>
          <w:b/>
          <w:sz w:val="28"/>
          <w:szCs w:val="28"/>
        </w:rPr>
        <w:t>Начальникам управлінь(відділів) освіти</w:t>
      </w:r>
    </w:p>
    <w:p w:rsidR="00626FB3" w:rsidRPr="005C7357" w:rsidRDefault="00626FB3" w:rsidP="00626FB3">
      <w:pPr>
        <w:shd w:val="clear" w:color="auto" w:fill="FFFFFF"/>
        <w:rPr>
          <w:b/>
          <w:sz w:val="28"/>
          <w:szCs w:val="28"/>
        </w:rPr>
      </w:pPr>
      <w:r w:rsidRPr="005C7357">
        <w:rPr>
          <w:b/>
          <w:sz w:val="28"/>
          <w:szCs w:val="28"/>
        </w:rPr>
        <w:t xml:space="preserve">                                         </w:t>
      </w:r>
      <w:r>
        <w:rPr>
          <w:b/>
          <w:sz w:val="28"/>
          <w:szCs w:val="28"/>
        </w:rPr>
        <w:t xml:space="preserve">                 </w:t>
      </w:r>
      <w:r w:rsidRPr="005C7357">
        <w:rPr>
          <w:b/>
          <w:sz w:val="28"/>
          <w:szCs w:val="28"/>
        </w:rPr>
        <w:t xml:space="preserve"> </w:t>
      </w:r>
      <w:proofErr w:type="spellStart"/>
      <w:r w:rsidRPr="005C7357">
        <w:rPr>
          <w:b/>
          <w:sz w:val="28"/>
          <w:szCs w:val="28"/>
        </w:rPr>
        <w:t>міськ</w:t>
      </w:r>
      <w:proofErr w:type="spellEnd"/>
      <w:r w:rsidRPr="005C7357">
        <w:rPr>
          <w:b/>
          <w:sz w:val="28"/>
          <w:szCs w:val="28"/>
        </w:rPr>
        <w:t>(рай) держадміністрацій</w:t>
      </w:r>
    </w:p>
    <w:p w:rsidR="00626FB3" w:rsidRDefault="00626FB3" w:rsidP="00626FB3">
      <w:pPr>
        <w:ind w:left="5103" w:hanging="5954"/>
        <w:rPr>
          <w:b/>
          <w:sz w:val="28"/>
          <w:szCs w:val="28"/>
        </w:rPr>
      </w:pPr>
      <w:r w:rsidRPr="005C7357">
        <w:rPr>
          <w:b/>
          <w:sz w:val="28"/>
          <w:szCs w:val="28"/>
        </w:rPr>
        <w:t xml:space="preserve">                                                                                       </w:t>
      </w:r>
    </w:p>
    <w:p w:rsidR="00626FB3" w:rsidRDefault="00626FB3" w:rsidP="00626FB3">
      <w:pPr>
        <w:spacing w:line="360" w:lineRule="auto"/>
        <w:jc w:val="both"/>
        <w:rPr>
          <w:sz w:val="28"/>
          <w:szCs w:val="28"/>
        </w:rPr>
      </w:pPr>
    </w:p>
    <w:p w:rsidR="00626FB3" w:rsidRPr="009B36C0" w:rsidRDefault="00626FB3" w:rsidP="00626FB3">
      <w:pPr>
        <w:rPr>
          <w:b/>
          <w:sz w:val="28"/>
          <w:szCs w:val="28"/>
        </w:rPr>
      </w:pPr>
      <w:r w:rsidRPr="009B36C0">
        <w:rPr>
          <w:b/>
          <w:sz w:val="28"/>
          <w:szCs w:val="28"/>
        </w:rPr>
        <w:t xml:space="preserve">Методичні рекомендації щодо </w:t>
      </w:r>
      <w:r>
        <w:rPr>
          <w:b/>
          <w:sz w:val="28"/>
          <w:szCs w:val="28"/>
        </w:rPr>
        <w:t xml:space="preserve"> факультативного курсу </w:t>
      </w:r>
    </w:p>
    <w:p w:rsidR="00626FB3" w:rsidRDefault="00626FB3" w:rsidP="00626FB3">
      <w:pPr>
        <w:rPr>
          <w:b/>
          <w:sz w:val="28"/>
          <w:szCs w:val="28"/>
        </w:rPr>
      </w:pPr>
      <w:r>
        <w:rPr>
          <w:b/>
          <w:sz w:val="28"/>
          <w:szCs w:val="28"/>
        </w:rPr>
        <w:t>з О</w:t>
      </w:r>
      <w:r w:rsidRPr="009B36C0">
        <w:rPr>
          <w:b/>
          <w:sz w:val="28"/>
          <w:szCs w:val="28"/>
        </w:rPr>
        <w:t>снов захисту Вітчизни</w:t>
      </w:r>
      <w:r>
        <w:rPr>
          <w:b/>
          <w:sz w:val="28"/>
          <w:szCs w:val="28"/>
        </w:rPr>
        <w:t xml:space="preserve">   </w:t>
      </w:r>
      <w:r w:rsidRPr="009B36C0">
        <w:rPr>
          <w:b/>
          <w:sz w:val="28"/>
          <w:szCs w:val="28"/>
        </w:rPr>
        <w:t>для учнів 8-9 класів.</w:t>
      </w:r>
    </w:p>
    <w:p w:rsidR="00626FB3" w:rsidRPr="001C1FFB" w:rsidRDefault="00626FB3" w:rsidP="00626FB3">
      <w:pPr>
        <w:rPr>
          <w:b/>
          <w:sz w:val="28"/>
          <w:szCs w:val="28"/>
        </w:rPr>
      </w:pPr>
    </w:p>
    <w:p w:rsidR="00626FB3" w:rsidRPr="009B36C0" w:rsidRDefault="00626FB3" w:rsidP="00626FB3">
      <w:pPr>
        <w:jc w:val="both"/>
        <w:rPr>
          <w:sz w:val="28"/>
          <w:szCs w:val="28"/>
        </w:rPr>
      </w:pPr>
      <w:r w:rsidRPr="009B36C0">
        <w:rPr>
          <w:sz w:val="28"/>
          <w:szCs w:val="28"/>
        </w:rPr>
        <w:t xml:space="preserve"> </w:t>
      </w:r>
      <w:r>
        <w:rPr>
          <w:sz w:val="28"/>
          <w:szCs w:val="28"/>
        </w:rPr>
        <w:tab/>
      </w:r>
      <w:r w:rsidRPr="009B36C0">
        <w:rPr>
          <w:sz w:val="28"/>
          <w:szCs w:val="28"/>
        </w:rPr>
        <w:t>Підготовка учнівської  молоді до захисту Вітчизни, її  патріотичне виховання  є одним із найважливіших  завдань  держави, справою  суспільства та усього педагогічного колективу навчального закладу.  Одним із пріоритетних напрямків такої роботи є військово-патріотичне виховання. Воно покликане забезпечити морально-політичну</w:t>
      </w:r>
      <w:r>
        <w:rPr>
          <w:sz w:val="28"/>
          <w:szCs w:val="28"/>
        </w:rPr>
        <w:t xml:space="preserve">, психологічні  та </w:t>
      </w:r>
      <w:r w:rsidRPr="009B36C0">
        <w:rPr>
          <w:sz w:val="28"/>
          <w:szCs w:val="28"/>
        </w:rPr>
        <w:t xml:space="preserve"> практичну підготовку щодо виконання конституційного обов’язку – захисту незалежності Батьківщини, військової служби у Збройних Силах України. </w:t>
      </w:r>
    </w:p>
    <w:p w:rsidR="00626FB3" w:rsidRDefault="00626FB3" w:rsidP="00626FB3">
      <w:pPr>
        <w:ind w:firstLine="708"/>
        <w:jc w:val="both"/>
        <w:rPr>
          <w:sz w:val="28"/>
          <w:szCs w:val="28"/>
        </w:rPr>
      </w:pPr>
      <w:r w:rsidRPr="009B36C0">
        <w:rPr>
          <w:sz w:val="28"/>
          <w:szCs w:val="28"/>
        </w:rPr>
        <w:t>Головною метою військово-патріотичного виховання підростаючого покоління є підготовка та виховання самовідданих, свідомих захисників Батьківщини, готових у будь-яких умовах виступити на захист територіальної цілісності та незалежності України. Завдання, які вирішуються в процесі військово-патріотичного виховання, спрямовані на формування  психологічних та морально-вольових якостей (стійкість, мужність, готовність до самопожертви),   розвиток почуття патріотизму, любові до свого народу, його історії, культури та історичних цінностей.  Уміння самостійно та адекватно оцінювати сучасні події, свою роль та місце в цих подіях.</w:t>
      </w:r>
    </w:p>
    <w:p w:rsidR="00626FB3" w:rsidRPr="009B36C0" w:rsidRDefault="00626FB3" w:rsidP="00626FB3">
      <w:pPr>
        <w:ind w:firstLine="708"/>
        <w:jc w:val="both"/>
        <w:rPr>
          <w:sz w:val="28"/>
          <w:szCs w:val="28"/>
        </w:rPr>
      </w:pPr>
      <w:r w:rsidRPr="009B36C0">
        <w:rPr>
          <w:sz w:val="28"/>
          <w:szCs w:val="28"/>
        </w:rPr>
        <w:t xml:space="preserve"> Не менш важливо сформувати  в учнів стійку мотивацію  до оволодіння  знаннями з військової підготовки та  з основ медичних знань,   прагнення до  фізичного розви</w:t>
      </w:r>
      <w:r>
        <w:rPr>
          <w:sz w:val="28"/>
          <w:szCs w:val="28"/>
        </w:rPr>
        <w:t>тку.</w:t>
      </w:r>
      <w:r w:rsidRPr="009B36C0">
        <w:rPr>
          <w:sz w:val="28"/>
          <w:szCs w:val="28"/>
        </w:rPr>
        <w:t xml:space="preserve"> </w:t>
      </w:r>
    </w:p>
    <w:p w:rsidR="00626FB3" w:rsidRDefault="00626FB3" w:rsidP="00626FB3">
      <w:pPr>
        <w:ind w:hanging="284"/>
        <w:jc w:val="both"/>
        <w:rPr>
          <w:sz w:val="28"/>
          <w:szCs w:val="28"/>
        </w:rPr>
      </w:pPr>
      <w:r>
        <w:rPr>
          <w:sz w:val="28"/>
          <w:szCs w:val="28"/>
        </w:rPr>
        <w:t xml:space="preserve">   </w:t>
      </w:r>
      <w:r>
        <w:rPr>
          <w:sz w:val="28"/>
          <w:szCs w:val="28"/>
        </w:rPr>
        <w:tab/>
      </w:r>
      <w:r>
        <w:rPr>
          <w:sz w:val="28"/>
          <w:szCs w:val="28"/>
        </w:rPr>
        <w:tab/>
      </w:r>
      <w:r w:rsidRPr="009B36C0">
        <w:rPr>
          <w:sz w:val="28"/>
          <w:szCs w:val="28"/>
        </w:rPr>
        <w:t xml:space="preserve">Військово-патріотичне виховання здійснюється насамперед в процесі навчання  у  формі лекцій, бесід, екскурсій до музеїв, військових частин, зустрічей з ветеранами війни, учасниками бойових дій, афганцями, походів </w:t>
      </w:r>
      <w:r w:rsidRPr="009B36C0">
        <w:rPr>
          <w:sz w:val="28"/>
          <w:szCs w:val="28"/>
        </w:rPr>
        <w:lastRenderedPageBreak/>
        <w:t>по місцях бойової слави, пошукової роботи, участі в роботі гуртків військово-спортивного спрямування де в учнів закладається фундамент глибоких знань, формується світог</w:t>
      </w:r>
      <w:r>
        <w:rPr>
          <w:sz w:val="28"/>
          <w:szCs w:val="28"/>
        </w:rPr>
        <w:t>ляд, національна самосвідомість,</w:t>
      </w:r>
      <w:r w:rsidRPr="00004F06">
        <w:rPr>
          <w:sz w:val="28"/>
          <w:szCs w:val="28"/>
        </w:rPr>
        <w:t xml:space="preserve"> </w:t>
      </w:r>
      <w:r>
        <w:rPr>
          <w:sz w:val="28"/>
          <w:szCs w:val="28"/>
        </w:rPr>
        <w:t xml:space="preserve">підвищується </w:t>
      </w:r>
      <w:r w:rsidRPr="009B36C0">
        <w:rPr>
          <w:sz w:val="28"/>
          <w:szCs w:val="28"/>
        </w:rPr>
        <w:t xml:space="preserve">престижу військової служби, </w:t>
      </w:r>
      <w:r>
        <w:rPr>
          <w:sz w:val="28"/>
          <w:szCs w:val="28"/>
        </w:rPr>
        <w:t xml:space="preserve">здійснюється </w:t>
      </w:r>
      <w:r w:rsidRPr="009B36C0">
        <w:rPr>
          <w:sz w:val="28"/>
          <w:szCs w:val="28"/>
        </w:rPr>
        <w:t>військ</w:t>
      </w:r>
      <w:r>
        <w:rPr>
          <w:sz w:val="28"/>
          <w:szCs w:val="28"/>
        </w:rPr>
        <w:t>ово-професійна орієнтація.</w:t>
      </w:r>
      <w:r w:rsidRPr="009B36C0">
        <w:rPr>
          <w:sz w:val="28"/>
          <w:szCs w:val="28"/>
        </w:rPr>
        <w:t xml:space="preserve">   Учні усвідомлюють такі поняття, як «Батьківщина»,  «подвиг»,  «патріот», «доброволець», «біженець» тощо.</w:t>
      </w:r>
    </w:p>
    <w:p w:rsidR="00626FB3" w:rsidRPr="009B36C0" w:rsidRDefault="00626FB3" w:rsidP="00626FB3">
      <w:pPr>
        <w:ind w:hanging="284"/>
        <w:jc w:val="both"/>
        <w:rPr>
          <w:sz w:val="28"/>
          <w:szCs w:val="28"/>
        </w:rPr>
      </w:pPr>
    </w:p>
    <w:p w:rsidR="00626FB3" w:rsidRPr="009B36C0" w:rsidRDefault="00626FB3" w:rsidP="00626FB3">
      <w:pPr>
        <w:ind w:firstLine="284"/>
        <w:jc w:val="both"/>
        <w:rPr>
          <w:sz w:val="28"/>
          <w:szCs w:val="28"/>
        </w:rPr>
      </w:pPr>
      <w:r w:rsidRPr="009B36C0">
        <w:rPr>
          <w:sz w:val="28"/>
          <w:szCs w:val="28"/>
        </w:rPr>
        <w:t xml:space="preserve"> Державний підхід до проблеми військово-патріотичного виховання  визначається:</w:t>
      </w:r>
    </w:p>
    <w:p w:rsidR="00626FB3" w:rsidRPr="009B36C0" w:rsidRDefault="00626FB3" w:rsidP="00626FB3">
      <w:pPr>
        <w:pStyle w:val="a3"/>
        <w:numPr>
          <w:ilvl w:val="0"/>
          <w:numId w:val="1"/>
        </w:numPr>
        <w:spacing w:after="0"/>
        <w:ind w:left="0"/>
        <w:jc w:val="both"/>
        <w:rPr>
          <w:rFonts w:ascii="Times New Roman" w:hAnsi="Times New Roman"/>
          <w:b/>
          <w:sz w:val="28"/>
          <w:szCs w:val="28"/>
          <w:lang w:val="uk-UA"/>
        </w:rPr>
      </w:pPr>
      <w:r w:rsidRPr="009B36C0">
        <w:rPr>
          <w:rFonts w:ascii="Times New Roman" w:hAnsi="Times New Roman"/>
          <w:b/>
          <w:sz w:val="28"/>
          <w:szCs w:val="28"/>
          <w:lang w:val="uk-UA"/>
        </w:rPr>
        <w:t xml:space="preserve">Конституцією України  прийнятою на п’ятій сесії Верховної Ради України 28 червня 1996 року. </w:t>
      </w:r>
    </w:p>
    <w:p w:rsidR="00626FB3" w:rsidRPr="009B36C0" w:rsidRDefault="00626FB3" w:rsidP="00626FB3">
      <w:pPr>
        <w:pStyle w:val="2"/>
        <w:spacing w:line="276" w:lineRule="auto"/>
        <w:ind w:firstLine="709"/>
        <w:rPr>
          <w:sz w:val="28"/>
          <w:szCs w:val="28"/>
        </w:rPr>
      </w:pPr>
      <w:r w:rsidRPr="009B36C0">
        <w:rPr>
          <w:b/>
          <w:sz w:val="28"/>
          <w:szCs w:val="28"/>
        </w:rPr>
        <w:t xml:space="preserve"> Стаття 17.</w:t>
      </w:r>
      <w:r w:rsidRPr="009B36C0">
        <w:rPr>
          <w:sz w:val="28"/>
          <w:szCs w:val="28"/>
        </w:rPr>
        <w:t xml:space="preserve"> Захист суверенітету і територіальної цілісності України, забезпечення її економічної та ін</w:t>
      </w:r>
      <w:r w:rsidRPr="009B36C0">
        <w:rPr>
          <w:sz w:val="28"/>
          <w:szCs w:val="28"/>
        </w:rPr>
        <w:softHyphen/>
        <w:t>формаційної безпеки є найважливішими функціями держави, справою всього Українського народу.</w:t>
      </w:r>
    </w:p>
    <w:p w:rsidR="00626FB3" w:rsidRPr="009B36C0" w:rsidRDefault="00626FB3" w:rsidP="00626FB3">
      <w:pPr>
        <w:pStyle w:val="2"/>
        <w:spacing w:line="276" w:lineRule="auto"/>
        <w:ind w:firstLine="709"/>
        <w:rPr>
          <w:sz w:val="28"/>
          <w:szCs w:val="28"/>
        </w:rPr>
      </w:pPr>
      <w:r w:rsidRPr="009B36C0">
        <w:rPr>
          <w:sz w:val="28"/>
          <w:szCs w:val="28"/>
        </w:rPr>
        <w:t>Оборона України, захист її суверенітету, тери</w:t>
      </w:r>
      <w:r w:rsidRPr="009B36C0">
        <w:rPr>
          <w:sz w:val="28"/>
          <w:szCs w:val="28"/>
        </w:rPr>
        <w:softHyphen/>
        <w:t>торіальної цілісності і недоторканності покладаються на Збройні Сили України.</w:t>
      </w:r>
    </w:p>
    <w:p w:rsidR="00626FB3" w:rsidRPr="009B36C0" w:rsidRDefault="00626FB3" w:rsidP="00626FB3">
      <w:pPr>
        <w:pStyle w:val="2"/>
        <w:spacing w:line="276" w:lineRule="auto"/>
        <w:ind w:firstLine="709"/>
        <w:rPr>
          <w:sz w:val="28"/>
          <w:szCs w:val="28"/>
        </w:rPr>
      </w:pPr>
      <w:r w:rsidRPr="009B36C0">
        <w:rPr>
          <w:sz w:val="28"/>
          <w:szCs w:val="28"/>
        </w:rPr>
        <w:t>Забезпечення державної безпеки і захист держав</w:t>
      </w:r>
      <w:r w:rsidRPr="009B36C0">
        <w:rPr>
          <w:sz w:val="28"/>
          <w:szCs w:val="28"/>
        </w:rPr>
        <w:softHyphen/>
        <w:t>ного кордону України покладаються на відповідні військові формування та правоохоронні органи держа</w:t>
      </w:r>
      <w:r w:rsidRPr="009B36C0">
        <w:rPr>
          <w:sz w:val="28"/>
          <w:szCs w:val="28"/>
        </w:rPr>
        <w:softHyphen/>
        <w:t>ви, організація і порядок діяльності яких визначаються законом.</w:t>
      </w:r>
    </w:p>
    <w:p w:rsidR="00626FB3" w:rsidRPr="009B36C0" w:rsidRDefault="00626FB3" w:rsidP="00626FB3">
      <w:pPr>
        <w:pStyle w:val="2"/>
        <w:spacing w:line="276" w:lineRule="auto"/>
        <w:ind w:firstLine="709"/>
        <w:rPr>
          <w:sz w:val="28"/>
          <w:szCs w:val="28"/>
        </w:rPr>
      </w:pPr>
      <w:r w:rsidRPr="009B36C0">
        <w:rPr>
          <w:sz w:val="28"/>
          <w:szCs w:val="28"/>
        </w:rPr>
        <w:t>Збройні</w:t>
      </w:r>
      <w:r w:rsidRPr="009B36C0">
        <w:rPr>
          <w:b/>
          <w:sz w:val="28"/>
          <w:szCs w:val="28"/>
        </w:rPr>
        <w:t xml:space="preserve"> </w:t>
      </w:r>
      <w:r w:rsidRPr="009B36C0">
        <w:rPr>
          <w:sz w:val="28"/>
          <w:szCs w:val="28"/>
        </w:rPr>
        <w:t>Сили України та інші військові фор</w:t>
      </w:r>
      <w:r w:rsidRPr="009B36C0">
        <w:rPr>
          <w:sz w:val="28"/>
          <w:szCs w:val="28"/>
        </w:rPr>
        <w:softHyphen/>
        <w:t>мування ніким не можуть бути використані для обме</w:t>
      </w:r>
      <w:r w:rsidRPr="009B36C0">
        <w:rPr>
          <w:sz w:val="28"/>
          <w:szCs w:val="28"/>
        </w:rPr>
        <w:softHyphen/>
        <w:t>ження прав і свобод громадян або з метою повалення конституційного ладу, усунення органів влади чи пере</w:t>
      </w:r>
      <w:r w:rsidRPr="009B36C0">
        <w:rPr>
          <w:sz w:val="28"/>
          <w:szCs w:val="28"/>
        </w:rPr>
        <w:softHyphen/>
        <w:t>шкоджання їх діяльності.</w:t>
      </w:r>
    </w:p>
    <w:p w:rsidR="00626FB3" w:rsidRPr="009B36C0" w:rsidRDefault="00626FB3" w:rsidP="00626FB3">
      <w:pPr>
        <w:pStyle w:val="2"/>
        <w:spacing w:line="276" w:lineRule="auto"/>
        <w:ind w:firstLine="709"/>
        <w:rPr>
          <w:sz w:val="28"/>
          <w:szCs w:val="28"/>
        </w:rPr>
      </w:pPr>
      <w:r w:rsidRPr="009B36C0">
        <w:rPr>
          <w:sz w:val="28"/>
          <w:szCs w:val="28"/>
        </w:rPr>
        <w:t>Держава забезпечує соціальний захист громадян України, які перебувають на службі у Збройних Силах України та в інших військових формуваннях, а також членів їхніх сімей.</w:t>
      </w:r>
    </w:p>
    <w:p w:rsidR="00626FB3" w:rsidRPr="009B36C0" w:rsidRDefault="00626FB3" w:rsidP="00626FB3">
      <w:pPr>
        <w:pStyle w:val="2"/>
        <w:spacing w:line="276" w:lineRule="auto"/>
        <w:ind w:firstLine="709"/>
        <w:rPr>
          <w:sz w:val="28"/>
          <w:szCs w:val="28"/>
        </w:rPr>
      </w:pPr>
      <w:r w:rsidRPr="009B36C0">
        <w:rPr>
          <w:sz w:val="28"/>
          <w:szCs w:val="28"/>
        </w:rPr>
        <w:t>На території України забороняється створення і функціонування будь-яких збройних формувань, не пе</w:t>
      </w:r>
      <w:r w:rsidRPr="009B36C0">
        <w:rPr>
          <w:sz w:val="28"/>
          <w:szCs w:val="28"/>
        </w:rPr>
        <w:softHyphen/>
        <w:t>редбачених законом.</w:t>
      </w:r>
    </w:p>
    <w:p w:rsidR="00626FB3" w:rsidRPr="009B36C0" w:rsidRDefault="00626FB3" w:rsidP="00626FB3">
      <w:pPr>
        <w:pStyle w:val="2"/>
        <w:spacing w:line="276" w:lineRule="auto"/>
        <w:ind w:firstLine="709"/>
        <w:rPr>
          <w:sz w:val="28"/>
          <w:szCs w:val="28"/>
        </w:rPr>
      </w:pPr>
      <w:r w:rsidRPr="009B36C0">
        <w:rPr>
          <w:b/>
          <w:sz w:val="28"/>
          <w:szCs w:val="28"/>
        </w:rPr>
        <w:t>Стаття 65.</w:t>
      </w:r>
      <w:r w:rsidRPr="009B36C0">
        <w:rPr>
          <w:sz w:val="28"/>
          <w:szCs w:val="28"/>
        </w:rPr>
        <w:t xml:space="preserve"> Захист Вітчизни, незалежності та тери</w:t>
      </w:r>
      <w:r w:rsidRPr="009B36C0">
        <w:rPr>
          <w:sz w:val="28"/>
          <w:szCs w:val="28"/>
        </w:rPr>
        <w:softHyphen/>
        <w:t>торіальної цілісності України, шанування її державних символів є обов'язком громадян України.</w:t>
      </w:r>
    </w:p>
    <w:p w:rsidR="00626FB3" w:rsidRPr="009B36C0" w:rsidRDefault="00626FB3" w:rsidP="00626FB3">
      <w:pPr>
        <w:pStyle w:val="2"/>
        <w:numPr>
          <w:ilvl w:val="0"/>
          <w:numId w:val="1"/>
        </w:numPr>
        <w:spacing w:line="276" w:lineRule="auto"/>
        <w:ind w:left="0"/>
        <w:rPr>
          <w:b/>
          <w:sz w:val="28"/>
          <w:szCs w:val="28"/>
        </w:rPr>
      </w:pPr>
      <w:r w:rsidRPr="009B36C0">
        <w:rPr>
          <w:b/>
          <w:sz w:val="28"/>
          <w:szCs w:val="28"/>
        </w:rPr>
        <w:t xml:space="preserve">Воєнною доктриною України  </w:t>
      </w:r>
      <w:r w:rsidRPr="003E2844">
        <w:rPr>
          <w:sz w:val="28"/>
          <w:szCs w:val="28"/>
        </w:rPr>
        <w:t>затвердженою  Постановою Верховної Ради України   від жовтня 1993 року.</w:t>
      </w:r>
    </w:p>
    <w:p w:rsidR="00626FB3" w:rsidRPr="009B36C0" w:rsidRDefault="00626FB3" w:rsidP="00626FB3">
      <w:pPr>
        <w:pStyle w:val="2"/>
        <w:spacing w:line="276" w:lineRule="auto"/>
        <w:ind w:firstLine="709"/>
        <w:rPr>
          <w:sz w:val="28"/>
          <w:szCs w:val="28"/>
        </w:rPr>
      </w:pPr>
      <w:r>
        <w:rPr>
          <w:sz w:val="28"/>
          <w:szCs w:val="28"/>
        </w:rPr>
        <w:t xml:space="preserve">Воєнна </w:t>
      </w:r>
      <w:r w:rsidRPr="009B36C0">
        <w:rPr>
          <w:sz w:val="28"/>
          <w:szCs w:val="28"/>
        </w:rPr>
        <w:t xml:space="preserve"> доктрина України є складовою частиною концепції національної безпеки і становить сукупність затверджених    Верховною Радою України основополо</w:t>
      </w:r>
      <w:r w:rsidRPr="009B36C0">
        <w:rPr>
          <w:sz w:val="28"/>
          <w:szCs w:val="28"/>
        </w:rPr>
        <w:softHyphen/>
        <w:t>жних настанов і принципів щодо організації та забезпечення безпеки особи, народу і держави шляхом політичних,  дипломатичних, еконо</w:t>
      </w:r>
      <w:r w:rsidRPr="009B36C0">
        <w:rPr>
          <w:sz w:val="28"/>
          <w:szCs w:val="28"/>
        </w:rPr>
        <w:softHyphen/>
        <w:t>мічних та воєнних заходів.</w:t>
      </w:r>
    </w:p>
    <w:p w:rsidR="00626FB3" w:rsidRPr="009B36C0" w:rsidRDefault="00626FB3" w:rsidP="00626FB3">
      <w:pPr>
        <w:pStyle w:val="2"/>
        <w:spacing w:line="276" w:lineRule="auto"/>
        <w:ind w:firstLine="709"/>
        <w:rPr>
          <w:sz w:val="28"/>
          <w:szCs w:val="28"/>
        </w:rPr>
      </w:pPr>
      <w:r w:rsidRPr="009B36C0">
        <w:rPr>
          <w:sz w:val="28"/>
          <w:szCs w:val="28"/>
        </w:rPr>
        <w:t>Головною метою Воєнної політики  України є гарантування національної безпеки України від зовнішньої воєнної загрози,  відвернення вій</w:t>
      </w:r>
      <w:r w:rsidRPr="009B36C0">
        <w:rPr>
          <w:sz w:val="28"/>
          <w:szCs w:val="28"/>
        </w:rPr>
        <w:softHyphen/>
        <w:t>ни, підтримання міжнародно</w:t>
      </w:r>
      <w:r w:rsidRPr="009B36C0">
        <w:rPr>
          <w:sz w:val="28"/>
          <w:szCs w:val="28"/>
        </w:rPr>
        <w:softHyphen/>
        <w:t>го миру і безпеки.</w:t>
      </w:r>
    </w:p>
    <w:p w:rsidR="00626FB3" w:rsidRPr="009B36C0" w:rsidRDefault="00626FB3" w:rsidP="00626FB3">
      <w:pPr>
        <w:pStyle w:val="2"/>
        <w:spacing w:line="276" w:lineRule="auto"/>
        <w:ind w:firstLine="709"/>
        <w:rPr>
          <w:sz w:val="28"/>
          <w:szCs w:val="28"/>
        </w:rPr>
      </w:pPr>
      <w:r w:rsidRPr="009B36C0">
        <w:rPr>
          <w:sz w:val="28"/>
          <w:szCs w:val="28"/>
        </w:rPr>
        <w:lastRenderedPageBreak/>
        <w:t>Україна будує свої відносини з іншими державами на основі принципів рівноправності, взаємоповаги, взаємовигоди, невтручання у внут</w:t>
      </w:r>
      <w:r w:rsidRPr="009B36C0">
        <w:rPr>
          <w:sz w:val="28"/>
          <w:szCs w:val="28"/>
        </w:rPr>
        <w:softHyphen/>
        <w:t>рішні справи та інших загальновизнаних принципів і норм міжнародного права, за</w:t>
      </w:r>
      <w:r w:rsidRPr="009B36C0">
        <w:rPr>
          <w:sz w:val="28"/>
          <w:szCs w:val="28"/>
        </w:rPr>
        <w:softHyphen/>
        <w:t>фіксованих, зокрема, у Статуті Організації Об'єднаних Націй (</w:t>
      </w:r>
      <w:r>
        <w:rPr>
          <w:sz w:val="28"/>
          <w:szCs w:val="28"/>
        </w:rPr>
        <w:t xml:space="preserve">ООН). </w:t>
      </w:r>
      <w:r w:rsidRPr="009B36C0">
        <w:rPr>
          <w:sz w:val="28"/>
          <w:szCs w:val="28"/>
        </w:rPr>
        <w:t xml:space="preserve"> Здійснюючи свій зовніш</w:t>
      </w:r>
      <w:r w:rsidRPr="009B36C0">
        <w:rPr>
          <w:sz w:val="28"/>
          <w:szCs w:val="28"/>
        </w:rPr>
        <w:softHyphen/>
        <w:t>ньополітичний і воєнно-політичний курс згідно з національними інтересами,  Украї</w:t>
      </w:r>
      <w:r w:rsidRPr="009B36C0">
        <w:rPr>
          <w:sz w:val="28"/>
          <w:szCs w:val="28"/>
        </w:rPr>
        <w:softHyphen/>
        <w:t>на:</w:t>
      </w:r>
    </w:p>
    <w:p w:rsidR="00626FB3" w:rsidRPr="009B36C0" w:rsidRDefault="00626FB3" w:rsidP="00626FB3">
      <w:pPr>
        <w:pStyle w:val="2"/>
        <w:spacing w:line="276" w:lineRule="auto"/>
        <w:ind w:firstLine="709"/>
        <w:rPr>
          <w:sz w:val="28"/>
          <w:szCs w:val="28"/>
        </w:rPr>
      </w:pPr>
      <w:r w:rsidRPr="009B36C0">
        <w:rPr>
          <w:sz w:val="28"/>
          <w:szCs w:val="28"/>
        </w:rPr>
        <w:t>- не висуває територіальних претензій до інших держав і не визнає жодних територіальних претензій до себе;</w:t>
      </w:r>
    </w:p>
    <w:p w:rsidR="00626FB3" w:rsidRPr="009B36C0" w:rsidRDefault="00626FB3" w:rsidP="00626FB3">
      <w:pPr>
        <w:pStyle w:val="2"/>
        <w:spacing w:line="276" w:lineRule="auto"/>
        <w:ind w:firstLine="709"/>
        <w:rPr>
          <w:sz w:val="28"/>
          <w:szCs w:val="28"/>
        </w:rPr>
      </w:pPr>
      <w:r w:rsidRPr="009B36C0">
        <w:rPr>
          <w:sz w:val="28"/>
          <w:szCs w:val="28"/>
        </w:rPr>
        <w:t>- суворо дотримує принципу недоторканності  існуючих де</w:t>
      </w:r>
      <w:r w:rsidRPr="009B36C0">
        <w:rPr>
          <w:sz w:val="28"/>
          <w:szCs w:val="28"/>
        </w:rPr>
        <w:softHyphen/>
        <w:t>ржавних кордонів;</w:t>
      </w:r>
    </w:p>
    <w:p w:rsidR="00626FB3" w:rsidRPr="009B36C0" w:rsidRDefault="00626FB3" w:rsidP="00626FB3">
      <w:pPr>
        <w:pStyle w:val="2"/>
        <w:spacing w:line="276" w:lineRule="auto"/>
        <w:ind w:firstLine="709"/>
        <w:rPr>
          <w:sz w:val="28"/>
          <w:szCs w:val="28"/>
        </w:rPr>
      </w:pPr>
      <w:r w:rsidRPr="009B36C0">
        <w:rPr>
          <w:sz w:val="28"/>
          <w:szCs w:val="28"/>
        </w:rPr>
        <w:t>- поважає державний суверенітет і політичну незалежність інших держав і визнає за ними право на вирішення всіх питань своєї національ</w:t>
      </w:r>
      <w:r w:rsidRPr="009B36C0">
        <w:rPr>
          <w:sz w:val="28"/>
          <w:szCs w:val="28"/>
        </w:rPr>
        <w:softHyphen/>
        <w:t>ної безпеки відповідно  до своїх інтересів без нанесен</w:t>
      </w:r>
      <w:r w:rsidRPr="009B36C0">
        <w:rPr>
          <w:sz w:val="28"/>
          <w:szCs w:val="28"/>
        </w:rPr>
        <w:softHyphen/>
        <w:t>ня шкоди безпеці інших дер</w:t>
      </w:r>
      <w:r w:rsidRPr="009B36C0">
        <w:rPr>
          <w:sz w:val="28"/>
          <w:szCs w:val="28"/>
        </w:rPr>
        <w:softHyphen/>
        <w:t>жав;</w:t>
      </w:r>
    </w:p>
    <w:p w:rsidR="00626FB3" w:rsidRPr="009B36C0" w:rsidRDefault="00626FB3" w:rsidP="00626FB3">
      <w:pPr>
        <w:pStyle w:val="2"/>
        <w:spacing w:line="276" w:lineRule="auto"/>
        <w:ind w:firstLine="709"/>
        <w:rPr>
          <w:sz w:val="28"/>
          <w:szCs w:val="28"/>
        </w:rPr>
      </w:pPr>
      <w:r w:rsidRPr="009B36C0">
        <w:rPr>
          <w:sz w:val="28"/>
          <w:szCs w:val="28"/>
        </w:rPr>
        <w:t>- сприяє паритетному і збалансованому скороченню всіх видів збройних  сил  і озброєнь у регіоні та у світі, виходячи з умов забезпечення оборонної достатності кожної дер</w:t>
      </w:r>
      <w:r w:rsidRPr="009B36C0">
        <w:rPr>
          <w:sz w:val="28"/>
          <w:szCs w:val="28"/>
        </w:rPr>
        <w:softHyphen/>
        <w:t>жави;</w:t>
      </w:r>
    </w:p>
    <w:p w:rsidR="00626FB3" w:rsidRPr="009B36C0" w:rsidRDefault="00626FB3" w:rsidP="00626FB3">
      <w:pPr>
        <w:pStyle w:val="2"/>
        <w:spacing w:line="276" w:lineRule="auto"/>
        <w:ind w:firstLine="709"/>
        <w:rPr>
          <w:sz w:val="28"/>
          <w:szCs w:val="28"/>
        </w:rPr>
      </w:pPr>
      <w:r w:rsidRPr="009B36C0">
        <w:rPr>
          <w:sz w:val="28"/>
          <w:szCs w:val="28"/>
        </w:rPr>
        <w:t>- обстоює вирішення всіх міждержавних суперечностей тільки політичними та іншими прийнятими згідно з нор</w:t>
      </w:r>
      <w:r w:rsidRPr="009B36C0">
        <w:rPr>
          <w:sz w:val="28"/>
          <w:szCs w:val="28"/>
        </w:rPr>
        <w:softHyphen/>
        <w:t>мами міжнародного права засобами і шляхом прийняття всіма державами зобов'язань про взаємний ненапад;</w:t>
      </w:r>
    </w:p>
    <w:p w:rsidR="00626FB3" w:rsidRPr="009B36C0" w:rsidRDefault="00626FB3" w:rsidP="00626FB3">
      <w:pPr>
        <w:pStyle w:val="2"/>
        <w:spacing w:line="276" w:lineRule="auto"/>
        <w:ind w:firstLine="709"/>
        <w:rPr>
          <w:sz w:val="28"/>
          <w:szCs w:val="28"/>
        </w:rPr>
      </w:pPr>
      <w:r w:rsidRPr="009B36C0">
        <w:rPr>
          <w:sz w:val="28"/>
          <w:szCs w:val="28"/>
        </w:rPr>
        <w:t>- будує свої відносини з ін</w:t>
      </w:r>
      <w:r w:rsidRPr="009B36C0">
        <w:rPr>
          <w:sz w:val="28"/>
          <w:szCs w:val="28"/>
        </w:rPr>
        <w:softHyphen/>
        <w:t>шими державами незалежно від їх суспільно-політичного ладу  та воєнно-політичної орієнтації на взаємному врахуванні всіх питань національної безпеки сторін;</w:t>
      </w:r>
    </w:p>
    <w:p w:rsidR="00626FB3" w:rsidRPr="009B36C0" w:rsidRDefault="00626FB3" w:rsidP="00626FB3">
      <w:pPr>
        <w:pStyle w:val="2"/>
        <w:spacing w:line="276" w:lineRule="auto"/>
        <w:ind w:firstLine="709"/>
        <w:rPr>
          <w:sz w:val="28"/>
          <w:szCs w:val="28"/>
        </w:rPr>
      </w:pPr>
      <w:r w:rsidRPr="009B36C0">
        <w:rPr>
          <w:sz w:val="28"/>
          <w:szCs w:val="28"/>
        </w:rPr>
        <w:t>- забороняє   застосовувати власні Збройні Сили для роз</w:t>
      </w:r>
      <w:r w:rsidRPr="009B36C0">
        <w:rPr>
          <w:sz w:val="28"/>
          <w:szCs w:val="28"/>
        </w:rPr>
        <w:softHyphen/>
        <w:t>в'язання політичних завдань на своїй території;</w:t>
      </w:r>
    </w:p>
    <w:p w:rsidR="00626FB3" w:rsidRPr="009B36C0" w:rsidRDefault="00626FB3" w:rsidP="00626FB3">
      <w:pPr>
        <w:pStyle w:val="2"/>
        <w:spacing w:line="276" w:lineRule="auto"/>
        <w:ind w:firstLine="709"/>
        <w:rPr>
          <w:sz w:val="28"/>
          <w:szCs w:val="28"/>
        </w:rPr>
      </w:pPr>
      <w:r w:rsidRPr="009B36C0">
        <w:rPr>
          <w:sz w:val="28"/>
          <w:szCs w:val="28"/>
        </w:rPr>
        <w:t>- виключає своє одностороннє повне роззброєння.</w:t>
      </w:r>
    </w:p>
    <w:p w:rsidR="00626FB3" w:rsidRPr="00004F06" w:rsidRDefault="00626FB3" w:rsidP="00626FB3">
      <w:pPr>
        <w:pStyle w:val="2"/>
        <w:spacing w:line="276" w:lineRule="auto"/>
        <w:ind w:firstLine="709"/>
        <w:rPr>
          <w:sz w:val="28"/>
          <w:szCs w:val="28"/>
        </w:rPr>
      </w:pPr>
      <w:r w:rsidRPr="009B36C0">
        <w:rPr>
          <w:sz w:val="28"/>
          <w:szCs w:val="28"/>
        </w:rPr>
        <w:t>Україна  виступає за створення всеохоплюючих систем універсальної та загальноєвропейської безпеки і вважає участь у них важливим ком</w:t>
      </w:r>
      <w:r w:rsidRPr="009B36C0">
        <w:rPr>
          <w:sz w:val="28"/>
          <w:szCs w:val="28"/>
        </w:rPr>
        <w:softHyphen/>
        <w:t>понентом своєї національної безпеки.</w:t>
      </w:r>
    </w:p>
    <w:p w:rsidR="00626FB3" w:rsidRPr="009B36C0" w:rsidRDefault="00626FB3" w:rsidP="00626FB3">
      <w:pPr>
        <w:pStyle w:val="2"/>
        <w:spacing w:line="276" w:lineRule="auto"/>
        <w:ind w:firstLine="709"/>
        <w:rPr>
          <w:sz w:val="28"/>
          <w:szCs w:val="28"/>
        </w:rPr>
      </w:pPr>
      <w:r w:rsidRPr="009B36C0">
        <w:rPr>
          <w:sz w:val="28"/>
          <w:szCs w:val="28"/>
        </w:rPr>
        <w:t>Основним завданням Збройних Сил є захист незалежності територіальної цілі</w:t>
      </w:r>
      <w:r>
        <w:rPr>
          <w:sz w:val="28"/>
          <w:szCs w:val="28"/>
        </w:rPr>
        <w:t>сності,  недоторканості України</w:t>
      </w:r>
      <w:r w:rsidRPr="009B36C0">
        <w:rPr>
          <w:sz w:val="28"/>
          <w:szCs w:val="28"/>
        </w:rPr>
        <w:t>.</w:t>
      </w:r>
    </w:p>
    <w:p w:rsidR="00626FB3" w:rsidRPr="009B36C0" w:rsidRDefault="00626FB3" w:rsidP="00626FB3">
      <w:pPr>
        <w:pStyle w:val="2"/>
        <w:spacing w:line="276" w:lineRule="auto"/>
        <w:ind w:firstLine="709"/>
        <w:rPr>
          <w:sz w:val="28"/>
          <w:szCs w:val="28"/>
        </w:rPr>
      </w:pPr>
      <w:r w:rsidRPr="009B36C0">
        <w:rPr>
          <w:sz w:val="28"/>
          <w:szCs w:val="28"/>
        </w:rPr>
        <w:t>Основними принципами  будівництва Збройних Сил  України є:</w:t>
      </w:r>
    </w:p>
    <w:p w:rsidR="00626FB3" w:rsidRPr="009B36C0" w:rsidRDefault="00626FB3" w:rsidP="00626FB3">
      <w:pPr>
        <w:pStyle w:val="2"/>
        <w:spacing w:line="276" w:lineRule="auto"/>
        <w:ind w:firstLine="709"/>
        <w:rPr>
          <w:sz w:val="28"/>
          <w:szCs w:val="28"/>
        </w:rPr>
      </w:pPr>
      <w:r w:rsidRPr="009B36C0">
        <w:rPr>
          <w:sz w:val="28"/>
          <w:szCs w:val="28"/>
        </w:rPr>
        <w:t>- проведення оперативно-тактичної, мобілізаційної, бойової та морально-психологічної підготовки  особового складу з урахуванням законів збройної боротьби та при</w:t>
      </w:r>
      <w:r w:rsidRPr="009B36C0">
        <w:rPr>
          <w:sz w:val="28"/>
          <w:szCs w:val="28"/>
        </w:rPr>
        <w:softHyphen/>
        <w:t>нципів воєнного мистецтва;</w:t>
      </w:r>
    </w:p>
    <w:p w:rsidR="00626FB3" w:rsidRPr="009B36C0" w:rsidRDefault="00626FB3" w:rsidP="00626FB3">
      <w:pPr>
        <w:pStyle w:val="2"/>
        <w:spacing w:line="276" w:lineRule="auto"/>
        <w:ind w:firstLine="709"/>
        <w:rPr>
          <w:sz w:val="28"/>
          <w:szCs w:val="28"/>
        </w:rPr>
      </w:pPr>
      <w:r w:rsidRPr="009B36C0">
        <w:rPr>
          <w:sz w:val="28"/>
          <w:szCs w:val="28"/>
        </w:rPr>
        <w:t xml:space="preserve">- комплектування їх  на основі загального військового обов’язку </w:t>
      </w:r>
      <w:r w:rsidRPr="009B36C0">
        <w:rPr>
          <w:smallCaps/>
          <w:sz w:val="28"/>
          <w:szCs w:val="28"/>
        </w:rPr>
        <w:t xml:space="preserve"> </w:t>
      </w:r>
      <w:r w:rsidRPr="009B36C0">
        <w:rPr>
          <w:sz w:val="28"/>
          <w:szCs w:val="28"/>
        </w:rPr>
        <w:t>і за контрактом з поступовим переходом   до професійної  армії;.</w:t>
      </w:r>
    </w:p>
    <w:p w:rsidR="00626FB3" w:rsidRPr="009B36C0" w:rsidRDefault="00626FB3" w:rsidP="00626FB3">
      <w:pPr>
        <w:pStyle w:val="2"/>
        <w:spacing w:line="276" w:lineRule="auto"/>
        <w:ind w:firstLine="709"/>
        <w:rPr>
          <w:sz w:val="28"/>
          <w:szCs w:val="28"/>
        </w:rPr>
      </w:pPr>
      <w:r w:rsidRPr="009B36C0">
        <w:rPr>
          <w:sz w:val="28"/>
          <w:szCs w:val="28"/>
        </w:rPr>
        <w:t xml:space="preserve">- військово-патріотичне  виховання допризовної  молоді, особового </w:t>
      </w:r>
      <w:r w:rsidRPr="009B36C0">
        <w:rPr>
          <w:sz w:val="28"/>
          <w:szCs w:val="28"/>
        </w:rPr>
        <w:lastRenderedPageBreak/>
        <w:t>складу</w:t>
      </w:r>
      <w:r w:rsidRPr="009B36C0">
        <w:rPr>
          <w:smallCaps/>
          <w:sz w:val="28"/>
          <w:szCs w:val="28"/>
        </w:rPr>
        <w:t xml:space="preserve"> </w:t>
      </w:r>
      <w:r w:rsidRPr="009B36C0">
        <w:rPr>
          <w:sz w:val="28"/>
          <w:szCs w:val="28"/>
        </w:rPr>
        <w:t>на національно-історичних  традиціях;</w:t>
      </w:r>
    </w:p>
    <w:p w:rsidR="00626FB3" w:rsidRPr="009B36C0" w:rsidRDefault="00626FB3" w:rsidP="00626FB3">
      <w:pPr>
        <w:pStyle w:val="2"/>
        <w:spacing w:line="276" w:lineRule="auto"/>
        <w:ind w:firstLine="709"/>
        <w:rPr>
          <w:sz w:val="28"/>
          <w:szCs w:val="28"/>
        </w:rPr>
      </w:pPr>
      <w:r w:rsidRPr="009B36C0">
        <w:rPr>
          <w:sz w:val="28"/>
          <w:szCs w:val="28"/>
        </w:rPr>
        <w:t>- вирішення комплексу пи</w:t>
      </w:r>
      <w:r w:rsidRPr="009B36C0">
        <w:rPr>
          <w:sz w:val="28"/>
          <w:szCs w:val="28"/>
        </w:rPr>
        <w:softHyphen/>
        <w:t>тань, пов’язаних з соціаль</w:t>
      </w:r>
      <w:r w:rsidRPr="009B36C0">
        <w:rPr>
          <w:sz w:val="28"/>
          <w:szCs w:val="28"/>
        </w:rPr>
        <w:softHyphen/>
        <w:t>ним захистом військовослужбовців;</w:t>
      </w:r>
    </w:p>
    <w:p w:rsidR="00626FB3" w:rsidRPr="009B36C0" w:rsidRDefault="00626FB3" w:rsidP="00626FB3">
      <w:pPr>
        <w:pStyle w:val="2"/>
        <w:spacing w:line="276" w:lineRule="auto"/>
        <w:ind w:firstLine="709"/>
        <w:rPr>
          <w:sz w:val="28"/>
          <w:szCs w:val="28"/>
        </w:rPr>
      </w:pPr>
      <w:r w:rsidRPr="009B36C0">
        <w:rPr>
          <w:sz w:val="28"/>
          <w:szCs w:val="28"/>
        </w:rPr>
        <w:t>- повна  департизація (заборона військовослужбовцям брати участь у діяльності політичних партій і рухів).</w:t>
      </w:r>
    </w:p>
    <w:p w:rsidR="00626FB3" w:rsidRPr="009B36C0" w:rsidRDefault="00626FB3" w:rsidP="00626FB3">
      <w:pPr>
        <w:pStyle w:val="2"/>
        <w:spacing w:line="276" w:lineRule="auto"/>
        <w:ind w:firstLine="709"/>
        <w:rPr>
          <w:sz w:val="28"/>
          <w:szCs w:val="28"/>
        </w:rPr>
      </w:pPr>
      <w:r w:rsidRPr="009B36C0">
        <w:rPr>
          <w:sz w:val="28"/>
          <w:szCs w:val="28"/>
        </w:rPr>
        <w:t>Збройні Сили України ма</w:t>
      </w:r>
      <w:r w:rsidRPr="009B36C0">
        <w:rPr>
          <w:sz w:val="28"/>
          <w:szCs w:val="28"/>
        </w:rPr>
        <w:softHyphen/>
        <w:t>ють у  своєму</w:t>
      </w:r>
      <w:r w:rsidRPr="009B36C0">
        <w:rPr>
          <w:smallCaps/>
          <w:sz w:val="28"/>
          <w:szCs w:val="28"/>
        </w:rPr>
        <w:t xml:space="preserve"> </w:t>
      </w:r>
      <w:r w:rsidRPr="009B36C0">
        <w:rPr>
          <w:sz w:val="28"/>
          <w:szCs w:val="28"/>
        </w:rPr>
        <w:t>складі види і роди військ та інші війс</w:t>
      </w:r>
      <w:r>
        <w:rPr>
          <w:sz w:val="28"/>
          <w:szCs w:val="28"/>
        </w:rPr>
        <w:t>ько</w:t>
      </w:r>
      <w:r>
        <w:rPr>
          <w:sz w:val="28"/>
          <w:szCs w:val="28"/>
        </w:rPr>
        <w:softHyphen/>
        <w:t>ві формування і об'єкти, не</w:t>
      </w:r>
      <w:r w:rsidRPr="009B36C0">
        <w:rPr>
          <w:sz w:val="28"/>
          <w:szCs w:val="28"/>
        </w:rPr>
        <w:t>обхідні   для   забезпечення обороноздатності держави та передбачені чинним законодавством.</w:t>
      </w:r>
    </w:p>
    <w:p w:rsidR="00626FB3" w:rsidRPr="009B36C0" w:rsidRDefault="00626FB3" w:rsidP="00626FB3">
      <w:pPr>
        <w:pStyle w:val="a3"/>
        <w:numPr>
          <w:ilvl w:val="0"/>
          <w:numId w:val="1"/>
        </w:numPr>
        <w:spacing w:after="0"/>
        <w:ind w:left="0" w:firstLine="0"/>
        <w:jc w:val="both"/>
        <w:rPr>
          <w:rFonts w:ascii="Times New Roman" w:hAnsi="Times New Roman"/>
          <w:sz w:val="28"/>
          <w:szCs w:val="28"/>
          <w:lang w:val="uk-UA"/>
        </w:rPr>
      </w:pPr>
      <w:r w:rsidRPr="009B36C0">
        <w:rPr>
          <w:rFonts w:ascii="Times New Roman" w:hAnsi="Times New Roman"/>
          <w:b/>
          <w:sz w:val="28"/>
          <w:szCs w:val="28"/>
          <w:lang w:val="uk-UA"/>
        </w:rPr>
        <w:t xml:space="preserve">Законом  України  «Про оборону  України»   </w:t>
      </w:r>
      <w:r w:rsidRPr="009B36C0">
        <w:rPr>
          <w:rFonts w:ascii="Times New Roman" w:hAnsi="Times New Roman"/>
          <w:sz w:val="28"/>
          <w:szCs w:val="28"/>
          <w:lang w:val="uk-UA"/>
        </w:rPr>
        <w:t>прийнятим  на  сесії Верховної Ради України   6 грудня 1991 року (Нова редакція прийнята 5 жовтня 2000 року) Цей Закон встановлює засади оборони України, а також повноваження органів державної влади, основні функції та завдання органів військового управління, місцевих державних адміністрацій, органів місцевого самоврядування, обов’язки  підприємств, установ, організацій, посадових осіб, права та обов’язки  громадян України у сфері оборони.</w:t>
      </w:r>
    </w:p>
    <w:p w:rsidR="00626FB3" w:rsidRPr="009B36C0" w:rsidRDefault="00626FB3" w:rsidP="00626FB3">
      <w:pPr>
        <w:pStyle w:val="2"/>
        <w:spacing w:line="276" w:lineRule="auto"/>
        <w:ind w:firstLine="0"/>
        <w:rPr>
          <w:sz w:val="28"/>
          <w:szCs w:val="28"/>
        </w:rPr>
      </w:pPr>
      <w:r w:rsidRPr="009B36C0">
        <w:rPr>
          <w:b/>
          <w:sz w:val="28"/>
          <w:szCs w:val="28"/>
        </w:rPr>
        <w:t>Стаття 17. Права та обов'язки громадян України у сфері оборони</w:t>
      </w:r>
      <w:r w:rsidRPr="009B36C0">
        <w:rPr>
          <w:sz w:val="28"/>
          <w:szCs w:val="28"/>
        </w:rPr>
        <w:t>.</w:t>
      </w:r>
    </w:p>
    <w:p w:rsidR="00626FB3" w:rsidRPr="009B36C0" w:rsidRDefault="00626FB3" w:rsidP="00626FB3">
      <w:pPr>
        <w:pStyle w:val="2"/>
        <w:spacing w:line="276" w:lineRule="auto"/>
        <w:ind w:firstLine="709"/>
        <w:rPr>
          <w:sz w:val="28"/>
          <w:szCs w:val="28"/>
        </w:rPr>
      </w:pPr>
      <w:r w:rsidRPr="009B36C0">
        <w:rPr>
          <w:i/>
          <w:sz w:val="28"/>
          <w:szCs w:val="28"/>
        </w:rPr>
        <w:t xml:space="preserve"> </w:t>
      </w:r>
      <w:r w:rsidRPr="009B36C0">
        <w:rPr>
          <w:sz w:val="28"/>
          <w:szCs w:val="28"/>
        </w:rPr>
        <w:t xml:space="preserve"> Захист Вітчизни, незалежності та територіальної ці</w:t>
      </w:r>
      <w:r w:rsidRPr="009B36C0">
        <w:rPr>
          <w:sz w:val="28"/>
          <w:szCs w:val="28"/>
        </w:rPr>
        <w:softHyphen/>
        <w:t>лісності України є конституційним обов'язком громадян України. Громадяни України чоловічої статі, придатні до про</w:t>
      </w:r>
      <w:r w:rsidRPr="009B36C0">
        <w:rPr>
          <w:sz w:val="28"/>
          <w:szCs w:val="28"/>
        </w:rPr>
        <w:softHyphen/>
        <w:t>ходження військової служби за станом здоров'я і ві</w:t>
      </w:r>
      <w:r w:rsidRPr="009B36C0">
        <w:rPr>
          <w:sz w:val="28"/>
          <w:szCs w:val="28"/>
        </w:rPr>
        <w:softHyphen/>
        <w:t>ком, а жіночої статі — також за відповідною фаховою підготовкою, повинні виконувати військовий обов'я</w:t>
      </w:r>
      <w:r w:rsidRPr="009B36C0">
        <w:rPr>
          <w:sz w:val="28"/>
          <w:szCs w:val="28"/>
        </w:rPr>
        <w:softHyphen/>
        <w:t>зок згідно із законодавством. Громадяни проходять військову службу та викону</w:t>
      </w:r>
      <w:r w:rsidRPr="009B36C0">
        <w:rPr>
          <w:sz w:val="28"/>
          <w:szCs w:val="28"/>
        </w:rPr>
        <w:softHyphen/>
        <w:t>ють військовий обов'язок у запасі відповідно до зако</w:t>
      </w:r>
      <w:r w:rsidRPr="009B36C0">
        <w:rPr>
          <w:sz w:val="28"/>
          <w:szCs w:val="28"/>
        </w:rPr>
        <w:softHyphen/>
        <w:t>нодавства.</w:t>
      </w:r>
    </w:p>
    <w:p w:rsidR="00626FB3" w:rsidRPr="009B36C0" w:rsidRDefault="00626FB3" w:rsidP="00626FB3">
      <w:pPr>
        <w:pStyle w:val="2"/>
        <w:spacing w:line="276" w:lineRule="auto"/>
        <w:ind w:firstLine="709"/>
        <w:rPr>
          <w:sz w:val="28"/>
          <w:szCs w:val="28"/>
        </w:rPr>
      </w:pPr>
      <w:r w:rsidRPr="009B36C0">
        <w:rPr>
          <w:sz w:val="28"/>
          <w:szCs w:val="28"/>
        </w:rPr>
        <w:t>Громадяни, які проходять державну військову служ</w:t>
      </w:r>
      <w:r w:rsidRPr="009B36C0">
        <w:rPr>
          <w:sz w:val="28"/>
          <w:szCs w:val="28"/>
        </w:rPr>
        <w:softHyphen/>
        <w:t>бу у Збройних Силах України, при виконанні обов'язків служби носять військову форму одягу, їм довічно встановлюються законом військові звання. Порядок позбавлення військового звання визначається законом.</w:t>
      </w:r>
    </w:p>
    <w:p w:rsidR="00626FB3" w:rsidRPr="009B36C0" w:rsidRDefault="00626FB3" w:rsidP="00626FB3">
      <w:pPr>
        <w:pStyle w:val="2"/>
        <w:spacing w:line="276" w:lineRule="auto"/>
        <w:ind w:firstLine="709"/>
        <w:rPr>
          <w:sz w:val="28"/>
          <w:szCs w:val="28"/>
        </w:rPr>
      </w:pPr>
      <w:r w:rsidRPr="009B36C0">
        <w:rPr>
          <w:sz w:val="28"/>
          <w:szCs w:val="28"/>
        </w:rPr>
        <w:t>В умовах воєнного стану відповідно до закону до</w:t>
      </w:r>
      <w:r w:rsidRPr="009B36C0">
        <w:rPr>
          <w:sz w:val="28"/>
          <w:szCs w:val="28"/>
        </w:rPr>
        <w:softHyphen/>
        <w:t>пускається примусове вилучення приватного майна та відчуження об'єктів права приватної власності гро</w:t>
      </w:r>
      <w:r w:rsidRPr="009B36C0">
        <w:rPr>
          <w:sz w:val="28"/>
          <w:szCs w:val="28"/>
        </w:rPr>
        <w:softHyphen/>
        <w:t>мадян з наступним повним відшкодуванням їх вартос</w:t>
      </w:r>
      <w:r w:rsidRPr="009B36C0">
        <w:rPr>
          <w:sz w:val="28"/>
          <w:szCs w:val="28"/>
        </w:rPr>
        <w:softHyphen/>
        <w:t>ті у порядку та терміни, встановлені Кабінетом Мініс</w:t>
      </w:r>
      <w:r w:rsidRPr="009B36C0">
        <w:rPr>
          <w:sz w:val="28"/>
          <w:szCs w:val="28"/>
        </w:rPr>
        <w:softHyphen/>
        <w:t>трів України.</w:t>
      </w:r>
    </w:p>
    <w:p w:rsidR="00626FB3" w:rsidRPr="009B36C0" w:rsidRDefault="00626FB3" w:rsidP="00626FB3">
      <w:pPr>
        <w:ind w:firstLine="709"/>
        <w:jc w:val="both"/>
        <w:rPr>
          <w:sz w:val="28"/>
          <w:szCs w:val="28"/>
        </w:rPr>
      </w:pPr>
      <w:r w:rsidRPr="009B36C0">
        <w:rPr>
          <w:sz w:val="28"/>
          <w:szCs w:val="28"/>
        </w:rPr>
        <w:t>Громадяни України в установленому законом по</w:t>
      </w:r>
      <w:r w:rsidRPr="009B36C0">
        <w:rPr>
          <w:sz w:val="28"/>
          <w:szCs w:val="28"/>
        </w:rPr>
        <w:softHyphen/>
        <w:t>рядку можуть створювати громадські організації для і сприяння зміцненню оборони держави.</w:t>
      </w:r>
    </w:p>
    <w:p w:rsidR="00626FB3" w:rsidRPr="009B36C0" w:rsidRDefault="00626FB3" w:rsidP="00626FB3">
      <w:pPr>
        <w:pStyle w:val="a3"/>
        <w:numPr>
          <w:ilvl w:val="0"/>
          <w:numId w:val="1"/>
        </w:numPr>
        <w:spacing w:after="0"/>
        <w:ind w:left="0"/>
        <w:jc w:val="both"/>
        <w:rPr>
          <w:rFonts w:ascii="Times New Roman" w:hAnsi="Times New Roman"/>
          <w:sz w:val="28"/>
          <w:szCs w:val="28"/>
          <w:lang w:val="uk-UA"/>
        </w:rPr>
      </w:pPr>
      <w:r w:rsidRPr="009B36C0">
        <w:rPr>
          <w:rFonts w:ascii="Times New Roman" w:hAnsi="Times New Roman"/>
          <w:b/>
          <w:sz w:val="28"/>
          <w:szCs w:val="28"/>
          <w:lang w:val="uk-UA"/>
        </w:rPr>
        <w:t xml:space="preserve">Законом  України «Про Збройні Сили України». </w:t>
      </w:r>
      <w:r w:rsidRPr="009B36C0">
        <w:rPr>
          <w:rFonts w:ascii="Times New Roman" w:hAnsi="Times New Roman"/>
          <w:sz w:val="28"/>
          <w:szCs w:val="28"/>
          <w:lang w:val="uk-UA"/>
        </w:rPr>
        <w:t>Прийнятим на сесії Верховної Ради</w:t>
      </w:r>
      <w:r w:rsidRPr="009B36C0">
        <w:rPr>
          <w:rFonts w:ascii="Times New Roman" w:hAnsi="Times New Roman"/>
          <w:b/>
          <w:sz w:val="28"/>
          <w:szCs w:val="28"/>
          <w:lang w:val="uk-UA"/>
        </w:rPr>
        <w:t xml:space="preserve"> </w:t>
      </w:r>
      <w:r w:rsidRPr="009B36C0">
        <w:rPr>
          <w:rFonts w:ascii="Times New Roman" w:hAnsi="Times New Roman"/>
          <w:sz w:val="28"/>
          <w:szCs w:val="28"/>
          <w:lang w:val="uk-UA"/>
        </w:rPr>
        <w:t>України 6 грудня 1991 року (Нова редакція прий</w:t>
      </w:r>
      <w:r>
        <w:rPr>
          <w:rFonts w:ascii="Times New Roman" w:hAnsi="Times New Roman"/>
          <w:sz w:val="28"/>
          <w:szCs w:val="28"/>
          <w:lang w:val="uk-UA"/>
        </w:rPr>
        <w:t>нята 5 жовтня 2000 року).</w:t>
      </w:r>
    </w:p>
    <w:p w:rsidR="00626FB3" w:rsidRPr="009B36C0" w:rsidRDefault="00626FB3" w:rsidP="00626FB3">
      <w:pPr>
        <w:pStyle w:val="2"/>
        <w:spacing w:line="276" w:lineRule="auto"/>
        <w:ind w:firstLine="0"/>
        <w:rPr>
          <w:sz w:val="28"/>
          <w:szCs w:val="28"/>
        </w:rPr>
      </w:pPr>
      <w:r w:rsidRPr="009B36C0">
        <w:rPr>
          <w:b/>
          <w:sz w:val="28"/>
          <w:szCs w:val="28"/>
        </w:rPr>
        <w:t>Стаття 11.</w:t>
      </w:r>
      <w:r w:rsidRPr="009B36C0">
        <w:rPr>
          <w:sz w:val="28"/>
          <w:szCs w:val="28"/>
        </w:rPr>
        <w:t xml:space="preserve"> </w:t>
      </w:r>
      <w:r w:rsidRPr="009B36C0">
        <w:rPr>
          <w:b/>
          <w:sz w:val="28"/>
          <w:szCs w:val="28"/>
        </w:rPr>
        <w:t>Засади діяльності Збройних Сил України.</w:t>
      </w:r>
      <w:r w:rsidRPr="009B36C0">
        <w:rPr>
          <w:sz w:val="28"/>
          <w:szCs w:val="28"/>
        </w:rPr>
        <w:t xml:space="preserve"> Збройні Сили України проводять свою діяльність на засадах:</w:t>
      </w:r>
    </w:p>
    <w:p w:rsidR="00626FB3" w:rsidRDefault="00626FB3" w:rsidP="00626FB3">
      <w:pPr>
        <w:pStyle w:val="2"/>
        <w:spacing w:line="276" w:lineRule="auto"/>
        <w:ind w:firstLine="0"/>
        <w:rPr>
          <w:sz w:val="28"/>
          <w:szCs w:val="28"/>
        </w:rPr>
      </w:pPr>
      <w:r>
        <w:rPr>
          <w:sz w:val="28"/>
          <w:szCs w:val="28"/>
        </w:rPr>
        <w:lastRenderedPageBreak/>
        <w:t xml:space="preserve">- </w:t>
      </w:r>
      <w:r w:rsidRPr="009B36C0">
        <w:rPr>
          <w:sz w:val="28"/>
          <w:szCs w:val="28"/>
        </w:rPr>
        <w:t>вірності конституційному обов'язку та військовій присязі;</w:t>
      </w:r>
    </w:p>
    <w:p w:rsidR="00626FB3" w:rsidRPr="009B36C0" w:rsidRDefault="00626FB3" w:rsidP="00626FB3">
      <w:pPr>
        <w:pStyle w:val="2"/>
        <w:spacing w:line="276" w:lineRule="auto"/>
        <w:ind w:firstLine="0"/>
        <w:rPr>
          <w:sz w:val="28"/>
          <w:szCs w:val="28"/>
        </w:rPr>
      </w:pPr>
      <w:r>
        <w:rPr>
          <w:sz w:val="28"/>
          <w:szCs w:val="28"/>
        </w:rPr>
        <w:t xml:space="preserve">- </w:t>
      </w:r>
      <w:r w:rsidRPr="009B36C0">
        <w:rPr>
          <w:sz w:val="28"/>
          <w:szCs w:val="28"/>
        </w:rPr>
        <w:t xml:space="preserve">верховенства права, законності та гуманності, поваги до людини,  її конституційних прав і свобод;      </w:t>
      </w:r>
    </w:p>
    <w:p w:rsidR="00626FB3" w:rsidRPr="009B36C0" w:rsidRDefault="00626FB3" w:rsidP="00626FB3">
      <w:pPr>
        <w:pStyle w:val="2"/>
        <w:spacing w:line="276" w:lineRule="auto"/>
        <w:ind w:firstLine="0"/>
        <w:rPr>
          <w:sz w:val="28"/>
          <w:szCs w:val="28"/>
        </w:rPr>
      </w:pPr>
      <w:r>
        <w:rPr>
          <w:sz w:val="28"/>
          <w:szCs w:val="28"/>
        </w:rPr>
        <w:t xml:space="preserve">- </w:t>
      </w:r>
      <w:r w:rsidRPr="009B36C0">
        <w:rPr>
          <w:sz w:val="28"/>
          <w:szCs w:val="28"/>
        </w:rPr>
        <w:t>гласності, відкритості для демократичного цивільно</w:t>
      </w:r>
      <w:r w:rsidRPr="009B36C0">
        <w:rPr>
          <w:sz w:val="28"/>
          <w:szCs w:val="28"/>
        </w:rPr>
        <w:softHyphen/>
        <w:t>го контролю;</w:t>
      </w:r>
    </w:p>
    <w:p w:rsidR="00626FB3" w:rsidRPr="009B36C0" w:rsidRDefault="00626FB3" w:rsidP="00626FB3">
      <w:pPr>
        <w:pStyle w:val="2"/>
        <w:spacing w:line="276" w:lineRule="auto"/>
        <w:ind w:firstLine="0"/>
        <w:rPr>
          <w:sz w:val="28"/>
          <w:szCs w:val="28"/>
        </w:rPr>
      </w:pPr>
      <w:r>
        <w:rPr>
          <w:sz w:val="28"/>
          <w:szCs w:val="28"/>
        </w:rPr>
        <w:t xml:space="preserve">- </w:t>
      </w:r>
      <w:r w:rsidRPr="009B36C0">
        <w:rPr>
          <w:sz w:val="28"/>
          <w:szCs w:val="28"/>
        </w:rPr>
        <w:t>поєднання єдиноначальності і колегіального розроб</w:t>
      </w:r>
      <w:r w:rsidRPr="009B36C0">
        <w:rPr>
          <w:sz w:val="28"/>
          <w:szCs w:val="28"/>
        </w:rPr>
        <w:softHyphen/>
        <w:t>лення найбільш важливих рішень;</w:t>
      </w:r>
    </w:p>
    <w:p w:rsidR="00626FB3" w:rsidRPr="009B36C0" w:rsidRDefault="00626FB3" w:rsidP="00626FB3">
      <w:pPr>
        <w:pStyle w:val="2"/>
        <w:spacing w:line="276" w:lineRule="auto"/>
        <w:ind w:firstLine="0"/>
        <w:rPr>
          <w:sz w:val="28"/>
          <w:szCs w:val="28"/>
        </w:rPr>
      </w:pPr>
      <w:r>
        <w:rPr>
          <w:sz w:val="28"/>
          <w:szCs w:val="28"/>
        </w:rPr>
        <w:t xml:space="preserve">- </w:t>
      </w:r>
      <w:r w:rsidRPr="009B36C0">
        <w:rPr>
          <w:sz w:val="28"/>
          <w:szCs w:val="28"/>
        </w:rPr>
        <w:t>комплектування шляхом призову громадян на військову службу та прийняття на військову службу за контрактом;</w:t>
      </w:r>
    </w:p>
    <w:p w:rsidR="00626FB3" w:rsidRPr="009B36C0" w:rsidRDefault="00626FB3" w:rsidP="00626FB3">
      <w:pPr>
        <w:pStyle w:val="2"/>
        <w:spacing w:line="276" w:lineRule="auto"/>
        <w:ind w:firstLine="0"/>
        <w:rPr>
          <w:sz w:val="28"/>
          <w:szCs w:val="28"/>
        </w:rPr>
      </w:pPr>
      <w:r>
        <w:rPr>
          <w:sz w:val="28"/>
          <w:szCs w:val="28"/>
        </w:rPr>
        <w:t xml:space="preserve">- </w:t>
      </w:r>
      <w:r w:rsidRPr="009B36C0">
        <w:rPr>
          <w:sz w:val="28"/>
          <w:szCs w:val="28"/>
        </w:rPr>
        <w:t>постійної бойової та мобілізаційної готовності, збереження державної та військової таємниці;</w:t>
      </w:r>
    </w:p>
    <w:p w:rsidR="00626FB3" w:rsidRPr="009B36C0" w:rsidRDefault="00626FB3" w:rsidP="00626FB3">
      <w:pPr>
        <w:pStyle w:val="2"/>
        <w:spacing w:line="276" w:lineRule="auto"/>
        <w:ind w:firstLine="0"/>
        <w:rPr>
          <w:sz w:val="28"/>
          <w:szCs w:val="28"/>
        </w:rPr>
      </w:pPr>
      <w:r>
        <w:rPr>
          <w:sz w:val="28"/>
          <w:szCs w:val="28"/>
        </w:rPr>
        <w:t xml:space="preserve">- </w:t>
      </w:r>
      <w:r w:rsidRPr="009B36C0">
        <w:rPr>
          <w:sz w:val="28"/>
          <w:szCs w:val="28"/>
        </w:rPr>
        <w:t>виховання військовослужбовців на патріотичних, бойових традиціях Українського народу, додержання військової дисципліни;</w:t>
      </w:r>
    </w:p>
    <w:p w:rsidR="00626FB3" w:rsidRPr="009B36C0" w:rsidRDefault="00626FB3" w:rsidP="00626FB3">
      <w:pPr>
        <w:pStyle w:val="2"/>
        <w:spacing w:line="276" w:lineRule="auto"/>
        <w:ind w:firstLine="0"/>
        <w:rPr>
          <w:sz w:val="28"/>
          <w:szCs w:val="28"/>
        </w:rPr>
      </w:pPr>
      <w:r>
        <w:rPr>
          <w:sz w:val="28"/>
          <w:szCs w:val="28"/>
        </w:rPr>
        <w:t xml:space="preserve">- </w:t>
      </w:r>
      <w:r w:rsidRPr="009B36C0">
        <w:rPr>
          <w:sz w:val="28"/>
          <w:szCs w:val="28"/>
        </w:rPr>
        <w:t>забезпечення державного соціально-економічного та соціально-правового захисту громадян, які перебувають на службі у Збройних Силах України, а також членів їх сімей, заборони створення і діяльності організаційних струк</w:t>
      </w:r>
      <w:r w:rsidRPr="009B36C0">
        <w:rPr>
          <w:sz w:val="28"/>
          <w:szCs w:val="28"/>
        </w:rPr>
        <w:softHyphen/>
        <w:t>тур політичних партій.</w:t>
      </w:r>
    </w:p>
    <w:p w:rsidR="00626FB3" w:rsidRPr="00795DBB" w:rsidRDefault="00626FB3" w:rsidP="00626FB3">
      <w:pPr>
        <w:pStyle w:val="a3"/>
        <w:numPr>
          <w:ilvl w:val="0"/>
          <w:numId w:val="1"/>
        </w:numPr>
        <w:spacing w:after="0"/>
        <w:ind w:left="0" w:hanging="142"/>
        <w:jc w:val="both"/>
        <w:rPr>
          <w:rFonts w:ascii="Times New Roman" w:hAnsi="Times New Roman"/>
          <w:sz w:val="28"/>
          <w:szCs w:val="28"/>
          <w:lang w:val="uk-UA"/>
        </w:rPr>
      </w:pPr>
      <w:r w:rsidRPr="009B36C0">
        <w:rPr>
          <w:rFonts w:ascii="Times New Roman" w:hAnsi="Times New Roman"/>
          <w:b/>
          <w:sz w:val="28"/>
          <w:szCs w:val="28"/>
          <w:lang w:val="uk-UA"/>
        </w:rPr>
        <w:t xml:space="preserve">    Законом  Україні «Про  військовий обов’язок і військову службу»  </w:t>
      </w:r>
      <w:r w:rsidRPr="009B36C0">
        <w:rPr>
          <w:rFonts w:ascii="Times New Roman" w:hAnsi="Times New Roman"/>
          <w:sz w:val="28"/>
          <w:szCs w:val="28"/>
          <w:lang w:val="uk-UA"/>
        </w:rPr>
        <w:t xml:space="preserve">прийнятим  на сесії Верховної ради України 25 березня 1992 року  (нова редакція прийнята 18 червня 1999 року.   </w:t>
      </w:r>
      <w:r w:rsidRPr="009B36C0">
        <w:rPr>
          <w:rFonts w:ascii="Times New Roman" w:hAnsi="Times New Roman"/>
          <w:b/>
          <w:sz w:val="28"/>
          <w:szCs w:val="28"/>
          <w:lang w:val="uk-UA"/>
        </w:rPr>
        <w:t>Закон</w:t>
      </w:r>
      <w:r>
        <w:rPr>
          <w:rFonts w:ascii="Times New Roman" w:hAnsi="Times New Roman"/>
          <w:b/>
          <w:sz w:val="28"/>
          <w:szCs w:val="28"/>
          <w:lang w:val="uk-UA"/>
        </w:rPr>
        <w:t>ом</w:t>
      </w:r>
      <w:r w:rsidRPr="009B36C0">
        <w:rPr>
          <w:rFonts w:ascii="Times New Roman" w:hAnsi="Times New Roman"/>
          <w:b/>
          <w:sz w:val="28"/>
          <w:szCs w:val="28"/>
          <w:lang w:val="uk-UA"/>
        </w:rPr>
        <w:t xml:space="preserve">   Україні</w:t>
      </w:r>
      <w:r w:rsidRPr="009B36C0">
        <w:rPr>
          <w:rFonts w:ascii="Times New Roman" w:hAnsi="Times New Roman"/>
          <w:sz w:val="28"/>
          <w:szCs w:val="28"/>
          <w:lang w:val="uk-UA"/>
        </w:rPr>
        <w:t xml:space="preserve">   Про внесення змін до Закону України    "Про військовий обов'язок і військову службу"    (Відомості Верховної Ради України (ВВР), 2010, N 12, ст.117 )</w:t>
      </w:r>
      <w:r>
        <w:rPr>
          <w:rFonts w:ascii="Times New Roman" w:hAnsi="Times New Roman"/>
          <w:sz w:val="28"/>
          <w:szCs w:val="28"/>
          <w:lang w:val="uk-UA"/>
        </w:rPr>
        <w:t>.</w:t>
      </w:r>
    </w:p>
    <w:p w:rsidR="00626FB3" w:rsidRPr="00795DBB" w:rsidRDefault="00626FB3" w:rsidP="00626FB3">
      <w:pPr>
        <w:pStyle w:val="a3"/>
        <w:spacing w:after="0"/>
        <w:ind w:left="0" w:firstLine="708"/>
        <w:jc w:val="both"/>
        <w:rPr>
          <w:rFonts w:ascii="Times New Roman" w:hAnsi="Times New Roman"/>
          <w:sz w:val="28"/>
          <w:szCs w:val="28"/>
          <w:lang w:val="uk-UA"/>
        </w:rPr>
      </w:pPr>
      <w:r w:rsidRPr="009B36C0">
        <w:rPr>
          <w:rFonts w:ascii="Times New Roman" w:hAnsi="Times New Roman"/>
          <w:sz w:val="28"/>
          <w:szCs w:val="28"/>
          <w:lang w:val="uk-UA"/>
        </w:rPr>
        <w:t xml:space="preserve"> Цей Закон здійснює правове регулювання відносин між державою і громадянами України у зв'язку з виконанням ними конституційного обов'язку щодо захисту Вітчизни. </w:t>
      </w:r>
    </w:p>
    <w:p w:rsidR="00626FB3" w:rsidRPr="009B36C0" w:rsidRDefault="00626FB3" w:rsidP="00626FB3">
      <w:pPr>
        <w:ind w:hanging="141"/>
        <w:jc w:val="both"/>
        <w:rPr>
          <w:b/>
          <w:sz w:val="28"/>
          <w:szCs w:val="28"/>
        </w:rPr>
      </w:pPr>
      <w:r>
        <w:rPr>
          <w:b/>
          <w:sz w:val="28"/>
          <w:szCs w:val="28"/>
        </w:rPr>
        <w:t>Стаття 1. Військовий обов'язок.</w:t>
      </w:r>
    </w:p>
    <w:p w:rsidR="00626FB3" w:rsidRPr="009B36C0" w:rsidRDefault="00626FB3" w:rsidP="00626FB3">
      <w:pPr>
        <w:ind w:hanging="141"/>
        <w:jc w:val="both"/>
        <w:rPr>
          <w:sz w:val="28"/>
          <w:szCs w:val="28"/>
        </w:rPr>
      </w:pPr>
      <w:r>
        <w:rPr>
          <w:sz w:val="28"/>
          <w:szCs w:val="28"/>
        </w:rPr>
        <w:t xml:space="preserve"> </w:t>
      </w:r>
      <w:r w:rsidRPr="009B36C0">
        <w:rPr>
          <w:sz w:val="28"/>
          <w:szCs w:val="28"/>
        </w:rPr>
        <w:t xml:space="preserve"> Захист Вітчизни, незалежності та територіальної цілісності України є конституційним обов'язком громадян України. </w:t>
      </w:r>
    </w:p>
    <w:p w:rsidR="00626FB3" w:rsidRPr="009B36C0" w:rsidRDefault="00626FB3" w:rsidP="00626FB3">
      <w:pPr>
        <w:ind w:hanging="141"/>
        <w:jc w:val="both"/>
        <w:rPr>
          <w:sz w:val="28"/>
          <w:szCs w:val="28"/>
        </w:rPr>
      </w:pPr>
      <w:r>
        <w:rPr>
          <w:sz w:val="28"/>
          <w:szCs w:val="28"/>
        </w:rPr>
        <w:t xml:space="preserve"> </w:t>
      </w:r>
      <w:r w:rsidRPr="009B36C0">
        <w:rPr>
          <w:sz w:val="28"/>
          <w:szCs w:val="28"/>
        </w:rPr>
        <w:t xml:space="preserve"> Військовий обов'язок установлюється з метою підготовки громадян України до захисту Вітчизни, забезпечення особовим складом Збройних Сил України, інших утворених відповідно до законів України військових формувань, а також правоохоронних органів спеціального призначення та Державної спеціальної служби транс</w:t>
      </w:r>
      <w:r>
        <w:rPr>
          <w:sz w:val="28"/>
          <w:szCs w:val="28"/>
        </w:rPr>
        <w:t>порту</w:t>
      </w:r>
      <w:r w:rsidRPr="009B36C0">
        <w:rPr>
          <w:sz w:val="28"/>
          <w:szCs w:val="28"/>
        </w:rPr>
        <w:t xml:space="preserve">, посади в яких комплектуються військовослужбовцями. </w:t>
      </w:r>
    </w:p>
    <w:p w:rsidR="00626FB3" w:rsidRPr="009B36C0" w:rsidRDefault="00626FB3" w:rsidP="00626FB3">
      <w:pPr>
        <w:ind w:hanging="141"/>
        <w:jc w:val="both"/>
        <w:rPr>
          <w:sz w:val="28"/>
          <w:szCs w:val="28"/>
        </w:rPr>
      </w:pPr>
      <w:r>
        <w:rPr>
          <w:sz w:val="28"/>
          <w:szCs w:val="28"/>
        </w:rPr>
        <w:t xml:space="preserve"> </w:t>
      </w:r>
      <w:r w:rsidRPr="009B36C0">
        <w:rPr>
          <w:sz w:val="28"/>
          <w:szCs w:val="28"/>
        </w:rPr>
        <w:t xml:space="preserve">Військовий обов'язок включає: </w:t>
      </w:r>
    </w:p>
    <w:p w:rsidR="00626FB3" w:rsidRPr="009B36C0" w:rsidRDefault="00626FB3" w:rsidP="00626FB3">
      <w:pPr>
        <w:ind w:hanging="141"/>
        <w:jc w:val="both"/>
        <w:rPr>
          <w:sz w:val="28"/>
          <w:szCs w:val="28"/>
        </w:rPr>
      </w:pPr>
      <w:r w:rsidRPr="009B36C0">
        <w:rPr>
          <w:sz w:val="28"/>
          <w:szCs w:val="28"/>
        </w:rPr>
        <w:t xml:space="preserve">- підготовку громадян до військової служби; </w:t>
      </w:r>
    </w:p>
    <w:p w:rsidR="00626FB3" w:rsidRPr="009B36C0" w:rsidRDefault="00626FB3" w:rsidP="00626FB3">
      <w:pPr>
        <w:ind w:hanging="141"/>
        <w:jc w:val="both"/>
        <w:rPr>
          <w:sz w:val="28"/>
          <w:szCs w:val="28"/>
        </w:rPr>
      </w:pPr>
      <w:r w:rsidRPr="009B36C0">
        <w:rPr>
          <w:sz w:val="28"/>
          <w:szCs w:val="28"/>
        </w:rPr>
        <w:t xml:space="preserve"> - приписку до призовних дільниць; </w:t>
      </w:r>
    </w:p>
    <w:p w:rsidR="00626FB3" w:rsidRPr="009B36C0" w:rsidRDefault="00626FB3" w:rsidP="00626FB3">
      <w:pPr>
        <w:ind w:hanging="141"/>
        <w:jc w:val="both"/>
        <w:rPr>
          <w:sz w:val="28"/>
          <w:szCs w:val="28"/>
        </w:rPr>
      </w:pPr>
      <w:r w:rsidRPr="009B36C0">
        <w:rPr>
          <w:sz w:val="28"/>
          <w:szCs w:val="28"/>
        </w:rPr>
        <w:t xml:space="preserve"> - прийняття в добро</w:t>
      </w:r>
      <w:r>
        <w:rPr>
          <w:sz w:val="28"/>
          <w:szCs w:val="28"/>
        </w:rPr>
        <w:t xml:space="preserve">вільному порядку </w:t>
      </w:r>
      <w:r w:rsidRPr="009B36C0">
        <w:rPr>
          <w:sz w:val="28"/>
          <w:szCs w:val="28"/>
        </w:rPr>
        <w:t xml:space="preserve"> та призов на військову службу; </w:t>
      </w:r>
    </w:p>
    <w:p w:rsidR="00626FB3" w:rsidRPr="009B36C0" w:rsidRDefault="00626FB3" w:rsidP="00626FB3">
      <w:pPr>
        <w:ind w:hanging="141"/>
        <w:jc w:val="both"/>
        <w:rPr>
          <w:sz w:val="28"/>
          <w:szCs w:val="28"/>
        </w:rPr>
      </w:pPr>
      <w:r w:rsidRPr="009B36C0">
        <w:rPr>
          <w:sz w:val="28"/>
          <w:szCs w:val="28"/>
        </w:rPr>
        <w:t xml:space="preserve"> - проходження військової служби; </w:t>
      </w:r>
    </w:p>
    <w:p w:rsidR="00626FB3" w:rsidRPr="009B36C0" w:rsidRDefault="00626FB3" w:rsidP="00626FB3">
      <w:pPr>
        <w:ind w:hanging="141"/>
        <w:jc w:val="both"/>
        <w:rPr>
          <w:sz w:val="28"/>
          <w:szCs w:val="28"/>
        </w:rPr>
      </w:pPr>
      <w:r w:rsidRPr="009B36C0">
        <w:rPr>
          <w:sz w:val="28"/>
          <w:szCs w:val="28"/>
        </w:rPr>
        <w:t xml:space="preserve"> - виконання військового обов'язку в запасі; </w:t>
      </w:r>
    </w:p>
    <w:p w:rsidR="00626FB3" w:rsidRPr="009B36C0" w:rsidRDefault="00626FB3" w:rsidP="00626FB3">
      <w:pPr>
        <w:ind w:hanging="141"/>
        <w:jc w:val="both"/>
        <w:rPr>
          <w:sz w:val="28"/>
          <w:szCs w:val="28"/>
        </w:rPr>
      </w:pPr>
      <w:r w:rsidRPr="009B36C0">
        <w:rPr>
          <w:sz w:val="28"/>
          <w:szCs w:val="28"/>
        </w:rPr>
        <w:t xml:space="preserve"> - проходження служби у військовому резерві; </w:t>
      </w:r>
    </w:p>
    <w:p w:rsidR="00626FB3" w:rsidRPr="009B36C0" w:rsidRDefault="00626FB3" w:rsidP="00626FB3">
      <w:pPr>
        <w:ind w:hanging="141"/>
        <w:jc w:val="both"/>
        <w:rPr>
          <w:sz w:val="28"/>
          <w:szCs w:val="28"/>
        </w:rPr>
      </w:pPr>
      <w:r w:rsidRPr="009B36C0">
        <w:rPr>
          <w:sz w:val="28"/>
          <w:szCs w:val="28"/>
        </w:rPr>
        <w:t xml:space="preserve"> - дотримання правил військового обліку. </w:t>
      </w:r>
    </w:p>
    <w:p w:rsidR="00626FB3" w:rsidRPr="009B36C0" w:rsidRDefault="00626FB3" w:rsidP="00626FB3">
      <w:pPr>
        <w:ind w:hanging="141"/>
        <w:jc w:val="both"/>
        <w:rPr>
          <w:sz w:val="28"/>
          <w:szCs w:val="28"/>
        </w:rPr>
      </w:pPr>
      <w:r w:rsidRPr="009B36C0">
        <w:rPr>
          <w:sz w:val="28"/>
          <w:szCs w:val="28"/>
        </w:rPr>
        <w:lastRenderedPageBreak/>
        <w:t xml:space="preserve"> Щодо військового обов'язку громадяни України поділяються на такі категорії: </w:t>
      </w:r>
    </w:p>
    <w:p w:rsidR="00626FB3" w:rsidRPr="009B36C0" w:rsidRDefault="00626FB3" w:rsidP="00626FB3">
      <w:pPr>
        <w:ind w:hanging="141"/>
        <w:jc w:val="both"/>
        <w:rPr>
          <w:sz w:val="28"/>
          <w:szCs w:val="28"/>
        </w:rPr>
      </w:pPr>
      <w:r w:rsidRPr="009B36C0">
        <w:rPr>
          <w:sz w:val="28"/>
          <w:szCs w:val="28"/>
        </w:rPr>
        <w:t xml:space="preserve">- допризовники - особи, які підлягають приписці до призовних дільниць; </w:t>
      </w:r>
    </w:p>
    <w:p w:rsidR="00626FB3" w:rsidRPr="009B36C0" w:rsidRDefault="00626FB3" w:rsidP="00626FB3">
      <w:pPr>
        <w:ind w:hanging="141"/>
        <w:jc w:val="both"/>
        <w:rPr>
          <w:sz w:val="28"/>
          <w:szCs w:val="28"/>
        </w:rPr>
      </w:pPr>
      <w:r w:rsidRPr="009B36C0">
        <w:rPr>
          <w:sz w:val="28"/>
          <w:szCs w:val="28"/>
        </w:rPr>
        <w:t xml:space="preserve"> - призовники - особи, приписані до призовних дільниць; </w:t>
      </w:r>
    </w:p>
    <w:p w:rsidR="00626FB3" w:rsidRPr="009B36C0" w:rsidRDefault="00626FB3" w:rsidP="00626FB3">
      <w:pPr>
        <w:ind w:hanging="141"/>
        <w:jc w:val="both"/>
        <w:rPr>
          <w:sz w:val="28"/>
          <w:szCs w:val="28"/>
        </w:rPr>
      </w:pPr>
      <w:r w:rsidRPr="009B36C0">
        <w:rPr>
          <w:sz w:val="28"/>
          <w:szCs w:val="28"/>
        </w:rPr>
        <w:t xml:space="preserve"> - військовослужбовці - особи, які проходять військову службу; </w:t>
      </w:r>
    </w:p>
    <w:p w:rsidR="00626FB3" w:rsidRPr="009B36C0" w:rsidRDefault="00626FB3" w:rsidP="00626FB3">
      <w:pPr>
        <w:ind w:hanging="141"/>
        <w:jc w:val="both"/>
        <w:rPr>
          <w:sz w:val="28"/>
          <w:szCs w:val="28"/>
        </w:rPr>
      </w:pPr>
      <w:r w:rsidRPr="009B36C0">
        <w:rPr>
          <w:sz w:val="28"/>
          <w:szCs w:val="28"/>
        </w:rPr>
        <w:t xml:space="preserve"> - військовозобов'язані - особи, які перебувають у запасі для комплектування Збройних Сил України та інших військових формувань на особливий період, а також для виконання робіт із забезпечення оборони держави; </w:t>
      </w:r>
    </w:p>
    <w:p w:rsidR="00626FB3" w:rsidRPr="009B36C0" w:rsidRDefault="00626FB3" w:rsidP="00626FB3">
      <w:pPr>
        <w:ind w:hanging="141"/>
        <w:jc w:val="both"/>
        <w:rPr>
          <w:sz w:val="28"/>
          <w:szCs w:val="28"/>
        </w:rPr>
      </w:pPr>
      <w:r w:rsidRPr="009B36C0">
        <w:rPr>
          <w:sz w:val="28"/>
          <w:szCs w:val="28"/>
        </w:rPr>
        <w:t xml:space="preserve">-  резервісти - військовозобов'язані, які у добровільному порядку проходять службу у військовому резерві Збройних Сил України та інших військових формувань. </w:t>
      </w:r>
    </w:p>
    <w:p w:rsidR="00626FB3" w:rsidRPr="009B36C0" w:rsidRDefault="00626FB3" w:rsidP="00626FB3">
      <w:pPr>
        <w:ind w:hanging="141"/>
        <w:jc w:val="both"/>
        <w:rPr>
          <w:sz w:val="28"/>
          <w:szCs w:val="28"/>
        </w:rPr>
      </w:pPr>
      <w:r>
        <w:rPr>
          <w:sz w:val="28"/>
          <w:szCs w:val="28"/>
        </w:rPr>
        <w:t xml:space="preserve"> </w:t>
      </w:r>
      <w:r w:rsidRPr="009B36C0">
        <w:rPr>
          <w:sz w:val="28"/>
          <w:szCs w:val="28"/>
        </w:rPr>
        <w:t xml:space="preserve"> Громадяни України, які приписані до призовних дільниць або перебувають у запасі Збройних Сил України, зобов'язані: </w:t>
      </w:r>
    </w:p>
    <w:p w:rsidR="00626FB3" w:rsidRPr="009B36C0" w:rsidRDefault="00626FB3" w:rsidP="00626FB3">
      <w:pPr>
        <w:ind w:hanging="141"/>
        <w:jc w:val="both"/>
        <w:rPr>
          <w:sz w:val="28"/>
          <w:szCs w:val="28"/>
        </w:rPr>
      </w:pPr>
      <w:r w:rsidRPr="009B36C0">
        <w:rPr>
          <w:sz w:val="28"/>
          <w:szCs w:val="28"/>
        </w:rPr>
        <w:t xml:space="preserve"> - прибувати за викликом районного (міського) військового комісаріату для оформлення військово-облікових документів, приписки, проходження медичного огляду, направлення на підготовку з метою здобуття або вдосконалення військово-облікової спеціальності, призову на військову службу або на збори військовозобов'язаних; </w:t>
      </w:r>
    </w:p>
    <w:p w:rsidR="00626FB3" w:rsidRPr="009B36C0" w:rsidRDefault="00626FB3" w:rsidP="00626FB3">
      <w:pPr>
        <w:ind w:hanging="141"/>
        <w:jc w:val="both"/>
        <w:rPr>
          <w:sz w:val="28"/>
          <w:szCs w:val="28"/>
        </w:rPr>
      </w:pPr>
      <w:r w:rsidRPr="009B36C0">
        <w:rPr>
          <w:sz w:val="28"/>
          <w:szCs w:val="28"/>
        </w:rPr>
        <w:t xml:space="preserve"> - проходити медичний огляд та лікування в лікувально-профілактичних закладах згідно з рішеннями комісії з питань приписки, призовної комісії або військово-лікарської комісії районного (міського) військового комісаріату; </w:t>
      </w:r>
    </w:p>
    <w:p w:rsidR="00626FB3" w:rsidRPr="009B36C0" w:rsidRDefault="00626FB3" w:rsidP="00626FB3">
      <w:pPr>
        <w:ind w:hanging="141"/>
        <w:jc w:val="both"/>
        <w:rPr>
          <w:sz w:val="28"/>
          <w:szCs w:val="28"/>
        </w:rPr>
      </w:pPr>
      <w:r w:rsidRPr="009B36C0">
        <w:rPr>
          <w:sz w:val="28"/>
          <w:szCs w:val="28"/>
        </w:rPr>
        <w:t xml:space="preserve"> - проходити підготовку до військової служби, військову службу і виконувати військови</w:t>
      </w:r>
      <w:r>
        <w:rPr>
          <w:sz w:val="28"/>
          <w:szCs w:val="28"/>
        </w:rPr>
        <w:t>й обов'язок у запасі.</w:t>
      </w:r>
    </w:p>
    <w:p w:rsidR="00626FB3" w:rsidRPr="009B36C0" w:rsidRDefault="00626FB3" w:rsidP="00626FB3">
      <w:pPr>
        <w:ind w:hanging="141"/>
        <w:jc w:val="both"/>
        <w:rPr>
          <w:sz w:val="28"/>
          <w:szCs w:val="28"/>
        </w:rPr>
      </w:pPr>
      <w:r w:rsidRPr="009B36C0">
        <w:rPr>
          <w:sz w:val="28"/>
          <w:szCs w:val="28"/>
        </w:rPr>
        <w:t xml:space="preserve"> 11. Жінки, які мають фах, споріднений з відповідною військово-обліковою спеціальністю, визначеною в переліку, затвердженому Кабінетом Міністрів України, та придатні до проходження військової служби за станом здоров'я, віком та сімейним станом, беруться на військовий облік військовозобов'язаних. </w:t>
      </w:r>
    </w:p>
    <w:p w:rsidR="00626FB3" w:rsidRPr="009B36C0" w:rsidRDefault="00626FB3" w:rsidP="00626FB3">
      <w:pPr>
        <w:ind w:hanging="141"/>
        <w:jc w:val="both"/>
        <w:rPr>
          <w:b/>
          <w:sz w:val="28"/>
          <w:szCs w:val="28"/>
        </w:rPr>
      </w:pPr>
      <w:r w:rsidRPr="009B36C0">
        <w:rPr>
          <w:sz w:val="28"/>
          <w:szCs w:val="28"/>
        </w:rPr>
        <w:t xml:space="preserve"> </w:t>
      </w:r>
      <w:r w:rsidRPr="009B36C0">
        <w:rPr>
          <w:b/>
          <w:sz w:val="28"/>
          <w:szCs w:val="28"/>
        </w:rPr>
        <w:t xml:space="preserve">Стаття 2. Військова служба і виконання військового обов'язку в запасі </w:t>
      </w:r>
    </w:p>
    <w:p w:rsidR="00626FB3" w:rsidRPr="009B36C0" w:rsidRDefault="00626FB3" w:rsidP="00626FB3">
      <w:pPr>
        <w:ind w:hanging="141"/>
        <w:jc w:val="both"/>
        <w:rPr>
          <w:sz w:val="28"/>
          <w:szCs w:val="28"/>
        </w:rPr>
      </w:pPr>
      <w:r w:rsidRPr="009B36C0">
        <w:rPr>
          <w:sz w:val="28"/>
          <w:szCs w:val="28"/>
        </w:rPr>
        <w:t xml:space="preserve"> 1. Військова служба є державною службою особливого характеру, яка полягає у професійній діяльності придатних до неї за станом здоров'я і віком громадян України, пов'язаній із захистом Вітчизни. Час проходження військової служби зараховується громадянам України до їх страхового стажу, стажу роботи, стажу роботи за спеціальністю, а також до стажу державної служби. </w:t>
      </w:r>
    </w:p>
    <w:p w:rsidR="00626FB3" w:rsidRPr="009B36C0" w:rsidRDefault="00626FB3" w:rsidP="00626FB3">
      <w:pPr>
        <w:jc w:val="both"/>
        <w:rPr>
          <w:b/>
          <w:sz w:val="28"/>
          <w:szCs w:val="28"/>
        </w:rPr>
      </w:pPr>
      <w:r w:rsidRPr="009B36C0">
        <w:rPr>
          <w:b/>
          <w:sz w:val="28"/>
          <w:szCs w:val="28"/>
        </w:rPr>
        <w:t xml:space="preserve"> Види військової служби: </w:t>
      </w:r>
    </w:p>
    <w:p w:rsidR="00626FB3" w:rsidRPr="009B36C0" w:rsidRDefault="00626FB3" w:rsidP="00626FB3">
      <w:pPr>
        <w:jc w:val="both"/>
        <w:rPr>
          <w:b/>
          <w:sz w:val="28"/>
          <w:szCs w:val="28"/>
        </w:rPr>
      </w:pPr>
      <w:r w:rsidRPr="009B36C0">
        <w:rPr>
          <w:b/>
          <w:sz w:val="28"/>
          <w:szCs w:val="28"/>
        </w:rPr>
        <w:t xml:space="preserve">- </w:t>
      </w:r>
      <w:r w:rsidRPr="009B36C0">
        <w:rPr>
          <w:sz w:val="28"/>
          <w:szCs w:val="28"/>
        </w:rPr>
        <w:t xml:space="preserve">строкова військова служба; </w:t>
      </w:r>
    </w:p>
    <w:p w:rsidR="00626FB3" w:rsidRPr="009B36C0" w:rsidRDefault="00626FB3" w:rsidP="00626FB3">
      <w:pPr>
        <w:jc w:val="both"/>
        <w:rPr>
          <w:sz w:val="28"/>
          <w:szCs w:val="28"/>
        </w:rPr>
      </w:pPr>
      <w:r w:rsidRPr="009B36C0">
        <w:rPr>
          <w:sz w:val="28"/>
          <w:szCs w:val="28"/>
        </w:rPr>
        <w:t xml:space="preserve">- військова служба за контрактом осіб рядового, сержантського і старшинського складу; </w:t>
      </w:r>
    </w:p>
    <w:p w:rsidR="00626FB3" w:rsidRPr="009B36C0" w:rsidRDefault="00626FB3" w:rsidP="00626FB3">
      <w:pPr>
        <w:pStyle w:val="a3"/>
        <w:spacing w:after="0"/>
        <w:ind w:left="0"/>
        <w:jc w:val="both"/>
        <w:rPr>
          <w:rFonts w:ascii="Times New Roman" w:hAnsi="Times New Roman"/>
          <w:sz w:val="28"/>
          <w:szCs w:val="28"/>
          <w:lang w:val="uk-UA"/>
        </w:rPr>
      </w:pPr>
      <w:r w:rsidRPr="009B36C0">
        <w:rPr>
          <w:rFonts w:ascii="Times New Roman" w:hAnsi="Times New Roman"/>
          <w:sz w:val="28"/>
          <w:szCs w:val="28"/>
          <w:lang w:val="uk-UA"/>
        </w:rPr>
        <w:t xml:space="preserve">- військова служба (навчання) курсантів вищих військових навчальних закладів, а також вищих навчальних закладів, які мають у своєму складі військові інститути, факультети військової підготовки, кафедри військової підготовки, відділення військової підготовки </w:t>
      </w:r>
      <w:r>
        <w:rPr>
          <w:rFonts w:ascii="Times New Roman" w:hAnsi="Times New Roman"/>
          <w:sz w:val="28"/>
          <w:szCs w:val="28"/>
          <w:lang w:val="uk-UA"/>
        </w:rPr>
        <w:t>;</w:t>
      </w:r>
      <w:r w:rsidRPr="009B36C0">
        <w:rPr>
          <w:rFonts w:ascii="Times New Roman" w:hAnsi="Times New Roman"/>
          <w:sz w:val="28"/>
          <w:szCs w:val="28"/>
          <w:lang w:val="uk-UA"/>
        </w:rPr>
        <w:t xml:space="preserve"> </w:t>
      </w:r>
    </w:p>
    <w:p w:rsidR="00626FB3" w:rsidRPr="009B36C0" w:rsidRDefault="00626FB3" w:rsidP="00626FB3">
      <w:pPr>
        <w:ind w:hanging="141"/>
        <w:jc w:val="both"/>
        <w:rPr>
          <w:sz w:val="28"/>
          <w:szCs w:val="28"/>
        </w:rPr>
      </w:pPr>
      <w:r w:rsidRPr="009B36C0">
        <w:rPr>
          <w:sz w:val="28"/>
          <w:szCs w:val="28"/>
        </w:rPr>
        <w:t xml:space="preserve"> - військова служба за контрактом осіб офіцерського складу; </w:t>
      </w:r>
    </w:p>
    <w:p w:rsidR="00626FB3" w:rsidRPr="009B36C0" w:rsidRDefault="00626FB3" w:rsidP="00626FB3">
      <w:pPr>
        <w:ind w:hanging="141"/>
        <w:jc w:val="both"/>
        <w:rPr>
          <w:sz w:val="28"/>
          <w:szCs w:val="28"/>
        </w:rPr>
      </w:pPr>
      <w:r w:rsidRPr="009B36C0">
        <w:rPr>
          <w:sz w:val="28"/>
          <w:szCs w:val="28"/>
        </w:rPr>
        <w:t xml:space="preserve">-  військова служба за призовом осіб офіцерського складу. </w:t>
      </w:r>
    </w:p>
    <w:p w:rsidR="00626FB3" w:rsidRPr="009B36C0" w:rsidRDefault="00626FB3" w:rsidP="00626FB3">
      <w:pPr>
        <w:ind w:hanging="141"/>
        <w:jc w:val="both"/>
        <w:rPr>
          <w:sz w:val="28"/>
          <w:szCs w:val="28"/>
        </w:rPr>
      </w:pPr>
      <w:r>
        <w:rPr>
          <w:sz w:val="28"/>
          <w:szCs w:val="28"/>
        </w:rPr>
        <w:lastRenderedPageBreak/>
        <w:t xml:space="preserve"> </w:t>
      </w:r>
      <w:r w:rsidRPr="009B36C0">
        <w:rPr>
          <w:sz w:val="28"/>
          <w:szCs w:val="28"/>
        </w:rPr>
        <w:t xml:space="preserve">Строкову військову службу громадяни України проходять відповідно до законів України у Збройних Силах України та інших військових формуваннях з метою здобуття військово-облікової спеціальності, набуття практичних навичок і умінь для збройного захисту Вітчизни. Громадяни України, які призвані або добровільно вступили на військову службу, складають Військову присягу на вірність Українському народу. </w:t>
      </w:r>
    </w:p>
    <w:p w:rsidR="00626FB3" w:rsidRPr="009B36C0" w:rsidRDefault="00626FB3" w:rsidP="00626FB3">
      <w:pPr>
        <w:ind w:hanging="141"/>
        <w:jc w:val="both"/>
        <w:rPr>
          <w:b/>
          <w:sz w:val="28"/>
          <w:szCs w:val="28"/>
        </w:rPr>
      </w:pPr>
      <w:r w:rsidRPr="009B36C0">
        <w:rPr>
          <w:b/>
          <w:sz w:val="28"/>
          <w:szCs w:val="28"/>
        </w:rPr>
        <w:t xml:space="preserve"> Стаття 3. Правова основа військового обов'язку і військової служби </w:t>
      </w:r>
    </w:p>
    <w:p w:rsidR="00626FB3" w:rsidRPr="009B36C0" w:rsidRDefault="00626FB3" w:rsidP="00626FB3">
      <w:pPr>
        <w:ind w:hanging="141"/>
        <w:jc w:val="both"/>
        <w:rPr>
          <w:sz w:val="28"/>
          <w:szCs w:val="28"/>
        </w:rPr>
      </w:pPr>
      <w:r w:rsidRPr="009B36C0">
        <w:rPr>
          <w:sz w:val="28"/>
          <w:szCs w:val="28"/>
        </w:rPr>
        <w:t xml:space="preserve"> 1. Правовою основою військового обов'язку і військової служби є Ко</w:t>
      </w:r>
      <w:r>
        <w:rPr>
          <w:sz w:val="28"/>
          <w:szCs w:val="28"/>
        </w:rPr>
        <w:t>нституція України,  Закон України «</w:t>
      </w:r>
      <w:r w:rsidRPr="009B36C0">
        <w:rPr>
          <w:sz w:val="28"/>
          <w:szCs w:val="28"/>
        </w:rPr>
        <w:t>П</w:t>
      </w:r>
      <w:r>
        <w:rPr>
          <w:sz w:val="28"/>
          <w:szCs w:val="28"/>
        </w:rPr>
        <w:t>ро оборону України»,  «Про Збройні Сили України»</w:t>
      </w:r>
      <w:r w:rsidRPr="009B36C0">
        <w:rPr>
          <w:sz w:val="28"/>
          <w:szCs w:val="28"/>
        </w:rPr>
        <w:t xml:space="preserve">, </w:t>
      </w:r>
      <w:r>
        <w:rPr>
          <w:sz w:val="28"/>
          <w:szCs w:val="28"/>
        </w:rPr>
        <w:t>«</w:t>
      </w:r>
      <w:r w:rsidRPr="009B36C0">
        <w:rPr>
          <w:sz w:val="28"/>
          <w:szCs w:val="28"/>
        </w:rPr>
        <w:t>Про мобілізаційну підго</w:t>
      </w:r>
      <w:r>
        <w:rPr>
          <w:sz w:val="28"/>
          <w:szCs w:val="28"/>
        </w:rPr>
        <w:t>товку і мобілізацію»</w:t>
      </w:r>
      <w:r w:rsidRPr="009B36C0">
        <w:rPr>
          <w:sz w:val="28"/>
          <w:szCs w:val="28"/>
        </w:rPr>
        <w:t xml:space="preserve">, інші закони України, а також прийняті відповідно до них укази Президента України та інші нормативно-правові акти щодо забезпечення обороноздатності держави, виконання військового обов'язку, проходження військової служби </w:t>
      </w:r>
      <w:r>
        <w:rPr>
          <w:sz w:val="28"/>
          <w:szCs w:val="28"/>
        </w:rPr>
        <w:t>та статусу військовослужбовців.</w:t>
      </w:r>
    </w:p>
    <w:p w:rsidR="00626FB3" w:rsidRPr="009B36C0" w:rsidRDefault="00626FB3" w:rsidP="00626FB3">
      <w:pPr>
        <w:ind w:hanging="141"/>
        <w:jc w:val="both"/>
        <w:rPr>
          <w:b/>
          <w:sz w:val="28"/>
          <w:szCs w:val="28"/>
        </w:rPr>
      </w:pPr>
      <w:r w:rsidRPr="009B36C0">
        <w:rPr>
          <w:sz w:val="28"/>
          <w:szCs w:val="28"/>
        </w:rPr>
        <w:t xml:space="preserve"> </w:t>
      </w:r>
      <w:r w:rsidRPr="009B36C0">
        <w:rPr>
          <w:b/>
          <w:sz w:val="28"/>
          <w:szCs w:val="28"/>
        </w:rPr>
        <w:t xml:space="preserve">Стаття 8. Підготовка до військової служби </w:t>
      </w:r>
    </w:p>
    <w:p w:rsidR="00626FB3" w:rsidRPr="009B36C0" w:rsidRDefault="00626FB3" w:rsidP="00626FB3">
      <w:pPr>
        <w:ind w:hanging="141"/>
        <w:jc w:val="both"/>
        <w:rPr>
          <w:sz w:val="28"/>
          <w:szCs w:val="28"/>
        </w:rPr>
      </w:pPr>
      <w:r>
        <w:rPr>
          <w:sz w:val="28"/>
          <w:szCs w:val="28"/>
        </w:rPr>
        <w:t xml:space="preserve"> </w:t>
      </w:r>
      <w:r w:rsidRPr="009B36C0">
        <w:rPr>
          <w:sz w:val="28"/>
          <w:szCs w:val="28"/>
        </w:rPr>
        <w:t>Підготовка громадян України до військової служби включає патріотичне виховання, допризовну підготовку, підготовку призовників з військово-технічних спеціальностей, пі</w:t>
      </w:r>
      <w:r>
        <w:rPr>
          <w:sz w:val="28"/>
          <w:szCs w:val="28"/>
        </w:rPr>
        <w:t xml:space="preserve">дготовку у </w:t>
      </w:r>
      <w:r w:rsidRPr="009B36C0">
        <w:rPr>
          <w:sz w:val="28"/>
          <w:szCs w:val="28"/>
        </w:rPr>
        <w:t>військових ліцеях та ліцеях з посиленою військово-фізичною підготовкою, підготовку до вступу у вищі військові навчальні зак</w:t>
      </w:r>
      <w:r>
        <w:rPr>
          <w:sz w:val="28"/>
          <w:szCs w:val="28"/>
        </w:rPr>
        <w:t>лади</w:t>
      </w:r>
      <w:r w:rsidRPr="009B36C0">
        <w:rPr>
          <w:sz w:val="28"/>
          <w:szCs w:val="28"/>
        </w:rPr>
        <w:t xml:space="preserve">, </w:t>
      </w:r>
      <w:r>
        <w:rPr>
          <w:sz w:val="28"/>
          <w:szCs w:val="28"/>
        </w:rPr>
        <w:t xml:space="preserve"> </w:t>
      </w:r>
      <w:r w:rsidRPr="009B36C0">
        <w:rPr>
          <w:sz w:val="28"/>
          <w:szCs w:val="28"/>
        </w:rPr>
        <w:t>військову підготовку у вищих навчальних закладах за програмою підготовки офіцерів запасу</w:t>
      </w:r>
      <w:r>
        <w:rPr>
          <w:sz w:val="28"/>
          <w:szCs w:val="28"/>
        </w:rPr>
        <w:t>, фізичну підготовку</w:t>
      </w:r>
      <w:r w:rsidRPr="009B36C0">
        <w:rPr>
          <w:sz w:val="28"/>
          <w:szCs w:val="28"/>
        </w:rPr>
        <w:t xml:space="preserve">, підвищення рівня освітньої підготовки, вивчення державної мови. </w:t>
      </w:r>
      <w:r w:rsidRPr="009B36C0">
        <w:rPr>
          <w:sz w:val="28"/>
          <w:szCs w:val="28"/>
        </w:rPr>
        <w:tab/>
      </w:r>
    </w:p>
    <w:p w:rsidR="00626FB3" w:rsidRPr="0073658B" w:rsidRDefault="00626FB3" w:rsidP="00626FB3">
      <w:pPr>
        <w:pStyle w:val="FR1"/>
        <w:numPr>
          <w:ilvl w:val="0"/>
          <w:numId w:val="1"/>
        </w:numPr>
        <w:spacing w:before="0" w:line="276" w:lineRule="auto"/>
        <w:ind w:left="0" w:hanging="284"/>
        <w:jc w:val="both"/>
        <w:rPr>
          <w:rFonts w:ascii="Times New Roman" w:hAnsi="Times New Roman"/>
          <w:sz w:val="28"/>
          <w:szCs w:val="28"/>
        </w:rPr>
      </w:pPr>
      <w:r w:rsidRPr="009B36C0">
        <w:rPr>
          <w:rFonts w:ascii="Times New Roman" w:hAnsi="Times New Roman"/>
          <w:b/>
          <w:sz w:val="28"/>
          <w:szCs w:val="28"/>
        </w:rPr>
        <w:t xml:space="preserve">Положенням про допризовну підготовку  </w:t>
      </w:r>
      <w:r w:rsidRPr="0073658B">
        <w:rPr>
          <w:rFonts w:ascii="Times New Roman" w:hAnsi="Times New Roman"/>
          <w:sz w:val="28"/>
          <w:szCs w:val="28"/>
        </w:rPr>
        <w:t>з</w:t>
      </w:r>
      <w:r>
        <w:rPr>
          <w:rFonts w:ascii="Times New Roman" w:hAnsi="Times New Roman"/>
          <w:sz w:val="28"/>
          <w:szCs w:val="28"/>
        </w:rPr>
        <w:t xml:space="preserve">атвердженим </w:t>
      </w:r>
      <w:r w:rsidRPr="0073658B">
        <w:rPr>
          <w:rFonts w:ascii="Times New Roman" w:hAnsi="Times New Roman"/>
          <w:sz w:val="28"/>
          <w:szCs w:val="28"/>
        </w:rPr>
        <w:t xml:space="preserve"> постановою кабінету  Міністрів України  від 30 листопада 2000 року №1770.</w:t>
      </w:r>
    </w:p>
    <w:p w:rsidR="00626FB3" w:rsidRPr="009B36C0" w:rsidRDefault="00626FB3" w:rsidP="00626FB3">
      <w:pPr>
        <w:pStyle w:val="a3"/>
        <w:numPr>
          <w:ilvl w:val="0"/>
          <w:numId w:val="2"/>
        </w:numPr>
        <w:spacing w:after="0"/>
        <w:ind w:left="0" w:hanging="284"/>
        <w:jc w:val="both"/>
        <w:rPr>
          <w:rFonts w:ascii="Times New Roman" w:hAnsi="Times New Roman"/>
          <w:sz w:val="28"/>
          <w:szCs w:val="28"/>
          <w:lang w:val="uk-UA"/>
        </w:rPr>
      </w:pPr>
      <w:r w:rsidRPr="009B36C0">
        <w:rPr>
          <w:rFonts w:ascii="Times New Roman" w:hAnsi="Times New Roman"/>
          <w:b/>
          <w:sz w:val="28"/>
          <w:szCs w:val="28"/>
          <w:lang w:val="uk-UA"/>
        </w:rPr>
        <w:t xml:space="preserve">Національною програмою  патріотичного виховання громадян формування здорового способу життя, розвитку духовності та зміцнення моральних засад суспільства </w:t>
      </w:r>
      <w:r w:rsidRPr="009B36C0">
        <w:rPr>
          <w:rFonts w:ascii="Times New Roman" w:hAnsi="Times New Roman"/>
          <w:sz w:val="28"/>
          <w:szCs w:val="28"/>
          <w:lang w:val="uk-UA"/>
        </w:rPr>
        <w:t>затвердженою  постановою кабінету Міністрів України  від 15 вересня 1999 року № 169.</w:t>
      </w:r>
    </w:p>
    <w:p w:rsidR="00626FB3" w:rsidRPr="009B36C0" w:rsidRDefault="00626FB3" w:rsidP="00626FB3">
      <w:pPr>
        <w:ind w:firstLine="567"/>
        <w:jc w:val="both"/>
        <w:rPr>
          <w:sz w:val="28"/>
          <w:szCs w:val="28"/>
        </w:rPr>
      </w:pPr>
      <w:r w:rsidRPr="009B36C0">
        <w:rPr>
          <w:sz w:val="28"/>
          <w:szCs w:val="28"/>
        </w:rPr>
        <w:t>Програма спрямована на поліпшення патріотичного виховання громадян України, формування всебічно розвиненої, високоосвіченої, соціально активної особистості, здатної до самовдосконалення та самореалізації, виховання у неї почуття відповідальності, високої духовності;</w:t>
      </w:r>
    </w:p>
    <w:p w:rsidR="00626FB3" w:rsidRPr="009B36C0" w:rsidRDefault="00626FB3" w:rsidP="00626FB3">
      <w:pPr>
        <w:pStyle w:val="a3"/>
        <w:numPr>
          <w:ilvl w:val="0"/>
          <w:numId w:val="2"/>
        </w:numPr>
        <w:spacing w:after="0"/>
        <w:ind w:left="0" w:hanging="284"/>
        <w:jc w:val="both"/>
        <w:rPr>
          <w:rFonts w:ascii="Times New Roman" w:hAnsi="Times New Roman"/>
          <w:sz w:val="28"/>
          <w:szCs w:val="28"/>
          <w:lang w:val="uk-UA"/>
        </w:rPr>
      </w:pPr>
      <w:r w:rsidRPr="009B36C0">
        <w:rPr>
          <w:rFonts w:ascii="Times New Roman" w:hAnsi="Times New Roman"/>
          <w:b/>
          <w:sz w:val="28"/>
          <w:szCs w:val="28"/>
          <w:lang w:val="uk-UA"/>
        </w:rPr>
        <w:t xml:space="preserve">Обласною програмою військово-патріотичного виховання, підготовки молоді до військової служби в Збройних Силах України на 2011-2015 роки  </w:t>
      </w:r>
      <w:r w:rsidRPr="009B36C0">
        <w:rPr>
          <w:rFonts w:ascii="Times New Roman" w:hAnsi="Times New Roman"/>
          <w:sz w:val="28"/>
          <w:szCs w:val="28"/>
          <w:lang w:val="uk-UA"/>
        </w:rPr>
        <w:t>затвердженою рішенням 4 сесії обласної Ради 6 скликання від 04.03.2011року. №66.</w:t>
      </w:r>
    </w:p>
    <w:p w:rsidR="00626FB3" w:rsidRPr="009B36C0" w:rsidRDefault="00626FB3" w:rsidP="00626FB3">
      <w:pPr>
        <w:ind w:firstLine="284"/>
        <w:jc w:val="both"/>
        <w:rPr>
          <w:sz w:val="28"/>
          <w:szCs w:val="28"/>
        </w:rPr>
      </w:pPr>
      <w:r w:rsidRPr="009B36C0">
        <w:rPr>
          <w:sz w:val="28"/>
          <w:szCs w:val="28"/>
        </w:rPr>
        <w:t xml:space="preserve">  Ці документи дають змогу правильно сформулювати сутність і зміст  поняття «військово-патріотичне виховання» , визначити мотивацію  учнів  до позакласної роботи  в гуртках військово-спортивного напрямку, підвищити рухову активність, фізичну підготовленість та фізичний розвиток, уміло застосовувати  засоби військово-патріотичного виховання  в процесі пропагування здорового способу життя.</w:t>
      </w:r>
    </w:p>
    <w:p w:rsidR="00626FB3" w:rsidRPr="009B36C0" w:rsidRDefault="00626FB3" w:rsidP="00626FB3">
      <w:pPr>
        <w:ind w:firstLine="284"/>
        <w:jc w:val="both"/>
        <w:rPr>
          <w:sz w:val="28"/>
          <w:szCs w:val="28"/>
        </w:rPr>
      </w:pPr>
      <w:r>
        <w:rPr>
          <w:sz w:val="28"/>
          <w:szCs w:val="28"/>
        </w:rPr>
        <w:lastRenderedPageBreak/>
        <w:t xml:space="preserve"> </w:t>
      </w:r>
      <w:r w:rsidRPr="009B36C0">
        <w:rPr>
          <w:sz w:val="28"/>
          <w:szCs w:val="28"/>
        </w:rPr>
        <w:t>Зміст  факультативного курсу «Основи захисту Вітчизни»  має забезпечити безперервність та наступність  процесу виховання в учнівської молоді патріотизму, духовності, формування національної свідомості, високих моральних якостей, необхідних для відданого служіння Батьківщині.  Основою  факультативного курсу мають стати теми про мужність  і героїзм українських військових та добровольців, їх вірність Присязі українському народові, готовність віддати життя  в ім’я свободи,  незалежності,  територіальної цілісності та демократичного розвитку  нашої держави.  А також героїзм волонтерів та простих громадян України, які з перших днів  антитерористичної операції  допомагають забезпечувати війська захисним спорядженням, продуктами харчування, ліками тощо. Які ризикуючи життям  допомагають евакуації мирних мешканців з тимчасово окупованих територій. Варто розкрити роль  українців, що  приймають у себе  родини,  які вимушені покинути свої рідні домівки.  Саме ці теми стануть фундаментом формування у дітей та молоді сучасної національної ідентичності,  прикладами  мужності і звитяги виявлених нинішніми захисниками Батьківщини.</w:t>
      </w:r>
    </w:p>
    <w:p w:rsidR="00626FB3" w:rsidRDefault="00626FB3" w:rsidP="00626F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600"/>
        <w:jc w:val="both"/>
        <w:rPr>
          <w:sz w:val="28"/>
          <w:szCs w:val="28"/>
        </w:rPr>
      </w:pPr>
      <w:r w:rsidRPr="009B36C0">
        <w:rPr>
          <w:sz w:val="28"/>
          <w:szCs w:val="28"/>
        </w:rPr>
        <w:t xml:space="preserve"> Програма передбачає ознайомлення учнів 8-9 класів з основами військової справи, законодавством про військову службу,</w:t>
      </w:r>
      <w:r w:rsidRPr="007E23A6">
        <w:rPr>
          <w:sz w:val="28"/>
          <w:szCs w:val="28"/>
        </w:rPr>
        <w:t xml:space="preserve"> вимогами загальновійськових статутів</w:t>
      </w:r>
      <w:r>
        <w:rPr>
          <w:sz w:val="28"/>
          <w:szCs w:val="28"/>
        </w:rPr>
        <w:t xml:space="preserve"> ЗСУ</w:t>
      </w:r>
      <w:r w:rsidRPr="007E23A6">
        <w:rPr>
          <w:sz w:val="28"/>
          <w:szCs w:val="28"/>
        </w:rPr>
        <w:t xml:space="preserve">, </w:t>
      </w:r>
      <w:r w:rsidRPr="009B36C0">
        <w:rPr>
          <w:sz w:val="28"/>
          <w:szCs w:val="28"/>
        </w:rPr>
        <w:t xml:space="preserve"> нормами міжнародного гуманітарного права, сучасною військовою технікою та озброєнням, </w:t>
      </w:r>
      <w:r>
        <w:rPr>
          <w:sz w:val="28"/>
          <w:szCs w:val="28"/>
        </w:rPr>
        <w:t xml:space="preserve">будовою </w:t>
      </w:r>
      <w:r w:rsidRPr="007E23A6">
        <w:rPr>
          <w:sz w:val="28"/>
          <w:szCs w:val="28"/>
        </w:rPr>
        <w:t xml:space="preserve"> вогнепальної зброї, прийомам</w:t>
      </w:r>
      <w:r>
        <w:rPr>
          <w:sz w:val="28"/>
          <w:szCs w:val="28"/>
        </w:rPr>
        <w:t xml:space="preserve">и </w:t>
      </w:r>
      <w:r w:rsidRPr="007E23A6">
        <w:rPr>
          <w:sz w:val="28"/>
          <w:szCs w:val="28"/>
        </w:rPr>
        <w:t xml:space="preserve"> й правилам</w:t>
      </w:r>
      <w:r>
        <w:rPr>
          <w:sz w:val="28"/>
          <w:szCs w:val="28"/>
        </w:rPr>
        <w:t xml:space="preserve">и </w:t>
      </w:r>
      <w:r w:rsidRPr="007E23A6">
        <w:rPr>
          <w:sz w:val="28"/>
          <w:szCs w:val="28"/>
        </w:rPr>
        <w:t xml:space="preserve"> стрільби, </w:t>
      </w:r>
      <w:r>
        <w:rPr>
          <w:sz w:val="28"/>
          <w:szCs w:val="28"/>
        </w:rPr>
        <w:t xml:space="preserve">основами  загальновійськового бою, </w:t>
      </w:r>
      <w:r w:rsidRPr="009B36C0">
        <w:rPr>
          <w:sz w:val="28"/>
          <w:szCs w:val="28"/>
        </w:rPr>
        <w:t>засобами особистого захисту</w:t>
      </w:r>
      <w:r>
        <w:rPr>
          <w:sz w:val="28"/>
          <w:szCs w:val="28"/>
        </w:rPr>
        <w:t>,</w:t>
      </w:r>
      <w:r w:rsidRPr="007E23A6">
        <w:rPr>
          <w:sz w:val="28"/>
          <w:szCs w:val="28"/>
        </w:rPr>
        <w:t xml:space="preserve"> </w:t>
      </w:r>
      <w:r>
        <w:rPr>
          <w:sz w:val="28"/>
          <w:szCs w:val="28"/>
        </w:rPr>
        <w:t xml:space="preserve">правилами </w:t>
      </w:r>
      <w:r w:rsidRPr="007E23A6">
        <w:rPr>
          <w:sz w:val="28"/>
          <w:szCs w:val="28"/>
        </w:rPr>
        <w:t>орієнтування</w:t>
      </w:r>
      <w:r>
        <w:rPr>
          <w:sz w:val="28"/>
          <w:szCs w:val="28"/>
        </w:rPr>
        <w:t xml:space="preserve"> на місцевості та </w:t>
      </w:r>
      <w:r w:rsidRPr="007E23A6">
        <w:rPr>
          <w:sz w:val="28"/>
          <w:szCs w:val="28"/>
        </w:rPr>
        <w:t xml:space="preserve"> н</w:t>
      </w:r>
      <w:r>
        <w:rPr>
          <w:sz w:val="28"/>
          <w:szCs w:val="28"/>
        </w:rPr>
        <w:t xml:space="preserve">адання першої медичної допомоги, сприяє  покращенню загальної  фізичної  підготовки </w:t>
      </w:r>
      <w:r w:rsidRPr="007E23A6">
        <w:rPr>
          <w:sz w:val="28"/>
          <w:szCs w:val="28"/>
        </w:rPr>
        <w:t xml:space="preserve"> учнів.</w:t>
      </w:r>
    </w:p>
    <w:p w:rsidR="00626FB3" w:rsidRPr="00582C60" w:rsidRDefault="00626FB3" w:rsidP="00626F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600"/>
        <w:jc w:val="both"/>
        <w:rPr>
          <w:sz w:val="28"/>
          <w:szCs w:val="28"/>
        </w:rPr>
      </w:pPr>
      <w:r>
        <w:rPr>
          <w:sz w:val="28"/>
          <w:szCs w:val="28"/>
        </w:rPr>
        <w:t>В</w:t>
      </w:r>
      <w:r w:rsidRPr="00C4515E">
        <w:rPr>
          <w:sz w:val="28"/>
          <w:szCs w:val="28"/>
        </w:rPr>
        <w:t xml:space="preserve"> ході заня</w:t>
      </w:r>
      <w:r>
        <w:rPr>
          <w:sz w:val="28"/>
          <w:szCs w:val="28"/>
        </w:rPr>
        <w:t xml:space="preserve">ть  учні ознайомлюються  з Воєнною  Доктриною України, </w:t>
      </w:r>
      <w:r w:rsidRPr="00C4515E">
        <w:rPr>
          <w:sz w:val="28"/>
          <w:szCs w:val="28"/>
        </w:rPr>
        <w:t>Законами України, які регламентують військову службу, з правами, обов’язками та відповідальністю призовників і військовослужбовців перед Бат</w:t>
      </w:r>
      <w:r>
        <w:rPr>
          <w:sz w:val="28"/>
          <w:szCs w:val="28"/>
        </w:rPr>
        <w:t xml:space="preserve">ьківщиною, з </w:t>
      </w:r>
      <w:r w:rsidRPr="00C4515E">
        <w:rPr>
          <w:sz w:val="28"/>
          <w:szCs w:val="28"/>
        </w:rPr>
        <w:t xml:space="preserve"> </w:t>
      </w:r>
      <w:r w:rsidRPr="00640956">
        <w:rPr>
          <w:sz w:val="28"/>
          <w:szCs w:val="28"/>
        </w:rPr>
        <w:t xml:space="preserve">структурою та призначення Збройних Сил України.  Розкриваються питання </w:t>
      </w:r>
      <w:r>
        <w:rPr>
          <w:sz w:val="28"/>
          <w:szCs w:val="28"/>
        </w:rPr>
        <w:t xml:space="preserve">боротьби </w:t>
      </w:r>
      <w:r w:rsidRPr="00640956">
        <w:rPr>
          <w:sz w:val="28"/>
          <w:szCs w:val="28"/>
        </w:rPr>
        <w:t xml:space="preserve"> українського народу за свою незалежність, </w:t>
      </w:r>
      <w:r w:rsidRPr="00582C60">
        <w:rPr>
          <w:sz w:val="28"/>
          <w:szCs w:val="28"/>
        </w:rPr>
        <w:t>державної  та військової  символіки  України.</w:t>
      </w:r>
    </w:p>
    <w:p w:rsidR="00626FB3" w:rsidRDefault="00626FB3" w:rsidP="00626F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sz w:val="28"/>
          <w:szCs w:val="28"/>
        </w:rPr>
      </w:pPr>
      <w:r w:rsidRPr="00582C60">
        <w:rPr>
          <w:sz w:val="28"/>
          <w:szCs w:val="28"/>
        </w:rPr>
        <w:t xml:space="preserve">Основи військової справи  охоплюють питання Статутів Збройних Сил України,  будову та бойові властивості   АК, малокаліберної та </w:t>
      </w:r>
      <w:r>
        <w:rPr>
          <w:sz w:val="28"/>
          <w:szCs w:val="28"/>
        </w:rPr>
        <w:t xml:space="preserve"> </w:t>
      </w:r>
      <w:r w:rsidRPr="00582C60">
        <w:rPr>
          <w:sz w:val="28"/>
          <w:szCs w:val="28"/>
        </w:rPr>
        <w:t xml:space="preserve"> пневматичної гвинтівки, </w:t>
      </w:r>
      <w:r>
        <w:rPr>
          <w:sz w:val="28"/>
          <w:szCs w:val="28"/>
        </w:rPr>
        <w:t>п</w:t>
      </w:r>
      <w:r w:rsidRPr="00582C60">
        <w:rPr>
          <w:sz w:val="28"/>
          <w:szCs w:val="28"/>
        </w:rPr>
        <w:t>рийоми і правила с</w:t>
      </w:r>
      <w:r>
        <w:rPr>
          <w:sz w:val="28"/>
          <w:szCs w:val="28"/>
        </w:rPr>
        <w:t>трільби</w:t>
      </w:r>
      <w:r w:rsidRPr="00582C60">
        <w:rPr>
          <w:sz w:val="28"/>
          <w:szCs w:val="28"/>
        </w:rPr>
        <w:t xml:space="preserve">, </w:t>
      </w:r>
      <w:r>
        <w:rPr>
          <w:sz w:val="28"/>
          <w:szCs w:val="28"/>
        </w:rPr>
        <w:t>о</w:t>
      </w:r>
      <w:r w:rsidRPr="00582C60">
        <w:rPr>
          <w:sz w:val="28"/>
          <w:szCs w:val="28"/>
        </w:rPr>
        <w:t>снови загальновійськового бою</w:t>
      </w:r>
      <w:r>
        <w:rPr>
          <w:sz w:val="28"/>
          <w:szCs w:val="28"/>
        </w:rPr>
        <w:t>,</w:t>
      </w:r>
      <w:r w:rsidRPr="00582C60">
        <w:rPr>
          <w:sz w:val="28"/>
          <w:szCs w:val="28"/>
        </w:rPr>
        <w:t xml:space="preserve"> </w:t>
      </w:r>
      <w:r>
        <w:rPr>
          <w:sz w:val="28"/>
          <w:szCs w:val="28"/>
        </w:rPr>
        <w:t>о</w:t>
      </w:r>
      <w:r w:rsidRPr="00582C60">
        <w:rPr>
          <w:sz w:val="28"/>
          <w:szCs w:val="28"/>
        </w:rPr>
        <w:t>рієнтування на місцевості</w:t>
      </w:r>
      <w:r>
        <w:rPr>
          <w:sz w:val="28"/>
          <w:szCs w:val="28"/>
        </w:rPr>
        <w:t>,</w:t>
      </w:r>
      <w:r w:rsidRPr="00582C60">
        <w:rPr>
          <w:sz w:val="28"/>
          <w:szCs w:val="28"/>
        </w:rPr>
        <w:t xml:space="preserve"> </w:t>
      </w:r>
      <w:r>
        <w:rPr>
          <w:sz w:val="28"/>
          <w:szCs w:val="28"/>
        </w:rPr>
        <w:t>с</w:t>
      </w:r>
      <w:r w:rsidRPr="00582C60">
        <w:rPr>
          <w:sz w:val="28"/>
          <w:szCs w:val="28"/>
        </w:rPr>
        <w:t>игнали повідомлення цивільної оборони та дії по ним</w:t>
      </w:r>
      <w:r>
        <w:rPr>
          <w:sz w:val="28"/>
          <w:szCs w:val="28"/>
        </w:rPr>
        <w:t>,</w:t>
      </w:r>
      <w:r w:rsidRPr="00582C60">
        <w:rPr>
          <w:sz w:val="28"/>
          <w:szCs w:val="28"/>
        </w:rPr>
        <w:t xml:space="preserve"> </w:t>
      </w:r>
      <w:r>
        <w:rPr>
          <w:sz w:val="28"/>
          <w:szCs w:val="28"/>
        </w:rPr>
        <w:t>п</w:t>
      </w:r>
      <w:r w:rsidRPr="00582C60">
        <w:rPr>
          <w:sz w:val="28"/>
          <w:szCs w:val="28"/>
        </w:rPr>
        <w:t>ерша медична допомога при кровотечах, переломах, опіках, обмороженнях</w:t>
      </w:r>
      <w:r>
        <w:rPr>
          <w:sz w:val="28"/>
          <w:szCs w:val="28"/>
        </w:rPr>
        <w:t>.</w:t>
      </w:r>
    </w:p>
    <w:p w:rsidR="00626FB3" w:rsidRPr="0040158F" w:rsidRDefault="00626FB3" w:rsidP="00626F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480"/>
        <w:jc w:val="both"/>
        <w:rPr>
          <w:sz w:val="28"/>
          <w:szCs w:val="28"/>
        </w:rPr>
      </w:pPr>
      <w:r>
        <w:rPr>
          <w:sz w:val="28"/>
          <w:szCs w:val="28"/>
        </w:rPr>
        <w:t>Основи загальновійськового бою  розкривають питання  дій солдата в бою в складі відділення та самостійно</w:t>
      </w:r>
      <w:r w:rsidRPr="00582C60">
        <w:rPr>
          <w:sz w:val="28"/>
          <w:szCs w:val="28"/>
        </w:rPr>
        <w:t xml:space="preserve"> </w:t>
      </w:r>
      <w:r>
        <w:rPr>
          <w:sz w:val="28"/>
          <w:szCs w:val="28"/>
        </w:rPr>
        <w:t>під час наступу та  оборони.</w:t>
      </w:r>
      <w:r w:rsidRPr="00582C60">
        <w:rPr>
          <w:sz w:val="28"/>
          <w:szCs w:val="28"/>
        </w:rPr>
        <w:t xml:space="preserve"> Бойовий порядок відділення.  Пересування на полі бою.</w:t>
      </w:r>
      <w:r w:rsidRPr="00D8131A">
        <w:rPr>
          <w:i/>
          <w:iCs/>
          <w:sz w:val="28"/>
          <w:szCs w:val="28"/>
        </w:rPr>
        <w:t xml:space="preserve"> </w:t>
      </w:r>
      <w:r w:rsidRPr="00D8131A">
        <w:rPr>
          <w:iCs/>
          <w:sz w:val="28"/>
          <w:szCs w:val="28"/>
        </w:rPr>
        <w:t>Дії солдата-спостерігача</w:t>
      </w:r>
      <w:r>
        <w:rPr>
          <w:sz w:val="28"/>
          <w:szCs w:val="28"/>
        </w:rPr>
        <w:t xml:space="preserve">. </w:t>
      </w:r>
      <w:r w:rsidRPr="00D8131A">
        <w:rPr>
          <w:sz w:val="28"/>
          <w:szCs w:val="28"/>
        </w:rPr>
        <w:t>Поняття про орієнтири та порядок їх призначення. Вибір місця для спостереження та його маскування.  Визначення розташування цілей та розподіл їх відносно орієнтирів та місцевих предметів.</w:t>
      </w:r>
      <w:r w:rsidRPr="00D13144">
        <w:rPr>
          <w:i/>
          <w:iCs/>
          <w:sz w:val="28"/>
          <w:szCs w:val="28"/>
        </w:rPr>
        <w:t xml:space="preserve"> </w:t>
      </w:r>
      <w:r w:rsidRPr="00943368">
        <w:rPr>
          <w:iCs/>
          <w:sz w:val="28"/>
          <w:szCs w:val="28"/>
        </w:rPr>
        <w:t>Боротьба з танками та броньованими машинами</w:t>
      </w:r>
      <w:r>
        <w:rPr>
          <w:iCs/>
          <w:sz w:val="28"/>
          <w:szCs w:val="28"/>
        </w:rPr>
        <w:t>.</w:t>
      </w:r>
      <w:r>
        <w:rPr>
          <w:sz w:val="28"/>
          <w:szCs w:val="28"/>
        </w:rPr>
        <w:t xml:space="preserve"> </w:t>
      </w:r>
      <w:r w:rsidRPr="00943368">
        <w:rPr>
          <w:sz w:val="28"/>
          <w:szCs w:val="28"/>
        </w:rPr>
        <w:t>Бойові характеристики танків та броньованих машин, їх уразливі місця. Признач</w:t>
      </w:r>
      <w:r>
        <w:rPr>
          <w:sz w:val="28"/>
          <w:szCs w:val="28"/>
        </w:rPr>
        <w:t xml:space="preserve">ення, бойові властивості ручних протитанкових гранатометів (РПГ-7, РПГ-18). </w:t>
      </w:r>
      <w:r w:rsidRPr="00943368">
        <w:rPr>
          <w:i/>
          <w:iCs/>
          <w:sz w:val="28"/>
          <w:szCs w:val="28"/>
        </w:rPr>
        <w:t xml:space="preserve"> </w:t>
      </w:r>
      <w:r w:rsidRPr="00943368">
        <w:rPr>
          <w:sz w:val="28"/>
          <w:szCs w:val="28"/>
        </w:rPr>
        <w:t xml:space="preserve">Призначення і застосування </w:t>
      </w:r>
      <w:r>
        <w:rPr>
          <w:sz w:val="28"/>
          <w:szCs w:val="28"/>
        </w:rPr>
        <w:lastRenderedPageBreak/>
        <w:t xml:space="preserve">протипіхотних та </w:t>
      </w:r>
      <w:r w:rsidRPr="00D823B3">
        <w:rPr>
          <w:sz w:val="28"/>
          <w:szCs w:val="28"/>
        </w:rPr>
        <w:t xml:space="preserve"> </w:t>
      </w:r>
      <w:r w:rsidRPr="00943368">
        <w:rPr>
          <w:sz w:val="28"/>
          <w:szCs w:val="28"/>
        </w:rPr>
        <w:t>протитанкових мін</w:t>
      </w:r>
      <w:r>
        <w:rPr>
          <w:sz w:val="28"/>
          <w:szCs w:val="28"/>
        </w:rPr>
        <w:t>.</w:t>
      </w:r>
      <w:r w:rsidRPr="00943368">
        <w:rPr>
          <w:sz w:val="28"/>
          <w:szCs w:val="28"/>
        </w:rPr>
        <w:t xml:space="preserve"> Порядок встановлення та маскування мін</w:t>
      </w:r>
      <w:r w:rsidRPr="002D3991">
        <w:rPr>
          <w:sz w:val="28"/>
          <w:szCs w:val="28"/>
        </w:rPr>
        <w:t>.</w:t>
      </w:r>
    </w:p>
    <w:p w:rsidR="00626FB3" w:rsidRPr="00464A4E" w:rsidRDefault="00626FB3" w:rsidP="00626F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480"/>
        <w:jc w:val="both"/>
        <w:rPr>
          <w:sz w:val="28"/>
          <w:szCs w:val="28"/>
        </w:rPr>
      </w:pPr>
      <w:r>
        <w:rPr>
          <w:sz w:val="28"/>
          <w:szCs w:val="28"/>
        </w:rPr>
        <w:t xml:space="preserve">Заняття з цивільного захисту </w:t>
      </w:r>
      <w:r w:rsidRPr="007E23A6">
        <w:rPr>
          <w:sz w:val="28"/>
          <w:szCs w:val="28"/>
        </w:rPr>
        <w:t xml:space="preserve"> спрямовані на вдосконалення практичних н</w:t>
      </w:r>
      <w:r>
        <w:rPr>
          <w:sz w:val="28"/>
          <w:szCs w:val="28"/>
        </w:rPr>
        <w:t xml:space="preserve">авичок із </w:t>
      </w:r>
      <w:r w:rsidRPr="00464A4E">
        <w:rPr>
          <w:sz w:val="28"/>
          <w:szCs w:val="28"/>
        </w:rPr>
        <w:t xml:space="preserve"> </w:t>
      </w:r>
      <w:r>
        <w:rPr>
          <w:sz w:val="28"/>
          <w:szCs w:val="28"/>
        </w:rPr>
        <w:t xml:space="preserve">захисту </w:t>
      </w:r>
      <w:r w:rsidRPr="00464A4E">
        <w:rPr>
          <w:sz w:val="28"/>
          <w:szCs w:val="28"/>
        </w:rPr>
        <w:t xml:space="preserve"> шкіри</w:t>
      </w:r>
      <w:r w:rsidRPr="007E23A6">
        <w:rPr>
          <w:sz w:val="28"/>
          <w:szCs w:val="28"/>
        </w:rPr>
        <w:t xml:space="preserve"> </w:t>
      </w:r>
      <w:r>
        <w:rPr>
          <w:sz w:val="28"/>
          <w:szCs w:val="28"/>
        </w:rPr>
        <w:t xml:space="preserve"> та </w:t>
      </w:r>
      <w:r w:rsidRPr="00464A4E">
        <w:rPr>
          <w:sz w:val="28"/>
          <w:szCs w:val="28"/>
        </w:rPr>
        <w:t>ор</w:t>
      </w:r>
      <w:r>
        <w:rPr>
          <w:sz w:val="28"/>
          <w:szCs w:val="28"/>
        </w:rPr>
        <w:t xml:space="preserve">ганів дихання, </w:t>
      </w:r>
      <w:r w:rsidRPr="007E23A6">
        <w:rPr>
          <w:sz w:val="28"/>
          <w:szCs w:val="28"/>
        </w:rPr>
        <w:t>роботі з пристроями радіаційно</w:t>
      </w:r>
      <w:r>
        <w:rPr>
          <w:sz w:val="28"/>
          <w:szCs w:val="28"/>
        </w:rPr>
        <w:t>го та хімічного спостереження,</w:t>
      </w:r>
      <w:r w:rsidRPr="00464A4E">
        <w:rPr>
          <w:sz w:val="28"/>
          <w:szCs w:val="28"/>
        </w:rPr>
        <w:t xml:space="preserve">  </w:t>
      </w:r>
      <w:r>
        <w:rPr>
          <w:sz w:val="28"/>
          <w:szCs w:val="28"/>
        </w:rPr>
        <w:t xml:space="preserve">порядку проведення </w:t>
      </w:r>
      <w:r w:rsidRPr="00464A4E">
        <w:rPr>
          <w:sz w:val="28"/>
          <w:szCs w:val="28"/>
        </w:rPr>
        <w:t xml:space="preserve"> хімічної розвідки</w:t>
      </w:r>
      <w:r>
        <w:rPr>
          <w:sz w:val="28"/>
          <w:szCs w:val="28"/>
        </w:rPr>
        <w:t>,</w:t>
      </w:r>
      <w:r w:rsidRPr="00464A4E">
        <w:rPr>
          <w:sz w:val="28"/>
          <w:szCs w:val="28"/>
        </w:rPr>
        <w:t xml:space="preserve"> </w:t>
      </w:r>
      <w:r>
        <w:rPr>
          <w:sz w:val="28"/>
          <w:szCs w:val="28"/>
        </w:rPr>
        <w:t>груповому та індивідуальному  дозиметричному  контролю, дій населення у надзвичайних ситуаціях, облаштуванню  захисних споруд.</w:t>
      </w:r>
    </w:p>
    <w:p w:rsidR="00626FB3" w:rsidRPr="007E23A6" w:rsidRDefault="00626FB3" w:rsidP="00626F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480"/>
        <w:jc w:val="both"/>
        <w:rPr>
          <w:sz w:val="28"/>
          <w:szCs w:val="28"/>
        </w:rPr>
      </w:pPr>
    </w:p>
    <w:p w:rsidR="00626FB3" w:rsidRPr="009B36C0" w:rsidRDefault="00626FB3" w:rsidP="00626FB3">
      <w:pPr>
        <w:jc w:val="both"/>
        <w:rPr>
          <w:b/>
          <w:sz w:val="28"/>
          <w:szCs w:val="28"/>
        </w:rPr>
      </w:pPr>
    </w:p>
    <w:p w:rsidR="00626FB3" w:rsidRDefault="00626FB3" w:rsidP="00626FB3">
      <w:pPr>
        <w:tabs>
          <w:tab w:val="left" w:pos="2610"/>
        </w:tabs>
        <w:spacing w:line="360" w:lineRule="auto"/>
        <w:ind w:firstLine="708"/>
        <w:jc w:val="both"/>
        <w:rPr>
          <w:sz w:val="28"/>
          <w:szCs w:val="28"/>
        </w:rPr>
      </w:pPr>
    </w:p>
    <w:p w:rsidR="00626FB3" w:rsidRDefault="00626FB3" w:rsidP="00626FB3">
      <w:pPr>
        <w:spacing w:line="360" w:lineRule="auto"/>
        <w:ind w:firstLine="708"/>
        <w:jc w:val="both"/>
        <w:rPr>
          <w:sz w:val="28"/>
          <w:szCs w:val="28"/>
        </w:rPr>
      </w:pPr>
    </w:p>
    <w:p w:rsidR="00626FB3" w:rsidRDefault="00626FB3" w:rsidP="00626FB3">
      <w:pPr>
        <w:spacing w:line="360" w:lineRule="auto"/>
        <w:ind w:firstLine="708"/>
        <w:jc w:val="both"/>
        <w:rPr>
          <w:sz w:val="28"/>
          <w:szCs w:val="28"/>
        </w:rPr>
      </w:pPr>
      <w:r>
        <w:rPr>
          <w:sz w:val="28"/>
          <w:szCs w:val="28"/>
        </w:rPr>
        <w:t xml:space="preserve">Проректор                                                       Г. А. </w:t>
      </w:r>
      <w:proofErr w:type="spellStart"/>
      <w:r>
        <w:rPr>
          <w:sz w:val="28"/>
          <w:szCs w:val="28"/>
        </w:rPr>
        <w:t>Іваниця</w:t>
      </w:r>
      <w:proofErr w:type="spellEnd"/>
      <w:r>
        <w:rPr>
          <w:sz w:val="28"/>
          <w:szCs w:val="28"/>
        </w:rPr>
        <w:t xml:space="preserve"> </w:t>
      </w:r>
    </w:p>
    <w:p w:rsidR="00626FB3" w:rsidRDefault="00626FB3" w:rsidP="00626FB3"/>
    <w:p w:rsidR="00626FB3" w:rsidRDefault="00626FB3" w:rsidP="00626FB3">
      <w:r>
        <w:t>67-08-88</w:t>
      </w:r>
    </w:p>
    <w:p w:rsidR="00626FB3" w:rsidRDefault="00626FB3" w:rsidP="00626FB3">
      <w:r>
        <w:t>Гусєв В.Г.</w:t>
      </w:r>
    </w:p>
    <w:p w:rsidR="003E5F6D" w:rsidRDefault="003E5F6D"/>
    <w:sectPr w:rsidR="003E5F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E16D68"/>
    <w:multiLevelType w:val="hybridMultilevel"/>
    <w:tmpl w:val="8B7E0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D1439A6"/>
    <w:multiLevelType w:val="hybridMultilevel"/>
    <w:tmpl w:val="0F6E5ED2"/>
    <w:lvl w:ilvl="0" w:tplc="1A8CDC96">
      <w:start w:val="1"/>
      <w:numFmt w:val="bullet"/>
      <w:lvlText w:val=""/>
      <w:lvlJc w:val="left"/>
      <w:pPr>
        <w:ind w:left="786" w:hanging="360"/>
      </w:pPr>
      <w:rPr>
        <w:rFonts w:ascii="Symbol" w:hAnsi="Symbol" w:hint="default"/>
        <w:lang w:val="uk-UA"/>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26FB3"/>
    <w:rsid w:val="003E17FA"/>
    <w:rsid w:val="003E5F6D"/>
    <w:rsid w:val="00626FB3"/>
    <w:rsid w:val="009E140E"/>
    <w:rsid w:val="00CE24C1"/>
    <w:rsid w:val="00EC0807"/>
    <w:rsid w:val="00F43F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626FB3"/>
    <w:pPr>
      <w:widowControl w:val="0"/>
      <w:spacing w:before="280" w:after="0" w:line="240" w:lineRule="auto"/>
      <w:ind w:left="320"/>
    </w:pPr>
    <w:rPr>
      <w:rFonts w:ascii="Arial" w:eastAsia="Times New Roman" w:hAnsi="Arial" w:cs="Times New Roman"/>
      <w:snapToGrid w:val="0"/>
      <w:szCs w:val="20"/>
      <w:lang w:val="uk-UA" w:eastAsia="ru-RU"/>
    </w:rPr>
  </w:style>
  <w:style w:type="paragraph" w:customStyle="1" w:styleId="2">
    <w:name w:val="Обычный2"/>
    <w:rsid w:val="00626FB3"/>
    <w:pPr>
      <w:widowControl w:val="0"/>
      <w:spacing w:after="0" w:line="300" w:lineRule="auto"/>
      <w:ind w:firstLine="580"/>
      <w:jc w:val="both"/>
    </w:pPr>
    <w:rPr>
      <w:rFonts w:ascii="Times New Roman" w:eastAsia="Times New Roman" w:hAnsi="Times New Roman" w:cs="Times New Roman"/>
      <w:snapToGrid w:val="0"/>
      <w:szCs w:val="20"/>
      <w:lang w:val="uk-UA" w:eastAsia="ru-RU"/>
    </w:rPr>
  </w:style>
  <w:style w:type="paragraph" w:styleId="a3">
    <w:name w:val="List Paragraph"/>
    <w:basedOn w:val="a"/>
    <w:uiPriority w:val="34"/>
    <w:qFormat/>
    <w:rsid w:val="00626FB3"/>
    <w:pPr>
      <w:spacing w:after="200" w:line="276" w:lineRule="auto"/>
      <w:ind w:left="720"/>
      <w:contextualSpacing/>
    </w:pPr>
    <w:rPr>
      <w:rFonts w:ascii="Calibri" w:hAnsi="Calibri"/>
      <w:sz w:val="22"/>
      <w:szCs w:val="2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3037</Words>
  <Characters>17316</Characters>
  <Application>Microsoft Office Word</Application>
  <DocSecurity>0</DocSecurity>
  <Lines>144</Lines>
  <Paragraphs>40</Paragraphs>
  <ScaleCrop>false</ScaleCrop>
  <Company>Reanimator Extreme Edition</Company>
  <LinksUpToDate>false</LinksUpToDate>
  <CharactersWithSpaces>20313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1</cp:revision>
  <dcterms:created xsi:type="dcterms:W3CDTF">2014-09-12T11:38:00Z</dcterms:created>
  <dcterms:modified xsi:type="dcterms:W3CDTF">2014-09-12T11:39:00Z</dcterms:modified>
</cp:coreProperties>
</file>